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64D" w:rsidRDefault="003431DD" w:rsidP="0058464D">
      <w:pPr>
        <w:jc w:val="center"/>
        <w:outlineLvl w:val="0"/>
        <w:rPr>
          <w:b/>
          <w:noProof/>
          <w:sz w:val="24"/>
          <w:szCs w:val="24"/>
        </w:rPr>
      </w:pPr>
      <w:r>
        <w:rPr>
          <w:b/>
          <w:i/>
          <w:sz w:val="24"/>
          <w:szCs w:val="24"/>
        </w:rPr>
        <w:tab/>
      </w:r>
      <w:r>
        <w:rPr>
          <w:b/>
          <w:i/>
          <w:sz w:val="24"/>
          <w:szCs w:val="24"/>
        </w:rPr>
        <w:tab/>
      </w:r>
      <w:r w:rsidR="0007073E">
        <w:rPr>
          <w:b/>
          <w:noProof/>
        </w:rPr>
        <w:drawing>
          <wp:inline distT="0" distB="0" distL="0" distR="0">
            <wp:extent cx="638175" cy="733425"/>
            <wp:effectExtent l="19050" t="0" r="9525" b="0"/>
            <wp:docPr id="2" name="Рисунок 1" descr="devyatkino_c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evyatkino_chb"/>
                    <pic:cNvPicPr>
                      <a:picLocks noChangeAspect="1" noChangeArrowheads="1"/>
                    </pic:cNvPicPr>
                  </pic:nvPicPr>
                  <pic:blipFill>
                    <a:blip r:embed="rId8" cstate="print"/>
                    <a:srcRect/>
                    <a:stretch>
                      <a:fillRect/>
                    </a:stretch>
                  </pic:blipFill>
                  <pic:spPr bwMode="auto">
                    <a:xfrm>
                      <a:off x="0" y="0"/>
                      <a:ext cx="638175" cy="733425"/>
                    </a:xfrm>
                    <a:prstGeom prst="rect">
                      <a:avLst/>
                    </a:prstGeom>
                    <a:noFill/>
                    <a:ln w="9525">
                      <a:noFill/>
                      <a:miter lim="800000"/>
                      <a:headEnd/>
                      <a:tailEnd/>
                    </a:ln>
                  </pic:spPr>
                </pic:pic>
              </a:graphicData>
            </a:graphic>
          </wp:inline>
        </w:drawing>
      </w:r>
      <w:r>
        <w:rPr>
          <w:b/>
          <w:i/>
          <w:sz w:val="24"/>
          <w:szCs w:val="24"/>
        </w:rPr>
        <w:tab/>
      </w:r>
      <w:r>
        <w:rPr>
          <w:b/>
          <w:i/>
          <w:sz w:val="24"/>
          <w:szCs w:val="24"/>
        </w:rPr>
        <w:tab/>
      </w:r>
      <w:r>
        <w:rPr>
          <w:b/>
          <w:i/>
          <w:sz w:val="24"/>
          <w:szCs w:val="24"/>
        </w:rPr>
        <w:tab/>
      </w:r>
      <w:r>
        <w:rPr>
          <w:b/>
          <w:i/>
          <w:sz w:val="24"/>
          <w:szCs w:val="24"/>
        </w:rPr>
        <w:tab/>
      </w:r>
    </w:p>
    <w:p w:rsidR="0058464D" w:rsidRPr="00E22FAF" w:rsidRDefault="0058464D" w:rsidP="0058464D">
      <w:pPr>
        <w:jc w:val="center"/>
        <w:outlineLvl w:val="0"/>
        <w:rPr>
          <w:b/>
          <w:sz w:val="24"/>
          <w:szCs w:val="24"/>
        </w:rPr>
      </w:pPr>
    </w:p>
    <w:p w:rsidR="0007073E" w:rsidRDefault="0007073E" w:rsidP="0007073E">
      <w:pPr>
        <w:jc w:val="center"/>
        <w:outlineLvl w:val="0"/>
        <w:rPr>
          <w:sz w:val="24"/>
          <w:szCs w:val="24"/>
        </w:rPr>
      </w:pPr>
      <w:r>
        <w:rPr>
          <w:sz w:val="24"/>
          <w:szCs w:val="24"/>
        </w:rPr>
        <w:t>МУНИЦИПАЛЬНОЕ ОБРАЗОВАНИЕ</w:t>
      </w:r>
    </w:p>
    <w:p w:rsidR="0007073E" w:rsidRDefault="0007073E" w:rsidP="0007073E">
      <w:pPr>
        <w:jc w:val="center"/>
        <w:outlineLvl w:val="0"/>
        <w:rPr>
          <w:b/>
          <w:sz w:val="24"/>
          <w:szCs w:val="24"/>
        </w:rPr>
      </w:pPr>
      <w:r>
        <w:rPr>
          <w:b/>
          <w:sz w:val="24"/>
          <w:szCs w:val="24"/>
        </w:rPr>
        <w:t>“НОВОДЕВЯТКИНСКОЕ СЕЛЬСКОЕ ПОСЕЛЕНИЕ”</w:t>
      </w:r>
    </w:p>
    <w:p w:rsidR="0007073E" w:rsidRDefault="0007073E" w:rsidP="0007073E">
      <w:pPr>
        <w:jc w:val="center"/>
        <w:outlineLvl w:val="0"/>
        <w:rPr>
          <w:sz w:val="24"/>
          <w:szCs w:val="24"/>
        </w:rPr>
      </w:pPr>
      <w:r>
        <w:rPr>
          <w:sz w:val="24"/>
          <w:szCs w:val="24"/>
        </w:rPr>
        <w:t>ВСЕВОЛОЖСКОГО МУНИЦИПАЛЬНОГО РАЙОНА</w:t>
      </w:r>
    </w:p>
    <w:p w:rsidR="0007073E" w:rsidRDefault="0007073E" w:rsidP="0007073E">
      <w:pPr>
        <w:jc w:val="center"/>
        <w:outlineLvl w:val="0"/>
        <w:rPr>
          <w:sz w:val="24"/>
          <w:szCs w:val="24"/>
        </w:rPr>
      </w:pPr>
      <w:r>
        <w:rPr>
          <w:sz w:val="24"/>
          <w:szCs w:val="24"/>
        </w:rPr>
        <w:t>ЛЕНИНГРАДСКОЙ ОБЛАСТИ</w:t>
      </w:r>
    </w:p>
    <w:p w:rsidR="0007073E" w:rsidRDefault="0007073E" w:rsidP="0007073E">
      <w:pPr>
        <w:jc w:val="center"/>
        <w:rPr>
          <w:sz w:val="24"/>
          <w:szCs w:val="24"/>
        </w:rPr>
      </w:pPr>
      <w:r>
        <w:rPr>
          <w:sz w:val="24"/>
          <w:szCs w:val="24"/>
        </w:rPr>
        <w:t>_____________________________________________________________________________</w:t>
      </w:r>
    </w:p>
    <w:p w:rsidR="0007073E" w:rsidRDefault="0007073E" w:rsidP="0007073E">
      <w:pPr>
        <w:rPr>
          <w:sz w:val="18"/>
          <w:szCs w:val="18"/>
        </w:rPr>
      </w:pPr>
      <w:r>
        <w:rPr>
          <w:sz w:val="18"/>
          <w:szCs w:val="18"/>
        </w:rPr>
        <w:t xml:space="preserve">     188661, РФ, Ленинградская обл., Всеволожский район, дер. Новое Девяткино дом 57 </w:t>
      </w:r>
      <w:proofErr w:type="spellStart"/>
      <w:r>
        <w:rPr>
          <w:sz w:val="18"/>
          <w:szCs w:val="18"/>
        </w:rPr>
        <w:t>оф</w:t>
      </w:r>
      <w:proofErr w:type="spellEnd"/>
      <w:r>
        <w:rPr>
          <w:sz w:val="18"/>
          <w:szCs w:val="18"/>
        </w:rPr>
        <w:t>. 83  тел./факс (812) 595-74-44</w:t>
      </w:r>
    </w:p>
    <w:p w:rsidR="0007073E" w:rsidRDefault="0007073E" w:rsidP="0007073E">
      <w:pPr>
        <w:jc w:val="center"/>
        <w:outlineLvl w:val="0"/>
        <w:rPr>
          <w:b/>
        </w:rPr>
      </w:pPr>
    </w:p>
    <w:p w:rsidR="0007073E" w:rsidRDefault="0007073E" w:rsidP="0007073E">
      <w:pPr>
        <w:jc w:val="center"/>
        <w:outlineLvl w:val="0"/>
        <w:rPr>
          <w:b/>
          <w:sz w:val="24"/>
          <w:szCs w:val="24"/>
        </w:rPr>
      </w:pPr>
      <w:r>
        <w:rPr>
          <w:b/>
          <w:sz w:val="24"/>
          <w:szCs w:val="24"/>
        </w:rPr>
        <w:t>СОВЕТ ДЕПУТАТОВ</w:t>
      </w:r>
    </w:p>
    <w:p w:rsidR="0007073E" w:rsidRDefault="0007073E" w:rsidP="0007073E">
      <w:pPr>
        <w:jc w:val="center"/>
        <w:rPr>
          <w:b/>
          <w:sz w:val="24"/>
          <w:szCs w:val="24"/>
        </w:rPr>
      </w:pPr>
    </w:p>
    <w:p w:rsidR="0007073E" w:rsidRPr="00AA56F7" w:rsidRDefault="0007073E" w:rsidP="0007073E">
      <w:pPr>
        <w:jc w:val="center"/>
        <w:rPr>
          <w:b/>
          <w:sz w:val="24"/>
          <w:szCs w:val="24"/>
        </w:rPr>
      </w:pPr>
      <w:r>
        <w:rPr>
          <w:b/>
          <w:sz w:val="24"/>
          <w:szCs w:val="24"/>
        </w:rPr>
        <w:t>РЕШЕНИЕ</w:t>
      </w:r>
    </w:p>
    <w:p w:rsidR="0007073E" w:rsidRPr="00FC03E5" w:rsidRDefault="0007073E" w:rsidP="0007073E">
      <w:pPr>
        <w:jc w:val="both"/>
        <w:rPr>
          <w:sz w:val="24"/>
          <w:szCs w:val="24"/>
        </w:rPr>
      </w:pPr>
    </w:p>
    <w:p w:rsidR="0007073E" w:rsidRDefault="0007073E" w:rsidP="0007073E">
      <w:pPr>
        <w:rPr>
          <w:sz w:val="24"/>
          <w:szCs w:val="24"/>
        </w:rPr>
      </w:pPr>
      <w:r w:rsidRPr="002C35AB">
        <w:rPr>
          <w:sz w:val="24"/>
          <w:szCs w:val="24"/>
        </w:rPr>
        <w:t>«2</w:t>
      </w:r>
      <w:r w:rsidR="006F5F97">
        <w:rPr>
          <w:sz w:val="24"/>
          <w:szCs w:val="24"/>
        </w:rPr>
        <w:t>0</w:t>
      </w:r>
      <w:r w:rsidRPr="002C35AB">
        <w:rPr>
          <w:sz w:val="24"/>
          <w:szCs w:val="24"/>
        </w:rPr>
        <w:t>» февраля  201</w:t>
      </w:r>
      <w:r w:rsidR="006F5F97">
        <w:rPr>
          <w:sz w:val="24"/>
          <w:szCs w:val="24"/>
        </w:rPr>
        <w:t>8</w:t>
      </w:r>
      <w:r>
        <w:rPr>
          <w:sz w:val="24"/>
          <w:szCs w:val="24"/>
        </w:rPr>
        <w:t>г.</w:t>
      </w:r>
      <w:r>
        <w:rPr>
          <w:sz w:val="24"/>
          <w:szCs w:val="24"/>
        </w:rPr>
        <w:tab/>
        <w:t xml:space="preserve">                                                     </w:t>
      </w:r>
      <w:r w:rsidR="007B2399">
        <w:rPr>
          <w:sz w:val="24"/>
          <w:szCs w:val="24"/>
        </w:rPr>
        <w:t xml:space="preserve">                         № 22/</w:t>
      </w:r>
      <w:r>
        <w:rPr>
          <w:sz w:val="24"/>
          <w:szCs w:val="24"/>
        </w:rPr>
        <w:t>01-07</w:t>
      </w:r>
    </w:p>
    <w:p w:rsidR="0007073E" w:rsidRPr="002C35AB" w:rsidRDefault="0007073E" w:rsidP="0007073E">
      <w:pPr>
        <w:rPr>
          <w:sz w:val="24"/>
          <w:szCs w:val="24"/>
        </w:rPr>
      </w:pPr>
      <w:r>
        <w:rPr>
          <w:sz w:val="24"/>
          <w:szCs w:val="24"/>
        </w:rPr>
        <w:t>д</w:t>
      </w:r>
      <w:proofErr w:type="gramStart"/>
      <w:r>
        <w:rPr>
          <w:sz w:val="24"/>
          <w:szCs w:val="24"/>
        </w:rPr>
        <w:t>.Н</w:t>
      </w:r>
      <w:proofErr w:type="gramEnd"/>
      <w:r>
        <w:rPr>
          <w:sz w:val="24"/>
          <w:szCs w:val="24"/>
        </w:rPr>
        <w:t xml:space="preserve">овое Девяткино </w:t>
      </w:r>
    </w:p>
    <w:p w:rsidR="0007073E" w:rsidRDefault="0007073E" w:rsidP="0007073E">
      <w:pPr>
        <w:jc w:val="both"/>
        <w:rPr>
          <w:b/>
          <w:sz w:val="24"/>
          <w:szCs w:val="24"/>
        </w:rPr>
      </w:pPr>
    </w:p>
    <w:p w:rsidR="0007073E" w:rsidRPr="008A498B" w:rsidRDefault="0007073E" w:rsidP="0007073E">
      <w:pPr>
        <w:jc w:val="both"/>
        <w:rPr>
          <w:sz w:val="24"/>
          <w:szCs w:val="24"/>
        </w:rPr>
      </w:pPr>
      <w:r w:rsidRPr="008A498B">
        <w:rPr>
          <w:sz w:val="24"/>
          <w:szCs w:val="24"/>
        </w:rPr>
        <w:t>Об утверждении</w:t>
      </w:r>
    </w:p>
    <w:p w:rsidR="0007073E" w:rsidRPr="008A498B" w:rsidRDefault="0007073E" w:rsidP="0007073E">
      <w:pPr>
        <w:jc w:val="both"/>
        <w:rPr>
          <w:sz w:val="24"/>
          <w:szCs w:val="24"/>
        </w:rPr>
      </w:pPr>
      <w:r w:rsidRPr="008A498B">
        <w:rPr>
          <w:sz w:val="24"/>
          <w:szCs w:val="24"/>
        </w:rPr>
        <w:t>Положения об учетной политике</w:t>
      </w:r>
    </w:p>
    <w:p w:rsidR="0007073E" w:rsidRPr="008A498B" w:rsidRDefault="0007073E" w:rsidP="0007073E">
      <w:pPr>
        <w:jc w:val="both"/>
        <w:rPr>
          <w:sz w:val="24"/>
          <w:szCs w:val="24"/>
        </w:rPr>
      </w:pPr>
      <w:r w:rsidRPr="008A498B">
        <w:rPr>
          <w:sz w:val="24"/>
          <w:szCs w:val="24"/>
        </w:rPr>
        <w:t xml:space="preserve">бухгалтерского и налогового учета </w:t>
      </w:r>
    </w:p>
    <w:p w:rsidR="0007073E" w:rsidRPr="008A498B" w:rsidRDefault="0007073E" w:rsidP="0007073E">
      <w:pPr>
        <w:jc w:val="both"/>
        <w:rPr>
          <w:sz w:val="24"/>
          <w:szCs w:val="24"/>
        </w:rPr>
      </w:pPr>
      <w:r w:rsidRPr="008A498B">
        <w:rPr>
          <w:sz w:val="24"/>
          <w:szCs w:val="24"/>
        </w:rPr>
        <w:t xml:space="preserve">совета депутатов МО «Новодевяткинское </w:t>
      </w:r>
    </w:p>
    <w:p w:rsidR="0007073E" w:rsidRPr="008A498B" w:rsidRDefault="0007073E" w:rsidP="0007073E">
      <w:pPr>
        <w:jc w:val="both"/>
        <w:rPr>
          <w:sz w:val="24"/>
          <w:szCs w:val="24"/>
        </w:rPr>
      </w:pPr>
      <w:r w:rsidRPr="008A498B">
        <w:rPr>
          <w:sz w:val="24"/>
          <w:szCs w:val="24"/>
        </w:rPr>
        <w:t>сельское поселение»</w:t>
      </w:r>
    </w:p>
    <w:p w:rsidR="0007073E" w:rsidRDefault="0007073E" w:rsidP="0007073E">
      <w:pPr>
        <w:jc w:val="both"/>
        <w:rPr>
          <w:b/>
          <w:sz w:val="24"/>
          <w:szCs w:val="24"/>
        </w:rPr>
      </w:pPr>
    </w:p>
    <w:p w:rsidR="0099249D" w:rsidRDefault="0007073E" w:rsidP="0099249D">
      <w:pPr>
        <w:jc w:val="both"/>
        <w:rPr>
          <w:sz w:val="24"/>
          <w:szCs w:val="24"/>
        </w:rPr>
      </w:pPr>
      <w:r>
        <w:rPr>
          <w:b/>
          <w:sz w:val="24"/>
          <w:szCs w:val="24"/>
        </w:rPr>
        <w:t xml:space="preserve">    </w:t>
      </w:r>
      <w:r w:rsidR="0099249D">
        <w:rPr>
          <w:b/>
          <w:sz w:val="24"/>
          <w:szCs w:val="24"/>
        </w:rPr>
        <w:t xml:space="preserve">      </w:t>
      </w:r>
      <w:proofErr w:type="gramStart"/>
      <w:r w:rsidR="0099249D">
        <w:rPr>
          <w:sz w:val="24"/>
          <w:szCs w:val="24"/>
        </w:rPr>
        <w:t>В соответствии с Федеральным законом РФ от 06.12.2011 №402-ФЗ «О бухгалтерском учете», Инструкцией по применению Единого плана счетов бухгалтерского учета, утвержденной Приказом Министерства финансов РФ от 01.12.2010 №157н, Инструкцией по применению Плана счетов бюджетного учета,  утвержденной Приказом Министерства финансов РФ от 06.12.2010 №162н, на основании приказов Министерства финансов РФ об утверждений федеральных стандартов бухгалтерского учета для организаций сектора государственного управления</w:t>
      </w:r>
      <w:proofErr w:type="gramEnd"/>
      <w:r w:rsidR="0099249D">
        <w:rPr>
          <w:sz w:val="24"/>
          <w:szCs w:val="24"/>
        </w:rPr>
        <w:t>, совет депутатов принял</w:t>
      </w:r>
    </w:p>
    <w:p w:rsidR="0007073E" w:rsidRDefault="0099249D" w:rsidP="0099249D">
      <w:pPr>
        <w:jc w:val="both"/>
        <w:rPr>
          <w:b/>
          <w:i/>
          <w:sz w:val="24"/>
          <w:szCs w:val="24"/>
        </w:rPr>
      </w:pPr>
      <w:r>
        <w:rPr>
          <w:sz w:val="24"/>
          <w:szCs w:val="24"/>
        </w:rPr>
        <w:t xml:space="preserve">         </w:t>
      </w:r>
      <w:r w:rsidR="0007073E">
        <w:rPr>
          <w:sz w:val="24"/>
          <w:szCs w:val="24"/>
        </w:rPr>
        <w:t>РЕШЕНИЕ:</w:t>
      </w:r>
    </w:p>
    <w:p w:rsidR="0076792C" w:rsidRDefault="0007073E" w:rsidP="0007073E">
      <w:pPr>
        <w:jc w:val="both"/>
        <w:rPr>
          <w:sz w:val="24"/>
          <w:szCs w:val="24"/>
        </w:rPr>
      </w:pPr>
      <w:r>
        <w:rPr>
          <w:b/>
          <w:i/>
          <w:sz w:val="24"/>
          <w:szCs w:val="24"/>
        </w:rPr>
        <w:t xml:space="preserve">          </w:t>
      </w:r>
      <w:r w:rsidR="0076792C" w:rsidRPr="00D87C6D">
        <w:rPr>
          <w:sz w:val="24"/>
          <w:szCs w:val="24"/>
        </w:rPr>
        <w:t xml:space="preserve">1. </w:t>
      </w:r>
      <w:r w:rsidR="0076792C">
        <w:rPr>
          <w:sz w:val="24"/>
          <w:szCs w:val="24"/>
        </w:rPr>
        <w:t xml:space="preserve">Утвердить Положение об учетной политике бухгалтерского и налогового учета </w:t>
      </w:r>
      <w:r w:rsidR="007C0A4C">
        <w:rPr>
          <w:sz w:val="24"/>
          <w:szCs w:val="24"/>
        </w:rPr>
        <w:t xml:space="preserve">совета депутатов </w:t>
      </w:r>
      <w:r w:rsidR="00BC75A5">
        <w:rPr>
          <w:sz w:val="24"/>
          <w:szCs w:val="24"/>
        </w:rPr>
        <w:t xml:space="preserve">МО </w:t>
      </w:r>
      <w:r w:rsidR="003431DD">
        <w:rPr>
          <w:sz w:val="24"/>
          <w:szCs w:val="24"/>
        </w:rPr>
        <w:t>«Новодевяткинское сельское поселение</w:t>
      </w:r>
      <w:r w:rsidR="00BC75A5">
        <w:rPr>
          <w:sz w:val="24"/>
          <w:szCs w:val="24"/>
        </w:rPr>
        <w:t>» согласн</w:t>
      </w:r>
      <w:r>
        <w:rPr>
          <w:sz w:val="24"/>
          <w:szCs w:val="24"/>
        </w:rPr>
        <w:t>о приложению  к настоящему решению.</w:t>
      </w:r>
    </w:p>
    <w:p w:rsidR="00FC03E5" w:rsidRDefault="0076792C" w:rsidP="00FC03E5">
      <w:pPr>
        <w:pStyle w:val="a7"/>
        <w:ind w:firstLine="720"/>
        <w:jc w:val="both"/>
        <w:rPr>
          <w:sz w:val="24"/>
          <w:szCs w:val="24"/>
        </w:rPr>
      </w:pPr>
      <w:r>
        <w:rPr>
          <w:sz w:val="24"/>
          <w:szCs w:val="24"/>
        </w:rPr>
        <w:t xml:space="preserve">2. Ввести в действие Положение об учетной политике бухгалтерского и налогового учета </w:t>
      </w:r>
      <w:r w:rsidR="005E760B">
        <w:rPr>
          <w:sz w:val="24"/>
          <w:szCs w:val="24"/>
        </w:rPr>
        <w:t xml:space="preserve">совета депутатов </w:t>
      </w:r>
      <w:r w:rsidR="00BC75A5">
        <w:rPr>
          <w:sz w:val="24"/>
          <w:szCs w:val="24"/>
        </w:rPr>
        <w:t>МО</w:t>
      </w:r>
      <w:r w:rsidR="003431DD">
        <w:rPr>
          <w:sz w:val="24"/>
          <w:szCs w:val="24"/>
        </w:rPr>
        <w:t xml:space="preserve"> «Новодевяткинское сельское поселение</w:t>
      </w:r>
      <w:r w:rsidR="00BC75A5">
        <w:rPr>
          <w:sz w:val="24"/>
          <w:szCs w:val="24"/>
        </w:rPr>
        <w:t>»</w:t>
      </w:r>
      <w:r w:rsidR="003431DD">
        <w:rPr>
          <w:sz w:val="24"/>
          <w:szCs w:val="24"/>
        </w:rPr>
        <w:t xml:space="preserve"> с 01 января 201</w:t>
      </w:r>
      <w:r w:rsidR="0099249D">
        <w:rPr>
          <w:sz w:val="24"/>
          <w:szCs w:val="24"/>
        </w:rPr>
        <w:t>8</w:t>
      </w:r>
      <w:r w:rsidR="003431DD">
        <w:rPr>
          <w:sz w:val="24"/>
          <w:szCs w:val="24"/>
        </w:rPr>
        <w:t xml:space="preserve">года </w:t>
      </w:r>
      <w:r w:rsidR="00812E4A">
        <w:rPr>
          <w:sz w:val="24"/>
          <w:szCs w:val="24"/>
        </w:rPr>
        <w:t xml:space="preserve">и применять его </w:t>
      </w:r>
      <w:r w:rsidR="00812E4A" w:rsidRPr="00674968">
        <w:rPr>
          <w:sz w:val="24"/>
          <w:szCs w:val="24"/>
        </w:rPr>
        <w:t>во все последующие отчетные периоды с внесением в установленном порядке не</w:t>
      </w:r>
      <w:r w:rsidR="00FC03E5">
        <w:rPr>
          <w:sz w:val="24"/>
          <w:szCs w:val="24"/>
        </w:rPr>
        <w:t>обходимых изменений и дополнений.</w:t>
      </w:r>
    </w:p>
    <w:p w:rsidR="0099249D" w:rsidRDefault="0099249D" w:rsidP="0099249D">
      <w:pPr>
        <w:pStyle w:val="a7"/>
        <w:spacing w:after="120"/>
        <w:ind w:firstLine="708"/>
        <w:jc w:val="both"/>
        <w:rPr>
          <w:sz w:val="24"/>
          <w:szCs w:val="24"/>
        </w:rPr>
      </w:pPr>
      <w:r>
        <w:rPr>
          <w:sz w:val="24"/>
          <w:szCs w:val="24"/>
        </w:rPr>
        <w:t>3.Решение совета депутатов МО «Новодевяткинское сельское поселение» от 21.02.2017 №02/01-07 «Об утверждении Положения об учетной политике бухгалтерского и налогового учета  совета  депутатов МО «Новодевяткинское сельское поселение» признать утратившим силу с 01.01.2018г.</w:t>
      </w:r>
    </w:p>
    <w:p w:rsidR="00FC03E5" w:rsidRPr="00D27691" w:rsidRDefault="005E760B" w:rsidP="00FC03E5">
      <w:pPr>
        <w:pStyle w:val="a7"/>
        <w:ind w:firstLine="720"/>
        <w:jc w:val="both"/>
        <w:rPr>
          <w:sz w:val="24"/>
          <w:szCs w:val="24"/>
        </w:rPr>
      </w:pPr>
      <w:r>
        <w:rPr>
          <w:sz w:val="24"/>
          <w:szCs w:val="24"/>
        </w:rPr>
        <w:t xml:space="preserve"> </w:t>
      </w:r>
      <w:r w:rsidR="0099249D">
        <w:rPr>
          <w:sz w:val="24"/>
          <w:szCs w:val="24"/>
        </w:rPr>
        <w:t>4</w:t>
      </w:r>
      <w:r w:rsidR="00FC03E5">
        <w:rPr>
          <w:sz w:val="24"/>
          <w:szCs w:val="24"/>
        </w:rPr>
        <w:t xml:space="preserve">. </w:t>
      </w:r>
      <w:proofErr w:type="gramStart"/>
      <w:r w:rsidR="00FC03E5">
        <w:rPr>
          <w:sz w:val="24"/>
          <w:szCs w:val="24"/>
        </w:rPr>
        <w:t>Контроль за</w:t>
      </w:r>
      <w:proofErr w:type="gramEnd"/>
      <w:r w:rsidR="00FC03E5">
        <w:rPr>
          <w:sz w:val="24"/>
          <w:szCs w:val="24"/>
        </w:rPr>
        <w:t xml:space="preserve"> исполнением настоящего решения возложить на постоянно действующую  комиссию</w:t>
      </w:r>
      <w:r w:rsidR="00FC03E5" w:rsidRPr="00D27691">
        <w:rPr>
          <w:sz w:val="24"/>
          <w:szCs w:val="24"/>
        </w:rPr>
        <w:t xml:space="preserve"> совета депутатов муниципального образования   «Новодевяткинское сельское поселение» Всеволожского  муниципального  района</w:t>
      </w:r>
      <w:r w:rsidR="00FC03E5">
        <w:rPr>
          <w:sz w:val="24"/>
          <w:szCs w:val="24"/>
        </w:rPr>
        <w:t xml:space="preserve"> </w:t>
      </w:r>
      <w:r w:rsidR="00FC03E5" w:rsidRPr="00D27691">
        <w:rPr>
          <w:sz w:val="24"/>
          <w:szCs w:val="24"/>
        </w:rPr>
        <w:t>Л</w:t>
      </w:r>
      <w:r w:rsidR="0099249D">
        <w:rPr>
          <w:sz w:val="24"/>
          <w:szCs w:val="24"/>
        </w:rPr>
        <w:t xml:space="preserve">енинградской области по бюджет, </w:t>
      </w:r>
      <w:r w:rsidR="00FC03E5" w:rsidRPr="00D27691">
        <w:rPr>
          <w:sz w:val="24"/>
          <w:szCs w:val="24"/>
        </w:rPr>
        <w:t xml:space="preserve"> налогам и сборам, экономике и тарифам</w:t>
      </w:r>
      <w:r w:rsidR="00FC03E5">
        <w:rPr>
          <w:sz w:val="24"/>
          <w:szCs w:val="24"/>
        </w:rPr>
        <w:t>.</w:t>
      </w:r>
    </w:p>
    <w:p w:rsidR="0076792C" w:rsidRDefault="0076792C" w:rsidP="005E760B">
      <w:pPr>
        <w:pStyle w:val="a7"/>
        <w:jc w:val="both"/>
        <w:rPr>
          <w:sz w:val="24"/>
          <w:szCs w:val="24"/>
        </w:rPr>
      </w:pPr>
    </w:p>
    <w:p w:rsidR="007C0A4C" w:rsidRDefault="007C0A4C" w:rsidP="0076792C">
      <w:pPr>
        <w:ind w:firstLine="720"/>
        <w:jc w:val="both"/>
        <w:rPr>
          <w:sz w:val="24"/>
          <w:szCs w:val="24"/>
        </w:rPr>
      </w:pPr>
    </w:p>
    <w:p w:rsidR="003431DD" w:rsidRDefault="003431DD" w:rsidP="00633081">
      <w:pPr>
        <w:jc w:val="both"/>
        <w:rPr>
          <w:sz w:val="24"/>
          <w:szCs w:val="24"/>
        </w:rPr>
      </w:pPr>
      <w:r>
        <w:rPr>
          <w:sz w:val="24"/>
          <w:szCs w:val="24"/>
        </w:rPr>
        <w:t xml:space="preserve">Глава муниципального образования </w:t>
      </w:r>
      <w:r w:rsidR="00514303">
        <w:rPr>
          <w:sz w:val="24"/>
          <w:szCs w:val="24"/>
        </w:rPr>
        <w:tab/>
      </w:r>
      <w:r w:rsidR="00514303">
        <w:rPr>
          <w:sz w:val="24"/>
          <w:szCs w:val="24"/>
        </w:rPr>
        <w:tab/>
      </w:r>
      <w:r w:rsidR="00514303">
        <w:rPr>
          <w:sz w:val="24"/>
          <w:szCs w:val="24"/>
        </w:rPr>
        <w:tab/>
      </w:r>
      <w:r w:rsidR="00514303">
        <w:rPr>
          <w:sz w:val="24"/>
          <w:szCs w:val="24"/>
        </w:rPr>
        <w:tab/>
      </w:r>
      <w:r w:rsidR="00514303">
        <w:rPr>
          <w:sz w:val="24"/>
          <w:szCs w:val="24"/>
        </w:rPr>
        <w:tab/>
      </w:r>
      <w:r w:rsidR="007C0A4C">
        <w:rPr>
          <w:sz w:val="24"/>
          <w:szCs w:val="24"/>
        </w:rPr>
        <w:t xml:space="preserve">   </w:t>
      </w:r>
      <w:r w:rsidR="0004234D">
        <w:rPr>
          <w:sz w:val="24"/>
          <w:szCs w:val="24"/>
        </w:rPr>
        <w:t xml:space="preserve">  </w:t>
      </w:r>
      <w:r w:rsidR="0007073E">
        <w:rPr>
          <w:sz w:val="24"/>
          <w:szCs w:val="24"/>
        </w:rPr>
        <w:t xml:space="preserve">      </w:t>
      </w:r>
      <w:r w:rsidR="00514303">
        <w:rPr>
          <w:sz w:val="24"/>
          <w:szCs w:val="24"/>
        </w:rPr>
        <w:t>Д.А.</w:t>
      </w:r>
      <w:r w:rsidR="00633081">
        <w:rPr>
          <w:sz w:val="24"/>
          <w:szCs w:val="24"/>
        </w:rPr>
        <w:t xml:space="preserve"> </w:t>
      </w:r>
      <w:r w:rsidR="00514303">
        <w:rPr>
          <w:sz w:val="24"/>
          <w:szCs w:val="24"/>
        </w:rPr>
        <w:t>Майоров</w:t>
      </w:r>
    </w:p>
    <w:p w:rsidR="00633081" w:rsidRDefault="00633081" w:rsidP="00633081">
      <w:pPr>
        <w:jc w:val="both"/>
        <w:rPr>
          <w:sz w:val="24"/>
          <w:szCs w:val="24"/>
        </w:rPr>
      </w:pPr>
    </w:p>
    <w:p w:rsidR="001C5D16" w:rsidRPr="0058464D" w:rsidRDefault="00633081" w:rsidP="001C5D16">
      <w:pPr>
        <w:pStyle w:val="8"/>
        <w:spacing w:before="0"/>
        <w:jc w:val="right"/>
        <w:rPr>
          <w:rFonts w:ascii="Times New Roman" w:hAnsi="Times New Roman" w:cs="Times New Roman"/>
          <w:color w:val="auto"/>
          <w:sz w:val="24"/>
          <w:szCs w:val="24"/>
        </w:rPr>
      </w:pPr>
      <w:r w:rsidRPr="0058464D">
        <w:rPr>
          <w:rFonts w:ascii="Times New Roman" w:hAnsi="Times New Roman" w:cs="Times New Roman"/>
          <w:color w:val="auto"/>
          <w:sz w:val="24"/>
          <w:szCs w:val="24"/>
        </w:rPr>
        <w:lastRenderedPageBreak/>
        <w:t xml:space="preserve">Приложение  </w:t>
      </w:r>
      <w:r w:rsidR="00DA65B2">
        <w:rPr>
          <w:rFonts w:ascii="Times New Roman" w:hAnsi="Times New Roman" w:cs="Times New Roman"/>
          <w:color w:val="auto"/>
          <w:sz w:val="24"/>
          <w:szCs w:val="24"/>
        </w:rPr>
        <w:t xml:space="preserve">к </w:t>
      </w:r>
      <w:r w:rsidR="007C0A4C">
        <w:rPr>
          <w:rFonts w:ascii="Times New Roman" w:hAnsi="Times New Roman" w:cs="Times New Roman"/>
          <w:color w:val="auto"/>
          <w:sz w:val="24"/>
          <w:szCs w:val="24"/>
        </w:rPr>
        <w:t xml:space="preserve">решению </w:t>
      </w:r>
    </w:p>
    <w:p w:rsidR="00633081" w:rsidRDefault="00633081" w:rsidP="001C5D16">
      <w:pPr>
        <w:pStyle w:val="8"/>
        <w:spacing w:before="0"/>
        <w:jc w:val="right"/>
        <w:rPr>
          <w:rFonts w:ascii="Times New Roman" w:hAnsi="Times New Roman" w:cs="Times New Roman"/>
          <w:color w:val="auto"/>
          <w:sz w:val="24"/>
          <w:szCs w:val="24"/>
        </w:rPr>
      </w:pPr>
      <w:r w:rsidRPr="0058464D">
        <w:rPr>
          <w:rFonts w:ascii="Times New Roman" w:hAnsi="Times New Roman" w:cs="Times New Roman"/>
          <w:color w:val="auto"/>
          <w:sz w:val="24"/>
          <w:szCs w:val="24"/>
        </w:rPr>
        <w:t>от</w:t>
      </w:r>
      <w:r w:rsidR="007C0A4C">
        <w:rPr>
          <w:rFonts w:ascii="Times New Roman" w:hAnsi="Times New Roman" w:cs="Times New Roman"/>
          <w:color w:val="auto"/>
          <w:sz w:val="24"/>
          <w:szCs w:val="24"/>
        </w:rPr>
        <w:t xml:space="preserve"> «</w:t>
      </w:r>
      <w:r w:rsidR="0099249D">
        <w:rPr>
          <w:rFonts w:ascii="Times New Roman" w:hAnsi="Times New Roman" w:cs="Times New Roman"/>
          <w:color w:val="auto"/>
          <w:sz w:val="24"/>
          <w:szCs w:val="24"/>
        </w:rPr>
        <w:t>20</w:t>
      </w:r>
      <w:r w:rsidR="007C0A4C">
        <w:rPr>
          <w:rFonts w:ascii="Times New Roman" w:hAnsi="Times New Roman" w:cs="Times New Roman"/>
          <w:color w:val="auto"/>
          <w:sz w:val="24"/>
          <w:szCs w:val="24"/>
        </w:rPr>
        <w:t>» февраля 201</w:t>
      </w:r>
      <w:r w:rsidR="0099249D">
        <w:rPr>
          <w:rFonts w:ascii="Times New Roman" w:hAnsi="Times New Roman" w:cs="Times New Roman"/>
          <w:color w:val="auto"/>
          <w:sz w:val="24"/>
          <w:szCs w:val="24"/>
        </w:rPr>
        <w:t>8</w:t>
      </w:r>
      <w:r w:rsidR="0058464D">
        <w:rPr>
          <w:rFonts w:ascii="Times New Roman" w:hAnsi="Times New Roman" w:cs="Times New Roman"/>
          <w:color w:val="auto"/>
          <w:sz w:val="24"/>
          <w:szCs w:val="24"/>
        </w:rPr>
        <w:t xml:space="preserve">г. </w:t>
      </w:r>
      <w:r w:rsidR="007B2399">
        <w:rPr>
          <w:rFonts w:ascii="Times New Roman" w:hAnsi="Times New Roman" w:cs="Times New Roman"/>
          <w:color w:val="auto"/>
          <w:sz w:val="24"/>
          <w:szCs w:val="24"/>
        </w:rPr>
        <w:t>№   22/01-07</w:t>
      </w:r>
    </w:p>
    <w:p w:rsidR="0099249D" w:rsidRPr="0099249D" w:rsidRDefault="0099249D" w:rsidP="0099249D"/>
    <w:p w:rsidR="00633081" w:rsidRPr="0099249D" w:rsidRDefault="00633081" w:rsidP="001C5D16">
      <w:pPr>
        <w:jc w:val="right"/>
      </w:pPr>
    </w:p>
    <w:p w:rsidR="00960AE8" w:rsidRPr="0099249D" w:rsidRDefault="00B03EFE" w:rsidP="001C5D16">
      <w:pPr>
        <w:jc w:val="center"/>
        <w:rPr>
          <w:b/>
        </w:rPr>
      </w:pPr>
      <w:r w:rsidRPr="0099249D">
        <w:rPr>
          <w:b/>
        </w:rPr>
        <w:t xml:space="preserve">Положение об учетной политике бухгалтерского и налогового учета </w:t>
      </w:r>
    </w:p>
    <w:p w:rsidR="00633081" w:rsidRPr="0099249D" w:rsidRDefault="007C0A4C" w:rsidP="001C5D16">
      <w:pPr>
        <w:jc w:val="center"/>
        <w:rPr>
          <w:b/>
          <w:bCs/>
        </w:rPr>
      </w:pPr>
      <w:r w:rsidRPr="0099249D">
        <w:rPr>
          <w:b/>
        </w:rPr>
        <w:t>совета депутатов</w:t>
      </w:r>
      <w:r w:rsidR="00B03EFE" w:rsidRPr="0099249D">
        <w:rPr>
          <w:b/>
        </w:rPr>
        <w:t xml:space="preserve"> МО «Новодевяткинское сельское поселение</w:t>
      </w:r>
      <w:r w:rsidR="00B03EFE" w:rsidRPr="0099249D">
        <w:t>»</w:t>
      </w:r>
    </w:p>
    <w:p w:rsidR="00633081" w:rsidRPr="0099249D" w:rsidRDefault="00633081" w:rsidP="001C5D16">
      <w:pPr>
        <w:jc w:val="center"/>
        <w:rPr>
          <w:b/>
          <w:bCs/>
          <w:sz w:val="16"/>
          <w:szCs w:val="16"/>
        </w:rPr>
      </w:pPr>
    </w:p>
    <w:p w:rsidR="007C0A4C" w:rsidRPr="0099249D" w:rsidRDefault="00633081" w:rsidP="00F5528D">
      <w:pPr>
        <w:numPr>
          <w:ilvl w:val="0"/>
          <w:numId w:val="4"/>
        </w:numPr>
        <w:tabs>
          <w:tab w:val="clear" w:pos="1080"/>
          <w:tab w:val="num" w:pos="284"/>
        </w:tabs>
        <w:autoSpaceDE w:val="0"/>
        <w:autoSpaceDN w:val="0"/>
        <w:ind w:left="0" w:firstLine="0"/>
        <w:jc w:val="center"/>
        <w:rPr>
          <w:b/>
          <w:bCs/>
          <w:sz w:val="16"/>
          <w:szCs w:val="16"/>
        </w:rPr>
      </w:pPr>
      <w:r w:rsidRPr="0099249D">
        <w:rPr>
          <w:b/>
          <w:bCs/>
          <w:sz w:val="16"/>
          <w:szCs w:val="16"/>
        </w:rPr>
        <w:t xml:space="preserve">УЧЕТНАЯ ПОЛИТИКА ДЛЯ ЦЕЛЕЙ  БУХГАЛТЕРСКОГО </w:t>
      </w:r>
    </w:p>
    <w:p w:rsidR="00633081" w:rsidRPr="0099249D" w:rsidRDefault="00633081" w:rsidP="007C0A4C">
      <w:pPr>
        <w:autoSpaceDE w:val="0"/>
        <w:autoSpaceDN w:val="0"/>
        <w:jc w:val="center"/>
        <w:rPr>
          <w:b/>
          <w:bCs/>
          <w:sz w:val="16"/>
          <w:szCs w:val="16"/>
        </w:rPr>
      </w:pPr>
      <w:r w:rsidRPr="0099249D">
        <w:rPr>
          <w:b/>
          <w:bCs/>
          <w:sz w:val="16"/>
          <w:szCs w:val="16"/>
        </w:rPr>
        <w:t>(БЮДЖЕТНОГО) УЧЕТА</w:t>
      </w:r>
    </w:p>
    <w:p w:rsidR="00633081" w:rsidRPr="0099249D" w:rsidRDefault="00633081" w:rsidP="001C5D16">
      <w:pPr>
        <w:jc w:val="center"/>
        <w:rPr>
          <w:b/>
          <w:bCs/>
          <w:sz w:val="16"/>
          <w:szCs w:val="16"/>
        </w:rPr>
      </w:pPr>
    </w:p>
    <w:p w:rsidR="00633081" w:rsidRPr="0099249D" w:rsidRDefault="00633081" w:rsidP="001C5D16">
      <w:pPr>
        <w:jc w:val="center"/>
        <w:rPr>
          <w:b/>
          <w:bCs/>
          <w:sz w:val="16"/>
          <w:szCs w:val="16"/>
        </w:rPr>
      </w:pPr>
      <w:r w:rsidRPr="0099249D">
        <w:rPr>
          <w:b/>
          <w:bCs/>
          <w:sz w:val="16"/>
          <w:szCs w:val="16"/>
        </w:rPr>
        <w:t>1. Общие положения</w:t>
      </w:r>
    </w:p>
    <w:p w:rsidR="00633081" w:rsidRPr="0099249D" w:rsidRDefault="00633081" w:rsidP="001C5D16">
      <w:pPr>
        <w:jc w:val="both"/>
        <w:rPr>
          <w:sz w:val="16"/>
          <w:szCs w:val="16"/>
        </w:rPr>
      </w:pPr>
    </w:p>
    <w:p w:rsidR="00633081" w:rsidRPr="0099249D" w:rsidRDefault="00633081" w:rsidP="001C5D16">
      <w:pPr>
        <w:pStyle w:val="a7"/>
        <w:ind w:firstLine="708"/>
        <w:jc w:val="both"/>
        <w:rPr>
          <w:sz w:val="16"/>
          <w:szCs w:val="16"/>
        </w:rPr>
      </w:pPr>
      <w:r w:rsidRPr="0099249D">
        <w:rPr>
          <w:sz w:val="16"/>
          <w:szCs w:val="16"/>
        </w:rPr>
        <w:t xml:space="preserve">Учетная политика обязательна для применения </w:t>
      </w:r>
      <w:r w:rsidR="007C0A4C" w:rsidRPr="0099249D">
        <w:rPr>
          <w:sz w:val="16"/>
          <w:szCs w:val="16"/>
        </w:rPr>
        <w:t xml:space="preserve">советом депутатов </w:t>
      </w:r>
      <w:r w:rsidR="00ED67C8" w:rsidRPr="0099249D">
        <w:rPr>
          <w:sz w:val="16"/>
          <w:szCs w:val="16"/>
        </w:rPr>
        <w:t xml:space="preserve">МО </w:t>
      </w:r>
      <w:r w:rsidRPr="0099249D">
        <w:rPr>
          <w:sz w:val="16"/>
          <w:szCs w:val="16"/>
        </w:rPr>
        <w:t xml:space="preserve">«Новодевяткинское сельское поселение» (далее </w:t>
      </w:r>
      <w:r w:rsidR="007C0A4C" w:rsidRPr="0099249D">
        <w:rPr>
          <w:sz w:val="16"/>
          <w:szCs w:val="16"/>
        </w:rPr>
        <w:t xml:space="preserve">по тексту </w:t>
      </w:r>
      <w:r w:rsidRPr="0099249D">
        <w:rPr>
          <w:sz w:val="16"/>
          <w:szCs w:val="16"/>
        </w:rPr>
        <w:t xml:space="preserve">– </w:t>
      </w:r>
      <w:r w:rsidR="007C0A4C" w:rsidRPr="0099249D">
        <w:rPr>
          <w:b/>
          <w:sz w:val="16"/>
          <w:szCs w:val="16"/>
        </w:rPr>
        <w:t>Совет депутатов</w:t>
      </w:r>
      <w:r w:rsidRPr="0099249D">
        <w:rPr>
          <w:sz w:val="16"/>
          <w:szCs w:val="16"/>
        </w:rPr>
        <w:t>).</w:t>
      </w:r>
    </w:p>
    <w:p w:rsidR="00633081" w:rsidRPr="0099249D" w:rsidRDefault="00633081" w:rsidP="001C5D16">
      <w:pPr>
        <w:ind w:firstLine="708"/>
        <w:jc w:val="both"/>
        <w:rPr>
          <w:sz w:val="16"/>
          <w:szCs w:val="16"/>
        </w:rPr>
      </w:pPr>
      <w:r w:rsidRPr="0099249D">
        <w:rPr>
          <w:sz w:val="16"/>
          <w:szCs w:val="16"/>
        </w:rPr>
        <w:t xml:space="preserve">Учетная политика применяется последовательно из года в год. </w:t>
      </w:r>
      <w:r w:rsidR="007C0A4C" w:rsidRPr="0099249D">
        <w:rPr>
          <w:sz w:val="16"/>
          <w:szCs w:val="16"/>
        </w:rPr>
        <w:t xml:space="preserve">Изменения в Учетную политику и </w:t>
      </w:r>
      <w:r w:rsidRPr="0099249D">
        <w:rPr>
          <w:sz w:val="16"/>
          <w:szCs w:val="16"/>
        </w:rPr>
        <w:t xml:space="preserve">приложения к Учетной политике могут вноситься в случаях изменения законодательства Российской Федерации или нормативных актов органов, осуществляющих регулирование бюджетного учета, разработки </w:t>
      </w:r>
      <w:r w:rsidR="007C0A4C" w:rsidRPr="0099249D">
        <w:rPr>
          <w:b/>
          <w:sz w:val="16"/>
          <w:szCs w:val="16"/>
        </w:rPr>
        <w:t>Совет</w:t>
      </w:r>
      <w:r w:rsidR="005C5E0F" w:rsidRPr="0099249D">
        <w:rPr>
          <w:b/>
          <w:sz w:val="16"/>
          <w:szCs w:val="16"/>
        </w:rPr>
        <w:t>ом</w:t>
      </w:r>
      <w:r w:rsidR="007C0A4C" w:rsidRPr="0099249D">
        <w:rPr>
          <w:b/>
          <w:sz w:val="16"/>
          <w:szCs w:val="16"/>
        </w:rPr>
        <w:t xml:space="preserve"> депутатов</w:t>
      </w:r>
      <w:r w:rsidRPr="0099249D">
        <w:rPr>
          <w:sz w:val="16"/>
          <w:szCs w:val="16"/>
        </w:rPr>
        <w:t xml:space="preserve"> новых способов ведения бюджетного учета или существенного изменения условий его деятельности.</w:t>
      </w:r>
    </w:p>
    <w:p w:rsidR="00633081" w:rsidRPr="0099249D" w:rsidRDefault="00633081" w:rsidP="00E62D7A">
      <w:pPr>
        <w:ind w:firstLine="708"/>
        <w:jc w:val="both"/>
        <w:rPr>
          <w:sz w:val="16"/>
          <w:szCs w:val="16"/>
        </w:rPr>
      </w:pPr>
      <w:r w:rsidRPr="0099249D">
        <w:rPr>
          <w:sz w:val="16"/>
          <w:szCs w:val="16"/>
        </w:rPr>
        <w:t>В целях обеспечения сопоставимости данных бюджетного учета изменения в Учетную политику вносятся с начала финансового года.</w:t>
      </w:r>
    </w:p>
    <w:p w:rsidR="00633081" w:rsidRPr="0099249D" w:rsidRDefault="00633081" w:rsidP="00633081">
      <w:pPr>
        <w:pStyle w:val="a7"/>
        <w:jc w:val="center"/>
        <w:rPr>
          <w:b/>
          <w:bCs/>
          <w:iCs/>
          <w:sz w:val="16"/>
          <w:szCs w:val="16"/>
        </w:rPr>
      </w:pPr>
    </w:p>
    <w:p w:rsidR="00633081" w:rsidRPr="0099249D" w:rsidRDefault="00633081" w:rsidP="00633081">
      <w:pPr>
        <w:pStyle w:val="a7"/>
        <w:jc w:val="center"/>
        <w:rPr>
          <w:b/>
          <w:bCs/>
          <w:iCs/>
          <w:sz w:val="16"/>
          <w:szCs w:val="16"/>
        </w:rPr>
      </w:pPr>
      <w:r w:rsidRPr="0099249D">
        <w:rPr>
          <w:b/>
          <w:bCs/>
          <w:iCs/>
          <w:sz w:val="16"/>
          <w:szCs w:val="16"/>
        </w:rPr>
        <w:t>1.1. Нормативные документы, регламентирующие порядок</w:t>
      </w:r>
    </w:p>
    <w:p w:rsidR="00633081" w:rsidRPr="0099249D" w:rsidRDefault="00633081" w:rsidP="00633081">
      <w:pPr>
        <w:pStyle w:val="a7"/>
        <w:jc w:val="center"/>
        <w:rPr>
          <w:b/>
          <w:bCs/>
          <w:iCs/>
          <w:sz w:val="16"/>
          <w:szCs w:val="16"/>
        </w:rPr>
      </w:pPr>
      <w:r w:rsidRPr="0099249D">
        <w:rPr>
          <w:b/>
          <w:bCs/>
          <w:iCs/>
          <w:sz w:val="16"/>
          <w:szCs w:val="16"/>
        </w:rPr>
        <w:t>организации бюджетного учета.</w:t>
      </w:r>
    </w:p>
    <w:p w:rsidR="00633081" w:rsidRPr="0099249D" w:rsidRDefault="00633081" w:rsidP="00633081">
      <w:pPr>
        <w:pStyle w:val="a7"/>
        <w:jc w:val="center"/>
        <w:rPr>
          <w:b/>
          <w:bCs/>
          <w:sz w:val="16"/>
          <w:szCs w:val="16"/>
        </w:rPr>
      </w:pPr>
    </w:p>
    <w:p w:rsidR="00633081" w:rsidRPr="0099249D" w:rsidRDefault="00633081" w:rsidP="00E62D7A">
      <w:pPr>
        <w:pStyle w:val="a7"/>
        <w:ind w:firstLine="708"/>
        <w:jc w:val="both"/>
        <w:rPr>
          <w:sz w:val="16"/>
          <w:szCs w:val="16"/>
        </w:rPr>
      </w:pPr>
      <w:r w:rsidRPr="0099249D">
        <w:rPr>
          <w:sz w:val="16"/>
          <w:szCs w:val="16"/>
        </w:rPr>
        <w:t>Учетная политика определяет совокупность способов ведения бухгалтерского учета в соот</w:t>
      </w:r>
      <w:r w:rsidR="00E62D7A" w:rsidRPr="0099249D">
        <w:rPr>
          <w:sz w:val="16"/>
          <w:szCs w:val="16"/>
        </w:rPr>
        <w:t>ветствии с Федеральным з</w:t>
      </w:r>
      <w:r w:rsidRPr="0099249D">
        <w:rPr>
          <w:sz w:val="16"/>
          <w:szCs w:val="16"/>
        </w:rPr>
        <w:t xml:space="preserve">аконом </w:t>
      </w:r>
      <w:r w:rsidR="00ED67C8" w:rsidRPr="0099249D">
        <w:rPr>
          <w:sz w:val="16"/>
          <w:szCs w:val="16"/>
        </w:rPr>
        <w:t>от 06.12.</w:t>
      </w:r>
      <w:r w:rsidR="00B03EFE" w:rsidRPr="0099249D">
        <w:rPr>
          <w:sz w:val="16"/>
          <w:szCs w:val="16"/>
        </w:rPr>
        <w:t>20</w:t>
      </w:r>
      <w:r w:rsidR="00ED67C8" w:rsidRPr="0099249D">
        <w:rPr>
          <w:sz w:val="16"/>
          <w:szCs w:val="16"/>
        </w:rPr>
        <w:t xml:space="preserve">11 № 402-ФЗ </w:t>
      </w:r>
      <w:r w:rsidRPr="0099249D">
        <w:rPr>
          <w:sz w:val="16"/>
          <w:szCs w:val="16"/>
        </w:rPr>
        <w:t xml:space="preserve">“О бухгалтерском учете” для обеспечения формирования достоверной информации о результатах деятельности </w:t>
      </w:r>
      <w:r w:rsidR="005C5E0F" w:rsidRPr="0099249D">
        <w:rPr>
          <w:b/>
          <w:sz w:val="16"/>
          <w:szCs w:val="16"/>
        </w:rPr>
        <w:t>Совета депутатов</w:t>
      </w:r>
      <w:r w:rsidRPr="0099249D">
        <w:rPr>
          <w:b/>
          <w:sz w:val="16"/>
          <w:szCs w:val="16"/>
        </w:rPr>
        <w:t xml:space="preserve">. </w:t>
      </w:r>
      <w:r w:rsidRPr="0099249D">
        <w:rPr>
          <w:sz w:val="16"/>
          <w:szCs w:val="16"/>
        </w:rPr>
        <w:t xml:space="preserve"> Бюджетный учет организуется в соответствии с требованиями:</w:t>
      </w:r>
    </w:p>
    <w:p w:rsidR="0099249D" w:rsidRPr="0099249D" w:rsidRDefault="0099249D" w:rsidP="0099249D">
      <w:pPr>
        <w:jc w:val="both"/>
        <w:rPr>
          <w:sz w:val="16"/>
          <w:szCs w:val="16"/>
        </w:rPr>
      </w:pPr>
      <w:r w:rsidRPr="0099249D">
        <w:rPr>
          <w:sz w:val="16"/>
          <w:szCs w:val="16"/>
        </w:rPr>
        <w:t xml:space="preserve">-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Министерством финансов Российской Федерации от 01.12.2010 №157н (далее </w:t>
      </w:r>
      <w:bookmarkStart w:id="0" w:name="OLE_LINK1"/>
      <w:bookmarkStart w:id="1" w:name="OLE_LINK2"/>
      <w:bookmarkStart w:id="2" w:name="OLE_LINK3"/>
      <w:r w:rsidRPr="0099249D">
        <w:rPr>
          <w:sz w:val="16"/>
          <w:szCs w:val="16"/>
        </w:rPr>
        <w:t>Инструкция №157н</w:t>
      </w:r>
      <w:bookmarkEnd w:id="0"/>
      <w:bookmarkEnd w:id="1"/>
      <w:bookmarkEnd w:id="2"/>
      <w:r w:rsidRPr="0099249D">
        <w:rPr>
          <w:sz w:val="16"/>
          <w:szCs w:val="16"/>
        </w:rPr>
        <w:t xml:space="preserve">) с последующими изменениями и дополнениями; </w:t>
      </w:r>
    </w:p>
    <w:p w:rsidR="0099249D" w:rsidRPr="0099249D" w:rsidRDefault="0099249D" w:rsidP="0099249D">
      <w:pPr>
        <w:jc w:val="both"/>
        <w:rPr>
          <w:sz w:val="16"/>
          <w:szCs w:val="16"/>
        </w:rPr>
      </w:pPr>
      <w:r w:rsidRPr="0099249D">
        <w:rPr>
          <w:sz w:val="16"/>
          <w:szCs w:val="16"/>
        </w:rPr>
        <w:t>- Инструкции по применению Плана счетов бюджетного учета, утвержденной Приказом Министерством финансов Российской Федерации от 06.12.2010 №162н (далее Инструкция №162н) с последующими изменениями и дополнениями;</w:t>
      </w:r>
    </w:p>
    <w:p w:rsidR="0099249D" w:rsidRPr="0099249D" w:rsidRDefault="0099249D" w:rsidP="0099249D">
      <w:pPr>
        <w:jc w:val="both"/>
        <w:rPr>
          <w:sz w:val="16"/>
          <w:szCs w:val="16"/>
        </w:rPr>
      </w:pPr>
      <w:r w:rsidRPr="0099249D">
        <w:rPr>
          <w:sz w:val="16"/>
          <w:szCs w:val="16"/>
        </w:rPr>
        <w:t>-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Министерства финансов РФ от 28.12.2010 №191н с последующими изменениями и дополнениями;</w:t>
      </w:r>
    </w:p>
    <w:p w:rsidR="0099249D" w:rsidRPr="0099249D" w:rsidRDefault="0099249D" w:rsidP="0099249D">
      <w:pPr>
        <w:jc w:val="both"/>
        <w:rPr>
          <w:sz w:val="16"/>
          <w:szCs w:val="16"/>
        </w:rPr>
      </w:pPr>
      <w:r w:rsidRPr="0099249D">
        <w:rPr>
          <w:sz w:val="16"/>
          <w:szCs w:val="16"/>
        </w:rPr>
        <w:t>- Указаний о порядке применения бюджетной классификации РФ, утвержденным Приказом Министерства финансов РФ от 01.06.2013 №65н  с последующими изменениями и дополнениями;</w:t>
      </w:r>
    </w:p>
    <w:p w:rsidR="0099249D" w:rsidRPr="0099249D" w:rsidRDefault="0099249D" w:rsidP="0099249D">
      <w:pPr>
        <w:jc w:val="both"/>
        <w:rPr>
          <w:sz w:val="16"/>
          <w:szCs w:val="16"/>
        </w:rPr>
      </w:pPr>
      <w:r w:rsidRPr="0099249D">
        <w:rPr>
          <w:sz w:val="16"/>
          <w:szCs w:val="16"/>
        </w:rPr>
        <w:t>- Федерального стандарта бухгалтерского учета  для организаций сектора государственного управления «</w:t>
      </w:r>
      <w:r w:rsidRPr="0099249D">
        <w:rPr>
          <w:sz w:val="16"/>
          <w:szCs w:val="16"/>
          <w:lang w:eastAsia="en-US"/>
        </w:rPr>
        <w:t xml:space="preserve">Концептуальные основы бухгалтерского учета и отчетности организаций государственного сектора", утвержденного </w:t>
      </w:r>
      <w:r w:rsidRPr="0099249D">
        <w:rPr>
          <w:sz w:val="16"/>
          <w:szCs w:val="16"/>
        </w:rPr>
        <w:t>Приказом Министерства финансов РФ от 31.12.2016 №256н  с последующими изменениями и дополнениями;</w:t>
      </w:r>
    </w:p>
    <w:p w:rsidR="0099249D" w:rsidRPr="0099249D" w:rsidRDefault="0099249D" w:rsidP="0099249D">
      <w:pPr>
        <w:jc w:val="both"/>
        <w:rPr>
          <w:sz w:val="16"/>
          <w:szCs w:val="16"/>
        </w:rPr>
      </w:pPr>
      <w:r w:rsidRPr="0099249D">
        <w:rPr>
          <w:sz w:val="16"/>
          <w:szCs w:val="16"/>
        </w:rPr>
        <w:t>- Федерального стандарта бухгалтерского учета  для организаций сектора государственного управления «</w:t>
      </w:r>
      <w:r w:rsidRPr="0099249D">
        <w:rPr>
          <w:sz w:val="16"/>
          <w:szCs w:val="16"/>
          <w:lang w:eastAsia="en-US"/>
        </w:rPr>
        <w:t xml:space="preserve">Основные средства", утвержденного </w:t>
      </w:r>
      <w:r w:rsidRPr="0099249D">
        <w:rPr>
          <w:sz w:val="16"/>
          <w:szCs w:val="16"/>
        </w:rPr>
        <w:t>Приказом Министерства финансов РФ от 31.12.2016 №257н  с последующими изменениями и дополнениями;</w:t>
      </w:r>
    </w:p>
    <w:p w:rsidR="0099249D" w:rsidRPr="0099249D" w:rsidRDefault="0099249D" w:rsidP="0099249D">
      <w:pPr>
        <w:jc w:val="both"/>
        <w:rPr>
          <w:sz w:val="16"/>
          <w:szCs w:val="16"/>
        </w:rPr>
      </w:pPr>
      <w:r w:rsidRPr="0099249D">
        <w:rPr>
          <w:sz w:val="16"/>
          <w:szCs w:val="16"/>
        </w:rPr>
        <w:t>- Федерального стандарта бухгалтерского учета  для организаций сектора государственного управления «</w:t>
      </w:r>
      <w:r w:rsidRPr="0099249D">
        <w:rPr>
          <w:sz w:val="16"/>
          <w:szCs w:val="16"/>
          <w:lang w:eastAsia="en-US"/>
        </w:rPr>
        <w:t xml:space="preserve">Аренда», утвержденного </w:t>
      </w:r>
      <w:r w:rsidRPr="0099249D">
        <w:rPr>
          <w:sz w:val="16"/>
          <w:szCs w:val="16"/>
        </w:rPr>
        <w:t>Приказом Министерства финансов РФ от 31.12.2016 №258н  с последующими изменениями и дополнениями;</w:t>
      </w:r>
    </w:p>
    <w:p w:rsidR="0099249D" w:rsidRPr="0099249D" w:rsidRDefault="0099249D" w:rsidP="0099249D">
      <w:pPr>
        <w:jc w:val="both"/>
        <w:rPr>
          <w:sz w:val="16"/>
          <w:szCs w:val="16"/>
        </w:rPr>
      </w:pPr>
      <w:r w:rsidRPr="0099249D">
        <w:rPr>
          <w:sz w:val="16"/>
          <w:szCs w:val="16"/>
        </w:rPr>
        <w:t>- Федерального стандарта бухгалтерского учета  для организаций сектора государственного управления «</w:t>
      </w:r>
      <w:r w:rsidRPr="0099249D">
        <w:rPr>
          <w:sz w:val="16"/>
          <w:szCs w:val="16"/>
          <w:lang w:eastAsia="en-US"/>
        </w:rPr>
        <w:t xml:space="preserve">Обесценивание активов", утвержденного </w:t>
      </w:r>
      <w:r w:rsidRPr="0099249D">
        <w:rPr>
          <w:sz w:val="16"/>
          <w:szCs w:val="16"/>
        </w:rPr>
        <w:t>Приказом Министерства финансов РФ от 31.12.2016 №259н  с последующими изменениями и дополнениями;</w:t>
      </w:r>
    </w:p>
    <w:p w:rsidR="0099249D" w:rsidRPr="0099249D" w:rsidRDefault="0099249D" w:rsidP="0099249D">
      <w:pPr>
        <w:jc w:val="both"/>
        <w:rPr>
          <w:sz w:val="16"/>
          <w:szCs w:val="16"/>
        </w:rPr>
      </w:pPr>
      <w:proofErr w:type="gramStart"/>
      <w:r w:rsidRPr="0099249D">
        <w:rPr>
          <w:sz w:val="16"/>
          <w:szCs w:val="16"/>
        </w:rPr>
        <w:t>- Федерального стандарта бухгалтерского учета  для организаций сектора государственного управления «</w:t>
      </w:r>
      <w:r w:rsidRPr="0099249D">
        <w:rPr>
          <w:sz w:val="16"/>
          <w:szCs w:val="16"/>
          <w:lang w:eastAsia="en-US"/>
        </w:rPr>
        <w:t xml:space="preserve">Представление бухгалтерской 9финансовой) отчетности", утвержденного </w:t>
      </w:r>
      <w:r w:rsidRPr="0099249D">
        <w:rPr>
          <w:sz w:val="16"/>
          <w:szCs w:val="16"/>
        </w:rPr>
        <w:t>Приказом Министерства финансов РФ от 31.12.2016 №260н  с последующими изменениями и дополнениями.</w:t>
      </w:r>
      <w:proofErr w:type="gramEnd"/>
    </w:p>
    <w:p w:rsidR="00633081" w:rsidRPr="0099249D" w:rsidRDefault="00352DDD" w:rsidP="0099249D">
      <w:pPr>
        <w:ind w:firstLine="708"/>
        <w:jc w:val="both"/>
        <w:rPr>
          <w:sz w:val="16"/>
          <w:szCs w:val="16"/>
        </w:rPr>
      </w:pPr>
      <w:r w:rsidRPr="0099249D">
        <w:rPr>
          <w:b/>
          <w:sz w:val="16"/>
          <w:szCs w:val="16"/>
        </w:rPr>
        <w:t>Совет депутатов</w:t>
      </w:r>
      <w:r w:rsidR="00633081" w:rsidRPr="0099249D">
        <w:rPr>
          <w:sz w:val="16"/>
          <w:szCs w:val="16"/>
        </w:rPr>
        <w:t xml:space="preserve"> в своей деятельности руководствуются Бюджетным </w:t>
      </w:r>
      <w:r w:rsidR="00B03EFE" w:rsidRPr="0099249D">
        <w:rPr>
          <w:sz w:val="16"/>
          <w:szCs w:val="16"/>
        </w:rPr>
        <w:t>к</w:t>
      </w:r>
      <w:r w:rsidR="00633081" w:rsidRPr="0099249D">
        <w:rPr>
          <w:sz w:val="16"/>
          <w:szCs w:val="16"/>
        </w:rPr>
        <w:t>одексом РФ</w:t>
      </w:r>
      <w:r w:rsidR="00B03EFE" w:rsidRPr="0099249D">
        <w:rPr>
          <w:sz w:val="16"/>
          <w:szCs w:val="16"/>
        </w:rPr>
        <w:t>,</w:t>
      </w:r>
      <w:r w:rsidR="00DA65B2" w:rsidRPr="0099249D">
        <w:rPr>
          <w:sz w:val="16"/>
          <w:szCs w:val="16"/>
        </w:rPr>
        <w:t xml:space="preserve"> Налоговым к</w:t>
      </w:r>
      <w:r w:rsidR="00633081" w:rsidRPr="0099249D">
        <w:rPr>
          <w:sz w:val="16"/>
          <w:szCs w:val="16"/>
        </w:rPr>
        <w:t>одексом</w:t>
      </w:r>
      <w:r w:rsidR="00B03EFE" w:rsidRPr="0099249D">
        <w:rPr>
          <w:sz w:val="16"/>
          <w:szCs w:val="16"/>
        </w:rPr>
        <w:t xml:space="preserve">  РФ</w:t>
      </w:r>
      <w:r w:rsidR="00DA65B2" w:rsidRPr="0099249D">
        <w:rPr>
          <w:sz w:val="16"/>
          <w:szCs w:val="16"/>
        </w:rPr>
        <w:t xml:space="preserve"> (далее также – НК РФ)</w:t>
      </w:r>
      <w:r w:rsidR="00633081" w:rsidRPr="0099249D">
        <w:rPr>
          <w:sz w:val="16"/>
          <w:szCs w:val="16"/>
        </w:rPr>
        <w:t xml:space="preserve">, </w:t>
      </w:r>
      <w:r w:rsidR="00B03EFE" w:rsidRPr="0099249D">
        <w:rPr>
          <w:sz w:val="16"/>
          <w:szCs w:val="16"/>
        </w:rPr>
        <w:t>Федеральным з</w:t>
      </w:r>
      <w:r w:rsidR="00633081" w:rsidRPr="0099249D">
        <w:rPr>
          <w:sz w:val="16"/>
          <w:szCs w:val="16"/>
        </w:rPr>
        <w:t xml:space="preserve">аконом </w:t>
      </w:r>
      <w:r w:rsidR="00D75151" w:rsidRPr="0099249D">
        <w:rPr>
          <w:sz w:val="16"/>
          <w:szCs w:val="16"/>
        </w:rPr>
        <w:t xml:space="preserve">от 06.12.2011  № 402-ФЗ </w:t>
      </w:r>
      <w:r w:rsidR="00633081" w:rsidRPr="0099249D">
        <w:rPr>
          <w:sz w:val="16"/>
          <w:szCs w:val="16"/>
        </w:rPr>
        <w:t>“О бухгалтерском учете”</w:t>
      </w:r>
      <w:r w:rsidR="00D75151" w:rsidRPr="0099249D">
        <w:rPr>
          <w:sz w:val="16"/>
          <w:szCs w:val="16"/>
        </w:rPr>
        <w:t xml:space="preserve"> (далее – Закон № 402-ФЗ) </w:t>
      </w:r>
      <w:r w:rsidR="00633081" w:rsidRPr="0099249D">
        <w:rPr>
          <w:sz w:val="16"/>
          <w:szCs w:val="16"/>
        </w:rPr>
        <w:t xml:space="preserve">с последующими изменениями и дополнениями, другими законами и нормативными актами, действующими на территории Российской Федерации. Ответственным за организацию бухгалтерского (бюджетного) учета в </w:t>
      </w:r>
      <w:r w:rsidRPr="0099249D">
        <w:rPr>
          <w:b/>
          <w:sz w:val="16"/>
          <w:szCs w:val="16"/>
        </w:rPr>
        <w:t>Совете депутатов</w:t>
      </w:r>
      <w:r w:rsidR="00633081" w:rsidRPr="0099249D">
        <w:rPr>
          <w:sz w:val="16"/>
          <w:szCs w:val="16"/>
        </w:rPr>
        <w:t xml:space="preserve"> и соблюдение законодательства при выполнении хозяйственных операций является </w:t>
      </w:r>
      <w:r w:rsidRPr="0099249D">
        <w:rPr>
          <w:sz w:val="16"/>
          <w:szCs w:val="16"/>
        </w:rPr>
        <w:t>председатель совета депутатов.</w:t>
      </w:r>
    </w:p>
    <w:p w:rsidR="00352DDD" w:rsidRPr="0099249D" w:rsidRDefault="00352DDD" w:rsidP="00E62D7A">
      <w:pPr>
        <w:pStyle w:val="a7"/>
        <w:ind w:firstLine="708"/>
        <w:jc w:val="both"/>
        <w:rPr>
          <w:sz w:val="16"/>
          <w:szCs w:val="16"/>
        </w:rPr>
      </w:pPr>
    </w:p>
    <w:p w:rsidR="00633081" w:rsidRPr="0099249D" w:rsidRDefault="00633081" w:rsidP="00E62D7A">
      <w:pPr>
        <w:numPr>
          <w:ilvl w:val="1"/>
          <w:numId w:val="4"/>
        </w:numPr>
        <w:tabs>
          <w:tab w:val="clear" w:pos="3398"/>
          <w:tab w:val="num" w:pos="142"/>
        </w:tabs>
        <w:autoSpaceDE w:val="0"/>
        <w:autoSpaceDN w:val="0"/>
        <w:ind w:left="0" w:firstLine="0"/>
        <w:jc w:val="center"/>
        <w:rPr>
          <w:b/>
          <w:bCs/>
          <w:iCs/>
          <w:sz w:val="16"/>
          <w:szCs w:val="16"/>
        </w:rPr>
      </w:pPr>
      <w:r w:rsidRPr="0099249D">
        <w:rPr>
          <w:rStyle w:val="a8"/>
          <w:b/>
          <w:sz w:val="16"/>
          <w:szCs w:val="16"/>
        </w:rPr>
        <w:t>Структура финансирования</w:t>
      </w:r>
      <w:r w:rsidRPr="0099249D">
        <w:rPr>
          <w:b/>
          <w:bCs/>
          <w:iCs/>
          <w:sz w:val="16"/>
          <w:szCs w:val="16"/>
        </w:rPr>
        <w:t>.</w:t>
      </w:r>
    </w:p>
    <w:p w:rsidR="00352DDD" w:rsidRPr="0099249D" w:rsidRDefault="00352DDD" w:rsidP="00352DDD">
      <w:pPr>
        <w:autoSpaceDE w:val="0"/>
        <w:autoSpaceDN w:val="0"/>
        <w:rPr>
          <w:b/>
          <w:bCs/>
          <w:iCs/>
          <w:sz w:val="16"/>
          <w:szCs w:val="16"/>
        </w:rPr>
      </w:pPr>
    </w:p>
    <w:p w:rsidR="00633081" w:rsidRPr="0099249D" w:rsidRDefault="00352DDD" w:rsidP="00352DDD">
      <w:pPr>
        <w:ind w:firstLine="567"/>
        <w:jc w:val="both"/>
        <w:rPr>
          <w:sz w:val="16"/>
          <w:szCs w:val="16"/>
        </w:rPr>
      </w:pPr>
      <w:r w:rsidRPr="0099249D">
        <w:rPr>
          <w:b/>
          <w:sz w:val="16"/>
          <w:szCs w:val="16"/>
        </w:rPr>
        <w:t>Совет депутатов</w:t>
      </w:r>
      <w:r w:rsidRPr="0099249D">
        <w:rPr>
          <w:sz w:val="16"/>
          <w:szCs w:val="16"/>
        </w:rPr>
        <w:t xml:space="preserve"> финансируется  в пределах утвержденных лимитов</w:t>
      </w:r>
      <w:r w:rsidR="00633081" w:rsidRPr="0099249D">
        <w:rPr>
          <w:sz w:val="16"/>
          <w:szCs w:val="16"/>
        </w:rPr>
        <w:t xml:space="preserve"> </w:t>
      </w:r>
      <w:r w:rsidRPr="0099249D">
        <w:rPr>
          <w:sz w:val="16"/>
          <w:szCs w:val="16"/>
        </w:rPr>
        <w:t xml:space="preserve">бюджетных обязательств финансовым органом администрации МО «Новодевяткинское сельское поселение» на лицевой счет с кодом «03», открытый </w:t>
      </w:r>
      <w:r w:rsidR="00633081" w:rsidRPr="0099249D">
        <w:rPr>
          <w:sz w:val="16"/>
          <w:szCs w:val="16"/>
        </w:rPr>
        <w:t>в финансовом органе администрации</w:t>
      </w:r>
      <w:r w:rsidRPr="0099249D">
        <w:rPr>
          <w:sz w:val="16"/>
          <w:szCs w:val="16"/>
        </w:rPr>
        <w:t>.</w:t>
      </w:r>
    </w:p>
    <w:p w:rsidR="00352DDD" w:rsidRPr="0099249D" w:rsidRDefault="00352DDD" w:rsidP="00352DDD">
      <w:pPr>
        <w:ind w:firstLine="567"/>
        <w:jc w:val="both"/>
        <w:rPr>
          <w:i/>
          <w:iCs/>
          <w:sz w:val="16"/>
          <w:szCs w:val="16"/>
        </w:rPr>
      </w:pPr>
    </w:p>
    <w:p w:rsidR="00633081" w:rsidRPr="0099249D" w:rsidRDefault="00633081" w:rsidP="00633081">
      <w:pPr>
        <w:jc w:val="center"/>
        <w:rPr>
          <w:b/>
          <w:bCs/>
          <w:iCs/>
          <w:sz w:val="16"/>
          <w:szCs w:val="16"/>
        </w:rPr>
      </w:pPr>
      <w:r w:rsidRPr="0099249D">
        <w:rPr>
          <w:b/>
          <w:bCs/>
          <w:iCs/>
          <w:sz w:val="16"/>
          <w:szCs w:val="16"/>
        </w:rPr>
        <w:t>1.3. Формирование применяемых в бюджетном учете кодов бюджетной классификации доходов и расходов, финансового обеспечения.</w:t>
      </w:r>
    </w:p>
    <w:p w:rsidR="00633081" w:rsidRPr="0099249D" w:rsidRDefault="00633081" w:rsidP="00633081">
      <w:pPr>
        <w:ind w:left="709"/>
        <w:jc w:val="both"/>
        <w:rPr>
          <w:sz w:val="16"/>
          <w:szCs w:val="16"/>
        </w:rPr>
      </w:pPr>
    </w:p>
    <w:p w:rsidR="00633081" w:rsidRPr="0099249D" w:rsidRDefault="00633081" w:rsidP="00633081">
      <w:pPr>
        <w:ind w:firstLine="567"/>
        <w:jc w:val="both"/>
        <w:rPr>
          <w:sz w:val="16"/>
          <w:szCs w:val="16"/>
        </w:rPr>
      </w:pPr>
      <w:r w:rsidRPr="0099249D">
        <w:rPr>
          <w:sz w:val="16"/>
          <w:szCs w:val="16"/>
        </w:rPr>
        <w:t xml:space="preserve">Коды бюджетной классификации (КБК) используются для формирования номеров счетов бюджетного учета финансово-хозяйственных операций по доходам и расходам </w:t>
      </w:r>
      <w:r w:rsidR="00352DDD" w:rsidRPr="0099249D">
        <w:rPr>
          <w:b/>
          <w:sz w:val="16"/>
          <w:szCs w:val="16"/>
        </w:rPr>
        <w:t>Совет депутатов</w:t>
      </w:r>
      <w:r w:rsidRPr="0099249D">
        <w:rPr>
          <w:sz w:val="16"/>
          <w:szCs w:val="16"/>
        </w:rPr>
        <w:t xml:space="preserve"> в рамках бюджетной деятельности, а также источников финансирования дефицитов бюджета. Коды бюджетной классификации формируются в соответствии с требованиями Бюджетного кодекса РФ, Инструкции </w:t>
      </w:r>
      <w:r w:rsidR="000A7F45" w:rsidRPr="0099249D">
        <w:rPr>
          <w:sz w:val="16"/>
          <w:szCs w:val="16"/>
        </w:rPr>
        <w:t xml:space="preserve">№ </w:t>
      </w:r>
      <w:r w:rsidRPr="0099249D">
        <w:rPr>
          <w:sz w:val="16"/>
          <w:szCs w:val="16"/>
        </w:rPr>
        <w:t xml:space="preserve">157н, Инструкции </w:t>
      </w:r>
      <w:r w:rsidR="000A7F45" w:rsidRPr="0099249D">
        <w:rPr>
          <w:sz w:val="16"/>
          <w:szCs w:val="16"/>
        </w:rPr>
        <w:t xml:space="preserve">№ </w:t>
      </w:r>
      <w:r w:rsidRPr="0099249D">
        <w:rPr>
          <w:sz w:val="16"/>
          <w:szCs w:val="16"/>
        </w:rPr>
        <w:t>162н и текущих Указаний Министерства финансов Российской Федерации по применению статей бюджетной классификации, с последующими изменениями и дополнениями.</w:t>
      </w:r>
    </w:p>
    <w:p w:rsidR="00633081" w:rsidRPr="0099249D" w:rsidRDefault="00633081" w:rsidP="00633081">
      <w:pPr>
        <w:ind w:firstLine="567"/>
        <w:jc w:val="both"/>
        <w:rPr>
          <w:sz w:val="16"/>
          <w:szCs w:val="16"/>
        </w:rPr>
      </w:pPr>
      <w:r w:rsidRPr="0099249D">
        <w:rPr>
          <w:sz w:val="16"/>
          <w:szCs w:val="16"/>
        </w:rPr>
        <w:t>Номер рабочего  Плана счетов бухгалтерс</w:t>
      </w:r>
      <w:r w:rsidR="00352DDD" w:rsidRPr="0099249D">
        <w:rPr>
          <w:sz w:val="16"/>
          <w:szCs w:val="16"/>
        </w:rPr>
        <w:t>кого (бюджетного) учета:</w:t>
      </w:r>
    </w:p>
    <w:p w:rsidR="00352DDD" w:rsidRPr="0099249D" w:rsidRDefault="00633081" w:rsidP="00352DDD">
      <w:pPr>
        <w:pStyle w:val="a"/>
        <w:numPr>
          <w:ilvl w:val="0"/>
          <w:numId w:val="35"/>
        </w:numPr>
        <w:rPr>
          <w:sz w:val="16"/>
          <w:szCs w:val="16"/>
        </w:rPr>
      </w:pPr>
      <w:r w:rsidRPr="0099249D">
        <w:rPr>
          <w:sz w:val="16"/>
          <w:szCs w:val="16"/>
        </w:rPr>
        <w:t xml:space="preserve">Код классификации </w:t>
      </w:r>
      <w:r w:rsidRPr="0099249D">
        <w:rPr>
          <w:b/>
          <w:sz w:val="16"/>
          <w:szCs w:val="16"/>
        </w:rPr>
        <w:t>расходов бюджетов</w:t>
      </w:r>
      <w:r w:rsidRPr="0099249D">
        <w:rPr>
          <w:sz w:val="16"/>
          <w:szCs w:val="16"/>
        </w:rPr>
        <w:t xml:space="preserve"> состоит из двадцати знаков. Структура </w:t>
      </w:r>
    </w:p>
    <w:p w:rsidR="00633081" w:rsidRPr="0099249D" w:rsidRDefault="00633081" w:rsidP="00352DDD">
      <w:pPr>
        <w:rPr>
          <w:sz w:val="16"/>
          <w:szCs w:val="16"/>
        </w:rPr>
      </w:pPr>
      <w:r w:rsidRPr="0099249D">
        <w:rPr>
          <w:sz w:val="16"/>
          <w:szCs w:val="16"/>
        </w:rPr>
        <w:t>двадцатизначного кода классификации расходов бюджетов</w:t>
      </w:r>
      <w:r w:rsidRPr="0099249D">
        <w:rPr>
          <w:iCs/>
          <w:sz w:val="16"/>
          <w:szCs w:val="16"/>
        </w:rPr>
        <w:t xml:space="preserve"> и включает следующие составные части</w:t>
      </w:r>
      <w:r w:rsidRPr="0099249D">
        <w:rPr>
          <w:sz w:val="16"/>
          <w:szCs w:val="16"/>
        </w:rPr>
        <w:t>:</w:t>
      </w:r>
    </w:p>
    <w:p w:rsidR="00633081" w:rsidRPr="0099249D" w:rsidRDefault="00633081" w:rsidP="003418F4">
      <w:pPr>
        <w:ind w:firstLine="567"/>
        <w:jc w:val="both"/>
        <w:rPr>
          <w:b/>
          <w:iCs/>
          <w:sz w:val="16"/>
          <w:szCs w:val="16"/>
        </w:rPr>
      </w:pPr>
      <w:r w:rsidRPr="0099249D">
        <w:rPr>
          <w:iCs/>
          <w:sz w:val="16"/>
          <w:szCs w:val="16"/>
        </w:rPr>
        <w:t>кода главного распорядителя бюджетных средств</w:t>
      </w:r>
      <w:r w:rsidRPr="0099249D">
        <w:rPr>
          <w:b/>
          <w:iCs/>
          <w:sz w:val="16"/>
          <w:szCs w:val="16"/>
        </w:rPr>
        <w:t xml:space="preserve"> (1 - 3 разряды);</w:t>
      </w:r>
    </w:p>
    <w:p w:rsidR="00633081" w:rsidRPr="0099249D" w:rsidRDefault="00633081" w:rsidP="003418F4">
      <w:pPr>
        <w:ind w:firstLine="567"/>
        <w:jc w:val="both"/>
        <w:rPr>
          <w:b/>
          <w:iCs/>
          <w:sz w:val="16"/>
          <w:szCs w:val="16"/>
        </w:rPr>
      </w:pPr>
      <w:r w:rsidRPr="0099249D">
        <w:rPr>
          <w:iCs/>
          <w:sz w:val="16"/>
          <w:szCs w:val="16"/>
        </w:rPr>
        <w:t>кода раздела</w:t>
      </w:r>
      <w:r w:rsidRPr="0099249D">
        <w:rPr>
          <w:b/>
          <w:iCs/>
          <w:sz w:val="16"/>
          <w:szCs w:val="16"/>
        </w:rPr>
        <w:t xml:space="preserve"> (4 - 5 разряды);</w:t>
      </w:r>
    </w:p>
    <w:p w:rsidR="00633081" w:rsidRPr="0099249D" w:rsidRDefault="00633081" w:rsidP="003418F4">
      <w:pPr>
        <w:ind w:firstLine="567"/>
        <w:jc w:val="both"/>
        <w:rPr>
          <w:b/>
          <w:iCs/>
          <w:sz w:val="16"/>
          <w:szCs w:val="16"/>
        </w:rPr>
      </w:pPr>
      <w:r w:rsidRPr="0099249D">
        <w:rPr>
          <w:iCs/>
          <w:sz w:val="16"/>
          <w:szCs w:val="16"/>
        </w:rPr>
        <w:t>кода подраздела</w:t>
      </w:r>
      <w:r w:rsidRPr="0099249D">
        <w:rPr>
          <w:b/>
          <w:iCs/>
          <w:sz w:val="16"/>
          <w:szCs w:val="16"/>
        </w:rPr>
        <w:t xml:space="preserve"> (6 - 7 разряды);</w:t>
      </w:r>
    </w:p>
    <w:p w:rsidR="00633081" w:rsidRPr="0099249D" w:rsidRDefault="00633081" w:rsidP="003418F4">
      <w:pPr>
        <w:ind w:firstLine="567"/>
        <w:jc w:val="both"/>
        <w:rPr>
          <w:b/>
          <w:iCs/>
          <w:sz w:val="16"/>
          <w:szCs w:val="16"/>
        </w:rPr>
      </w:pPr>
      <w:r w:rsidRPr="0099249D">
        <w:rPr>
          <w:iCs/>
          <w:sz w:val="16"/>
          <w:szCs w:val="16"/>
        </w:rPr>
        <w:lastRenderedPageBreak/>
        <w:t>кода целевой статьи</w:t>
      </w:r>
      <w:r w:rsidRPr="0099249D">
        <w:rPr>
          <w:b/>
          <w:iCs/>
          <w:sz w:val="16"/>
          <w:szCs w:val="16"/>
        </w:rPr>
        <w:t xml:space="preserve"> (8 - 17 разряды);</w:t>
      </w:r>
    </w:p>
    <w:p w:rsidR="00633081" w:rsidRPr="0099249D" w:rsidRDefault="00633081" w:rsidP="003418F4">
      <w:pPr>
        <w:ind w:firstLine="567"/>
        <w:jc w:val="both"/>
        <w:rPr>
          <w:iCs/>
          <w:sz w:val="16"/>
          <w:szCs w:val="16"/>
        </w:rPr>
      </w:pPr>
      <w:r w:rsidRPr="0099249D">
        <w:rPr>
          <w:iCs/>
          <w:sz w:val="16"/>
          <w:szCs w:val="16"/>
        </w:rPr>
        <w:t xml:space="preserve">кода вида расходов </w:t>
      </w:r>
      <w:r w:rsidRPr="0099249D">
        <w:rPr>
          <w:b/>
          <w:iCs/>
          <w:sz w:val="16"/>
          <w:szCs w:val="16"/>
        </w:rPr>
        <w:t>(18 - 20 разряды</w:t>
      </w:r>
      <w:r w:rsidRPr="0099249D">
        <w:rPr>
          <w:iCs/>
          <w:sz w:val="16"/>
          <w:szCs w:val="16"/>
        </w:rPr>
        <w:t>).</w:t>
      </w:r>
    </w:p>
    <w:p w:rsidR="00633081" w:rsidRPr="0099249D" w:rsidRDefault="00633081" w:rsidP="00633081">
      <w:pPr>
        <w:jc w:val="both"/>
        <w:rPr>
          <w:iCs/>
          <w:sz w:val="16"/>
          <w:szCs w:val="16"/>
        </w:rPr>
      </w:pPr>
      <w:r w:rsidRPr="0099249D">
        <w:rPr>
          <w:iCs/>
          <w:sz w:val="16"/>
          <w:szCs w:val="16"/>
        </w:rPr>
        <w:t xml:space="preserve">        </w:t>
      </w:r>
      <w:r w:rsidR="00352DDD" w:rsidRPr="0099249D">
        <w:rPr>
          <w:b/>
          <w:sz w:val="16"/>
          <w:szCs w:val="16"/>
        </w:rPr>
        <w:t>Советом депутатов</w:t>
      </w:r>
      <w:r w:rsidRPr="0099249D">
        <w:rPr>
          <w:iCs/>
          <w:sz w:val="16"/>
          <w:szCs w:val="16"/>
        </w:rPr>
        <w:t xml:space="preserve"> ведется раздельный учет по коду вида финансового обеспечения, а именно:</w:t>
      </w:r>
    </w:p>
    <w:p w:rsidR="00633081" w:rsidRPr="0099249D" w:rsidRDefault="00633081" w:rsidP="003418F4">
      <w:pPr>
        <w:pStyle w:val="ConsPlusNormal"/>
        <w:ind w:firstLine="567"/>
        <w:jc w:val="both"/>
        <w:rPr>
          <w:rFonts w:ascii="Times New Roman" w:hAnsi="Times New Roman" w:cs="Times New Roman"/>
          <w:bCs/>
          <w:sz w:val="16"/>
          <w:szCs w:val="16"/>
        </w:rPr>
      </w:pPr>
      <w:r w:rsidRPr="0099249D">
        <w:rPr>
          <w:rFonts w:ascii="Times New Roman" w:hAnsi="Times New Roman" w:cs="Times New Roman"/>
          <w:b/>
          <w:iCs/>
          <w:sz w:val="16"/>
          <w:szCs w:val="16"/>
        </w:rPr>
        <w:t xml:space="preserve">- 1 </w:t>
      </w:r>
      <w:r w:rsidRPr="0099249D">
        <w:rPr>
          <w:rFonts w:ascii="Times New Roman" w:hAnsi="Times New Roman" w:cs="Times New Roman"/>
          <w:bCs/>
          <w:sz w:val="16"/>
          <w:szCs w:val="16"/>
        </w:rPr>
        <w:t>деятельность, осуществляемая за счет средств соответствующего бюджета бюджетной системы Российской Федерации (бюджетная деятельность),</w:t>
      </w:r>
    </w:p>
    <w:p w:rsidR="00633081" w:rsidRPr="0099249D" w:rsidRDefault="00352DDD" w:rsidP="003418F4">
      <w:pPr>
        <w:ind w:firstLine="567"/>
        <w:jc w:val="both"/>
        <w:rPr>
          <w:iCs/>
          <w:sz w:val="16"/>
          <w:szCs w:val="16"/>
        </w:rPr>
      </w:pPr>
      <w:r w:rsidRPr="0099249D">
        <w:rPr>
          <w:iCs/>
          <w:sz w:val="16"/>
          <w:szCs w:val="16"/>
        </w:rPr>
        <w:t xml:space="preserve"> </w:t>
      </w:r>
      <w:r w:rsidR="00633081" w:rsidRPr="0099249D">
        <w:rPr>
          <w:iCs/>
          <w:sz w:val="16"/>
          <w:szCs w:val="16"/>
        </w:rPr>
        <w:t xml:space="preserve">- </w:t>
      </w:r>
      <w:r w:rsidR="00633081" w:rsidRPr="0099249D">
        <w:rPr>
          <w:b/>
          <w:iCs/>
          <w:sz w:val="16"/>
          <w:szCs w:val="16"/>
        </w:rPr>
        <w:t>3</w:t>
      </w:r>
      <w:r w:rsidR="00633081" w:rsidRPr="0099249D">
        <w:rPr>
          <w:iCs/>
          <w:sz w:val="16"/>
          <w:szCs w:val="16"/>
        </w:rPr>
        <w:t xml:space="preserve"> средства во временном распоряжении.</w:t>
      </w:r>
    </w:p>
    <w:p w:rsidR="00633081" w:rsidRPr="0099249D" w:rsidRDefault="00633081" w:rsidP="00633081">
      <w:pPr>
        <w:jc w:val="center"/>
        <w:rPr>
          <w:b/>
          <w:bCs/>
          <w:color w:val="FF0000"/>
          <w:sz w:val="16"/>
          <w:szCs w:val="16"/>
        </w:rPr>
      </w:pPr>
    </w:p>
    <w:p w:rsidR="00633081" w:rsidRPr="0099249D" w:rsidRDefault="00633081" w:rsidP="00633081">
      <w:pPr>
        <w:jc w:val="center"/>
        <w:rPr>
          <w:b/>
          <w:bCs/>
          <w:sz w:val="16"/>
          <w:szCs w:val="16"/>
        </w:rPr>
      </w:pPr>
      <w:r w:rsidRPr="0099249D">
        <w:rPr>
          <w:b/>
          <w:bCs/>
          <w:sz w:val="16"/>
          <w:szCs w:val="16"/>
        </w:rPr>
        <w:t xml:space="preserve">2. Организация бюджетного учета </w:t>
      </w:r>
    </w:p>
    <w:p w:rsidR="00633081" w:rsidRPr="0099249D" w:rsidRDefault="00633081" w:rsidP="00633081">
      <w:pPr>
        <w:ind w:left="567" w:hanging="567"/>
        <w:jc w:val="center"/>
        <w:rPr>
          <w:b/>
          <w:bCs/>
          <w:iCs/>
          <w:sz w:val="16"/>
          <w:szCs w:val="16"/>
        </w:rPr>
      </w:pPr>
    </w:p>
    <w:p w:rsidR="00633081" w:rsidRPr="0099249D" w:rsidRDefault="00633081" w:rsidP="00633081">
      <w:pPr>
        <w:jc w:val="center"/>
        <w:rPr>
          <w:b/>
          <w:bCs/>
          <w:iCs/>
          <w:sz w:val="16"/>
          <w:szCs w:val="16"/>
        </w:rPr>
      </w:pPr>
      <w:r w:rsidRPr="0099249D">
        <w:rPr>
          <w:b/>
          <w:bCs/>
          <w:iCs/>
          <w:sz w:val="16"/>
          <w:szCs w:val="16"/>
        </w:rPr>
        <w:t>2.1. Форма ведения учета.</w:t>
      </w:r>
    </w:p>
    <w:p w:rsidR="00633081" w:rsidRPr="0099249D" w:rsidRDefault="00633081" w:rsidP="00633081">
      <w:pPr>
        <w:rPr>
          <w:b/>
          <w:bCs/>
          <w:iCs/>
          <w:sz w:val="16"/>
          <w:szCs w:val="16"/>
        </w:rPr>
      </w:pPr>
    </w:p>
    <w:p w:rsidR="00633081" w:rsidRPr="0099249D" w:rsidRDefault="00633081" w:rsidP="00633081">
      <w:pPr>
        <w:ind w:firstLine="708"/>
        <w:jc w:val="both"/>
        <w:rPr>
          <w:sz w:val="16"/>
          <w:szCs w:val="16"/>
        </w:rPr>
      </w:pPr>
      <w:r w:rsidRPr="0099249D">
        <w:rPr>
          <w:sz w:val="16"/>
          <w:szCs w:val="16"/>
        </w:rPr>
        <w:t xml:space="preserve">Бухгалтерский и налоговый учет </w:t>
      </w:r>
      <w:r w:rsidR="00352DDD" w:rsidRPr="0099249D">
        <w:rPr>
          <w:b/>
          <w:sz w:val="16"/>
          <w:szCs w:val="16"/>
        </w:rPr>
        <w:t>Советом депутатов</w:t>
      </w:r>
      <w:r w:rsidRPr="0099249D">
        <w:rPr>
          <w:b/>
          <w:sz w:val="16"/>
          <w:szCs w:val="16"/>
        </w:rPr>
        <w:t xml:space="preserve"> </w:t>
      </w:r>
      <w:r w:rsidR="00352DDD" w:rsidRPr="0099249D">
        <w:rPr>
          <w:sz w:val="16"/>
          <w:szCs w:val="16"/>
        </w:rPr>
        <w:t>ведется бухгалтерией.</w:t>
      </w:r>
    </w:p>
    <w:p w:rsidR="00633081" w:rsidRPr="0099249D" w:rsidRDefault="00633081" w:rsidP="00633081">
      <w:pPr>
        <w:ind w:firstLine="708"/>
        <w:jc w:val="both"/>
        <w:rPr>
          <w:sz w:val="16"/>
          <w:szCs w:val="16"/>
        </w:rPr>
      </w:pPr>
      <w:r w:rsidRPr="0099249D">
        <w:rPr>
          <w:sz w:val="16"/>
          <w:szCs w:val="16"/>
        </w:rPr>
        <w:t>Работники бухгалтерии несут ответственность за состояние соответствующего участка бухгалтерского учета и достоверность контролируемых ими показателей бюджетной отчетности.</w:t>
      </w:r>
    </w:p>
    <w:p w:rsidR="00633081" w:rsidRPr="0099249D" w:rsidRDefault="00633081" w:rsidP="00633081">
      <w:pPr>
        <w:ind w:firstLine="708"/>
        <w:jc w:val="both"/>
        <w:rPr>
          <w:b/>
          <w:sz w:val="16"/>
          <w:szCs w:val="16"/>
        </w:rPr>
      </w:pPr>
      <w:r w:rsidRPr="0099249D">
        <w:rPr>
          <w:sz w:val="16"/>
          <w:szCs w:val="16"/>
        </w:rPr>
        <w:t>В обязанности работников входит</w:t>
      </w:r>
      <w:r w:rsidRPr="0099249D">
        <w:rPr>
          <w:b/>
          <w:sz w:val="16"/>
          <w:szCs w:val="16"/>
        </w:rPr>
        <w:t xml:space="preserve">: </w:t>
      </w:r>
    </w:p>
    <w:p w:rsidR="00633081" w:rsidRPr="0099249D" w:rsidRDefault="00633081" w:rsidP="000A7F45">
      <w:pPr>
        <w:ind w:firstLine="567"/>
        <w:jc w:val="both"/>
        <w:rPr>
          <w:rStyle w:val="FontStyle13"/>
          <w:rFonts w:eastAsiaTheme="majorEastAsia"/>
          <w:sz w:val="16"/>
          <w:szCs w:val="16"/>
        </w:rPr>
      </w:pPr>
      <w:r w:rsidRPr="0099249D">
        <w:rPr>
          <w:rStyle w:val="FontStyle13"/>
          <w:rFonts w:eastAsiaTheme="majorEastAsia"/>
          <w:sz w:val="16"/>
          <w:szCs w:val="16"/>
        </w:rPr>
        <w:t>- ведение бухгалтерского учета в соответствии с требованиями законодательства РФ, Инструкции по бухгалтерскому (бюджетному) учету и другими нормативными правовыми актами;</w:t>
      </w:r>
    </w:p>
    <w:p w:rsidR="00633081" w:rsidRPr="0099249D" w:rsidRDefault="00633081" w:rsidP="000A7F45">
      <w:pPr>
        <w:ind w:firstLine="567"/>
        <w:jc w:val="both"/>
        <w:rPr>
          <w:rStyle w:val="FontStyle13"/>
          <w:rFonts w:eastAsiaTheme="majorEastAsia"/>
          <w:sz w:val="16"/>
          <w:szCs w:val="16"/>
        </w:rPr>
      </w:pPr>
      <w:r w:rsidRPr="0099249D">
        <w:rPr>
          <w:rStyle w:val="FontStyle13"/>
          <w:rFonts w:eastAsiaTheme="majorEastAsia"/>
          <w:sz w:val="16"/>
          <w:szCs w:val="16"/>
        </w:rPr>
        <w:t>- своевременное и правильное оформление первичных учетных документов и законность совершаемых операций;</w:t>
      </w:r>
    </w:p>
    <w:p w:rsidR="00633081" w:rsidRPr="0099249D" w:rsidRDefault="00633081" w:rsidP="000A7F45">
      <w:pPr>
        <w:ind w:firstLine="567"/>
        <w:jc w:val="both"/>
        <w:rPr>
          <w:rStyle w:val="FontStyle13"/>
          <w:rFonts w:eastAsiaTheme="majorEastAsia"/>
          <w:b/>
          <w:sz w:val="16"/>
          <w:szCs w:val="16"/>
        </w:rPr>
      </w:pPr>
      <w:r w:rsidRPr="0099249D">
        <w:rPr>
          <w:rStyle w:val="FontStyle13"/>
          <w:rFonts w:eastAsiaTheme="majorEastAsia"/>
          <w:sz w:val="16"/>
          <w:szCs w:val="16"/>
        </w:rPr>
        <w:t>- полный учет поступающих денежных средств, товарно-материальных ценностей и основных средств, а также своевременное отражение в бухгалтерском учете операций, связанных с их движением;</w:t>
      </w:r>
    </w:p>
    <w:p w:rsidR="00633081" w:rsidRPr="0099249D" w:rsidRDefault="00633081" w:rsidP="000A7F45">
      <w:pPr>
        <w:pStyle w:val="Style7"/>
        <w:widowControl/>
        <w:tabs>
          <w:tab w:val="left" w:pos="367"/>
          <w:tab w:val="left" w:pos="567"/>
        </w:tabs>
        <w:spacing w:line="240" w:lineRule="auto"/>
        <w:ind w:firstLine="567"/>
        <w:rPr>
          <w:rStyle w:val="FontStyle13"/>
          <w:rFonts w:eastAsiaTheme="majorEastAsia"/>
          <w:sz w:val="16"/>
          <w:szCs w:val="16"/>
        </w:rPr>
      </w:pPr>
      <w:r w:rsidRPr="0099249D">
        <w:rPr>
          <w:rFonts w:ascii="Times New Roman" w:hAnsi="Times New Roman"/>
          <w:sz w:val="16"/>
          <w:szCs w:val="16"/>
        </w:rPr>
        <w:t>- к</w:t>
      </w:r>
      <w:r w:rsidRPr="0099249D">
        <w:rPr>
          <w:rStyle w:val="FontStyle13"/>
          <w:rFonts w:eastAsiaTheme="majorEastAsia"/>
          <w:sz w:val="16"/>
          <w:szCs w:val="16"/>
        </w:rPr>
        <w:t>онтроль за правильным и экономным расходованием средств, в соответствии с</w:t>
      </w:r>
      <w:r w:rsidRPr="0099249D">
        <w:rPr>
          <w:rStyle w:val="FontStyle13"/>
          <w:rFonts w:eastAsiaTheme="majorEastAsia"/>
          <w:sz w:val="16"/>
          <w:szCs w:val="16"/>
        </w:rPr>
        <w:br/>
        <w:t>целевым назначением, подтвержденным бюджетной сметой, а также за сохранностью</w:t>
      </w:r>
      <w:r w:rsidRPr="0099249D">
        <w:rPr>
          <w:rStyle w:val="FontStyle13"/>
          <w:rFonts w:eastAsiaTheme="majorEastAsia"/>
          <w:sz w:val="16"/>
          <w:szCs w:val="16"/>
        </w:rPr>
        <w:br/>
        <w:t>денежных средств и материальных ценностей в местах их хранения и эксплуатации;</w:t>
      </w:r>
    </w:p>
    <w:p w:rsidR="00633081" w:rsidRPr="0099249D" w:rsidRDefault="00633081" w:rsidP="000A7F45">
      <w:pPr>
        <w:pStyle w:val="Style7"/>
        <w:widowControl/>
        <w:tabs>
          <w:tab w:val="left" w:pos="367"/>
          <w:tab w:val="left" w:pos="567"/>
        </w:tabs>
        <w:spacing w:line="240" w:lineRule="auto"/>
        <w:ind w:firstLine="567"/>
        <w:rPr>
          <w:rStyle w:val="FontStyle13"/>
          <w:rFonts w:eastAsiaTheme="majorEastAsia"/>
          <w:sz w:val="16"/>
          <w:szCs w:val="16"/>
        </w:rPr>
      </w:pPr>
      <w:r w:rsidRPr="0099249D">
        <w:rPr>
          <w:rStyle w:val="FontStyle13"/>
          <w:rFonts w:eastAsiaTheme="majorEastAsia"/>
          <w:sz w:val="16"/>
          <w:szCs w:val="16"/>
        </w:rPr>
        <w:t>- начисление и выплата в установленные сроки заработной платы работникам;</w:t>
      </w:r>
    </w:p>
    <w:p w:rsidR="00633081" w:rsidRPr="0099249D" w:rsidRDefault="00633081" w:rsidP="000A7F45">
      <w:pPr>
        <w:pStyle w:val="Style7"/>
        <w:widowControl/>
        <w:tabs>
          <w:tab w:val="left" w:pos="367"/>
          <w:tab w:val="left" w:pos="567"/>
        </w:tabs>
        <w:spacing w:line="240" w:lineRule="auto"/>
        <w:ind w:firstLine="567"/>
        <w:rPr>
          <w:rStyle w:val="FontStyle13"/>
          <w:rFonts w:eastAsiaTheme="majorEastAsia"/>
          <w:sz w:val="16"/>
          <w:szCs w:val="16"/>
        </w:rPr>
      </w:pPr>
      <w:r w:rsidRPr="0099249D">
        <w:rPr>
          <w:rStyle w:val="FontStyle13"/>
          <w:rFonts w:eastAsiaTheme="majorEastAsia"/>
          <w:sz w:val="16"/>
          <w:szCs w:val="16"/>
        </w:rPr>
        <w:t>- своевременное проведение расчетов, возникающих в процессе исполнения бюджетной сметы, сметы доходов и расходов по предпринимательской деятельности с организациями и отдельными физическими лицами;</w:t>
      </w:r>
    </w:p>
    <w:p w:rsidR="00633081" w:rsidRPr="0099249D" w:rsidRDefault="00633081" w:rsidP="000A7F45">
      <w:pPr>
        <w:pStyle w:val="Style5"/>
        <w:widowControl/>
        <w:tabs>
          <w:tab w:val="left" w:pos="432"/>
          <w:tab w:val="left" w:pos="567"/>
        </w:tabs>
        <w:spacing w:line="240" w:lineRule="auto"/>
        <w:ind w:firstLine="567"/>
        <w:jc w:val="both"/>
        <w:rPr>
          <w:rStyle w:val="FontStyle13"/>
          <w:rFonts w:eastAsiaTheme="majorEastAsia"/>
          <w:sz w:val="16"/>
          <w:szCs w:val="16"/>
        </w:rPr>
      </w:pPr>
      <w:r w:rsidRPr="0099249D">
        <w:rPr>
          <w:rStyle w:val="FontStyle13"/>
          <w:rFonts w:eastAsiaTheme="majorEastAsia"/>
          <w:sz w:val="16"/>
          <w:szCs w:val="16"/>
        </w:rPr>
        <w:t>- своевременное начисление и перечисление налогов и других платежей в бюджет и во внебюджетные фонды;</w:t>
      </w:r>
    </w:p>
    <w:p w:rsidR="00633081" w:rsidRPr="0099249D" w:rsidRDefault="00633081" w:rsidP="000A7F45">
      <w:pPr>
        <w:pStyle w:val="Style5"/>
        <w:widowControl/>
        <w:tabs>
          <w:tab w:val="left" w:pos="432"/>
          <w:tab w:val="left" w:pos="567"/>
        </w:tabs>
        <w:spacing w:line="240" w:lineRule="auto"/>
        <w:ind w:firstLine="567"/>
        <w:jc w:val="both"/>
        <w:rPr>
          <w:rFonts w:ascii="Times New Roman" w:hAnsi="Times New Roman"/>
          <w:sz w:val="16"/>
          <w:szCs w:val="16"/>
        </w:rPr>
      </w:pPr>
      <w:r w:rsidRPr="0099249D">
        <w:rPr>
          <w:rStyle w:val="FontStyle13"/>
          <w:rFonts w:eastAsiaTheme="majorEastAsia"/>
          <w:sz w:val="16"/>
          <w:szCs w:val="16"/>
        </w:rPr>
        <w:t>- ведение учета доходов и расходов по средствам, полученным за счет  внебюджетных источников;</w:t>
      </w:r>
    </w:p>
    <w:p w:rsidR="00633081" w:rsidRPr="0099249D" w:rsidRDefault="00633081" w:rsidP="000A7F45">
      <w:pPr>
        <w:pStyle w:val="Style5"/>
        <w:widowControl/>
        <w:tabs>
          <w:tab w:val="left" w:pos="432"/>
          <w:tab w:val="left" w:pos="567"/>
        </w:tabs>
        <w:spacing w:line="240" w:lineRule="auto"/>
        <w:ind w:firstLine="567"/>
        <w:jc w:val="both"/>
        <w:rPr>
          <w:rStyle w:val="FontStyle13"/>
          <w:rFonts w:eastAsiaTheme="majorEastAsia"/>
          <w:sz w:val="16"/>
          <w:szCs w:val="16"/>
        </w:rPr>
      </w:pPr>
      <w:r w:rsidRPr="0099249D">
        <w:rPr>
          <w:rFonts w:ascii="Times New Roman" w:hAnsi="Times New Roman"/>
          <w:sz w:val="16"/>
          <w:szCs w:val="16"/>
        </w:rPr>
        <w:t>- п</w:t>
      </w:r>
      <w:r w:rsidRPr="0099249D">
        <w:rPr>
          <w:rStyle w:val="FontStyle13"/>
          <w:rFonts w:eastAsiaTheme="majorEastAsia"/>
          <w:sz w:val="16"/>
          <w:szCs w:val="16"/>
        </w:rPr>
        <w:t>редставление руководителям Учреждений оперативной информации о ходе исполнения бюджетной сметы и другие сведения, необходимые для принятия управленческих решений;</w:t>
      </w:r>
    </w:p>
    <w:p w:rsidR="00633081" w:rsidRPr="0099249D" w:rsidRDefault="00633081" w:rsidP="000A7F45">
      <w:pPr>
        <w:pStyle w:val="Style5"/>
        <w:widowControl/>
        <w:tabs>
          <w:tab w:val="left" w:pos="432"/>
          <w:tab w:val="left" w:pos="567"/>
        </w:tabs>
        <w:spacing w:line="240" w:lineRule="auto"/>
        <w:ind w:firstLine="567"/>
        <w:jc w:val="both"/>
        <w:rPr>
          <w:rStyle w:val="FontStyle13"/>
          <w:rFonts w:eastAsiaTheme="majorEastAsia"/>
          <w:sz w:val="16"/>
          <w:szCs w:val="16"/>
        </w:rPr>
      </w:pPr>
      <w:r w:rsidRPr="0099249D">
        <w:rPr>
          <w:rStyle w:val="FontStyle13"/>
          <w:rFonts w:eastAsiaTheme="majorEastAsia"/>
          <w:sz w:val="16"/>
          <w:szCs w:val="16"/>
        </w:rPr>
        <w:t>-участие в проведении инвентаризации имущества и финансовых обязательств, своевременное и правильное определение результатов инвентаризации и отражение её в учете;</w:t>
      </w:r>
    </w:p>
    <w:p w:rsidR="00633081" w:rsidRPr="0099249D" w:rsidRDefault="00633081" w:rsidP="000A7F45">
      <w:pPr>
        <w:pStyle w:val="Style5"/>
        <w:widowControl/>
        <w:tabs>
          <w:tab w:val="left" w:pos="432"/>
          <w:tab w:val="left" w:pos="567"/>
        </w:tabs>
        <w:spacing w:line="240" w:lineRule="auto"/>
        <w:ind w:firstLine="567"/>
        <w:jc w:val="both"/>
        <w:rPr>
          <w:rStyle w:val="FontStyle13"/>
          <w:rFonts w:eastAsiaTheme="majorEastAsia"/>
          <w:sz w:val="16"/>
          <w:szCs w:val="16"/>
        </w:rPr>
      </w:pPr>
      <w:r w:rsidRPr="0099249D">
        <w:rPr>
          <w:rStyle w:val="FontStyle13"/>
          <w:rFonts w:eastAsiaTheme="majorEastAsia"/>
          <w:sz w:val="16"/>
          <w:szCs w:val="16"/>
        </w:rPr>
        <w:t xml:space="preserve">- составление и представление в установленные сроки и в установленном порядке </w:t>
      </w:r>
    </w:p>
    <w:p w:rsidR="00633081" w:rsidRPr="0099249D" w:rsidRDefault="00633081" w:rsidP="000A7F45">
      <w:pPr>
        <w:pStyle w:val="Style5"/>
        <w:widowControl/>
        <w:tabs>
          <w:tab w:val="left" w:pos="432"/>
          <w:tab w:val="left" w:pos="567"/>
        </w:tabs>
        <w:spacing w:line="240" w:lineRule="auto"/>
        <w:ind w:firstLine="567"/>
        <w:jc w:val="both"/>
        <w:rPr>
          <w:rStyle w:val="FontStyle13"/>
          <w:rFonts w:eastAsiaTheme="majorEastAsia"/>
          <w:sz w:val="16"/>
          <w:szCs w:val="16"/>
        </w:rPr>
      </w:pPr>
      <w:r w:rsidRPr="0099249D">
        <w:rPr>
          <w:rStyle w:val="FontStyle13"/>
          <w:rFonts w:eastAsiaTheme="majorEastAsia"/>
          <w:sz w:val="16"/>
          <w:szCs w:val="16"/>
        </w:rPr>
        <w:t>бухгалтерской, налоговой, финансовой и иной отчетности, предусмотренной законодательством Российской Федерации;</w:t>
      </w:r>
    </w:p>
    <w:p w:rsidR="00633081" w:rsidRPr="0099249D" w:rsidRDefault="00633081" w:rsidP="000A7F45">
      <w:pPr>
        <w:pStyle w:val="Style5"/>
        <w:widowControl/>
        <w:tabs>
          <w:tab w:val="left" w:pos="432"/>
          <w:tab w:val="left" w:pos="567"/>
        </w:tabs>
        <w:spacing w:line="240" w:lineRule="auto"/>
        <w:ind w:firstLine="567"/>
        <w:jc w:val="both"/>
        <w:rPr>
          <w:rFonts w:ascii="Times New Roman" w:hAnsi="Times New Roman"/>
          <w:sz w:val="16"/>
          <w:szCs w:val="16"/>
        </w:rPr>
      </w:pPr>
      <w:r w:rsidRPr="0099249D">
        <w:rPr>
          <w:rStyle w:val="FontStyle13"/>
          <w:rFonts w:eastAsiaTheme="majorEastAsia"/>
          <w:sz w:val="16"/>
          <w:szCs w:val="16"/>
        </w:rPr>
        <w:t>- хранение первичных учетных документов, регистров бухгалтерского учета, отчетности в соответствии с правилами государственного архивного дела.</w:t>
      </w:r>
    </w:p>
    <w:p w:rsidR="00633081" w:rsidRPr="0099249D" w:rsidRDefault="00633081" w:rsidP="000A7F45">
      <w:pPr>
        <w:pStyle w:val="a7"/>
        <w:ind w:firstLine="567"/>
        <w:rPr>
          <w:sz w:val="16"/>
          <w:szCs w:val="16"/>
        </w:rPr>
      </w:pPr>
      <w:r w:rsidRPr="0099249D">
        <w:rPr>
          <w:sz w:val="16"/>
          <w:szCs w:val="16"/>
        </w:rPr>
        <w:t>Работники Учреждения несут ответственность за достоверность представляемой в  бухгалтерию информации о состоянии финансового и производственного планирования, приказов по движению персонала, а также о состоянии материального и оперативн</w:t>
      </w:r>
      <w:r w:rsidR="00C77477" w:rsidRPr="0099249D">
        <w:rPr>
          <w:sz w:val="16"/>
          <w:szCs w:val="16"/>
        </w:rPr>
        <w:t>о-</w:t>
      </w:r>
      <w:r w:rsidRPr="0099249D">
        <w:rPr>
          <w:sz w:val="16"/>
          <w:szCs w:val="16"/>
        </w:rPr>
        <w:t>управленческого учета.</w:t>
      </w:r>
    </w:p>
    <w:p w:rsidR="00633081" w:rsidRPr="0099249D" w:rsidRDefault="00633081" w:rsidP="000A7F45">
      <w:pPr>
        <w:ind w:firstLine="567"/>
        <w:jc w:val="both"/>
        <w:rPr>
          <w:sz w:val="16"/>
          <w:szCs w:val="16"/>
        </w:rPr>
      </w:pPr>
      <w:r w:rsidRPr="0099249D">
        <w:rPr>
          <w:sz w:val="16"/>
          <w:szCs w:val="16"/>
        </w:rPr>
        <w:t>Бухгалтерский (бюджетный) учет осуществляется по мемориально-ордерной форме учета на базе программного комплекса «1С: Предприятие 8.2».</w:t>
      </w:r>
    </w:p>
    <w:p w:rsidR="00633081" w:rsidRPr="0099249D" w:rsidRDefault="00633081" w:rsidP="000A7F45">
      <w:pPr>
        <w:ind w:firstLine="567"/>
        <w:jc w:val="both"/>
        <w:rPr>
          <w:sz w:val="16"/>
          <w:szCs w:val="16"/>
        </w:rPr>
      </w:pPr>
      <w:r w:rsidRPr="0099249D">
        <w:rPr>
          <w:sz w:val="16"/>
          <w:szCs w:val="16"/>
        </w:rPr>
        <w:t>Бухгалтерский (бюджетный) учет начисления заработной платы организован на базе бухгалтерской программы «1С: Предприятие Зарплата и Кадры бюджетного учреждения».</w:t>
      </w:r>
    </w:p>
    <w:p w:rsidR="00633081" w:rsidRPr="0099249D" w:rsidRDefault="00352DDD" w:rsidP="000A7F45">
      <w:pPr>
        <w:ind w:firstLine="567"/>
        <w:jc w:val="both"/>
        <w:rPr>
          <w:sz w:val="16"/>
          <w:szCs w:val="16"/>
        </w:rPr>
      </w:pPr>
      <w:r w:rsidRPr="0099249D">
        <w:rPr>
          <w:b/>
          <w:sz w:val="16"/>
          <w:szCs w:val="16"/>
        </w:rPr>
        <w:t>Совет депутатов</w:t>
      </w:r>
      <w:r w:rsidR="00633081" w:rsidRPr="0099249D">
        <w:rPr>
          <w:sz w:val="16"/>
          <w:szCs w:val="16"/>
        </w:rPr>
        <w:t xml:space="preserve"> взаимодействует с органами Федерального казначейства, с органами государственных внебюджетных фондов, с налоговыми органами в системе электронного документооборота с применением ЭЦП руководителя.</w:t>
      </w:r>
    </w:p>
    <w:p w:rsidR="00633081" w:rsidRPr="0099249D" w:rsidRDefault="00633081" w:rsidP="000A7F45">
      <w:pPr>
        <w:ind w:firstLine="567"/>
        <w:jc w:val="both"/>
        <w:rPr>
          <w:sz w:val="16"/>
          <w:szCs w:val="16"/>
        </w:rPr>
      </w:pPr>
    </w:p>
    <w:p w:rsidR="00633081" w:rsidRPr="0099249D" w:rsidRDefault="00633081" w:rsidP="00633081">
      <w:pPr>
        <w:ind w:left="567" w:hanging="567"/>
        <w:jc w:val="center"/>
        <w:rPr>
          <w:b/>
          <w:bCs/>
          <w:i/>
          <w:iCs/>
          <w:sz w:val="16"/>
          <w:szCs w:val="16"/>
        </w:rPr>
      </w:pPr>
      <w:r w:rsidRPr="0099249D">
        <w:rPr>
          <w:b/>
          <w:bCs/>
          <w:iCs/>
          <w:sz w:val="16"/>
          <w:szCs w:val="16"/>
        </w:rPr>
        <w:t>2.2. Рабочий план счетов</w:t>
      </w:r>
    </w:p>
    <w:p w:rsidR="00633081" w:rsidRPr="0099249D" w:rsidRDefault="00633081" w:rsidP="00633081">
      <w:pPr>
        <w:ind w:left="567" w:hanging="567"/>
        <w:jc w:val="center"/>
        <w:rPr>
          <w:i/>
          <w:iCs/>
          <w:sz w:val="16"/>
          <w:szCs w:val="16"/>
        </w:rPr>
      </w:pPr>
    </w:p>
    <w:p w:rsidR="00633081" w:rsidRPr="0099249D" w:rsidRDefault="00633081" w:rsidP="003C7C83">
      <w:pPr>
        <w:ind w:firstLine="567"/>
        <w:jc w:val="both"/>
        <w:rPr>
          <w:sz w:val="16"/>
          <w:szCs w:val="16"/>
        </w:rPr>
      </w:pPr>
      <w:r w:rsidRPr="0099249D">
        <w:rPr>
          <w:sz w:val="16"/>
          <w:szCs w:val="16"/>
        </w:rPr>
        <w:t>Бюджетный учет ведется на основе рабочего плана счетов, разработанного на основе Единого плана счетов, утвержденного Инструкцией №</w:t>
      </w:r>
      <w:r w:rsidR="000A7F45" w:rsidRPr="0099249D">
        <w:rPr>
          <w:sz w:val="16"/>
          <w:szCs w:val="16"/>
        </w:rPr>
        <w:t xml:space="preserve"> </w:t>
      </w:r>
      <w:r w:rsidRPr="0099249D">
        <w:rPr>
          <w:sz w:val="16"/>
          <w:szCs w:val="16"/>
        </w:rPr>
        <w:t>157н.</w:t>
      </w:r>
    </w:p>
    <w:p w:rsidR="0004234D" w:rsidRPr="0099249D" w:rsidRDefault="0004234D" w:rsidP="00633081">
      <w:pPr>
        <w:pStyle w:val="ConsPlusTitle"/>
        <w:widowControl/>
        <w:jc w:val="center"/>
        <w:rPr>
          <w:sz w:val="16"/>
          <w:szCs w:val="16"/>
        </w:rPr>
      </w:pPr>
    </w:p>
    <w:p w:rsidR="00633081" w:rsidRPr="0099249D" w:rsidRDefault="00633081" w:rsidP="00633081">
      <w:pPr>
        <w:pStyle w:val="ConsPlusTitle"/>
        <w:widowControl/>
        <w:jc w:val="center"/>
        <w:rPr>
          <w:sz w:val="16"/>
          <w:szCs w:val="16"/>
        </w:rPr>
      </w:pPr>
      <w:r w:rsidRPr="0099249D">
        <w:rPr>
          <w:sz w:val="16"/>
          <w:szCs w:val="16"/>
        </w:rPr>
        <w:t>ПЛАН СЧЕТОВ БЮДЖЕТНОГО УЧЕТ</w:t>
      </w:r>
      <w:r w:rsidR="00B51FB5" w:rsidRPr="0099249D">
        <w:rPr>
          <w:sz w:val="16"/>
          <w:szCs w:val="16"/>
        </w:rPr>
        <w:t xml:space="preserve">А </w:t>
      </w:r>
      <w:r w:rsidRPr="0099249D">
        <w:rPr>
          <w:sz w:val="16"/>
          <w:szCs w:val="16"/>
        </w:rPr>
        <w:t>(таблица)</w:t>
      </w:r>
    </w:p>
    <w:tbl>
      <w:tblPr>
        <w:tblpPr w:leftFromText="180" w:rightFromText="180" w:vertAnchor="text" w:horzAnchor="margin" w:tblpX="-781" w:tblpY="-994"/>
        <w:tblW w:w="10774" w:type="dxa"/>
        <w:tblLayout w:type="fixed"/>
        <w:tblCellMar>
          <w:left w:w="70" w:type="dxa"/>
          <w:right w:w="70" w:type="dxa"/>
        </w:tblCellMar>
        <w:tblLook w:val="0000"/>
      </w:tblPr>
      <w:tblGrid>
        <w:gridCol w:w="6096"/>
        <w:gridCol w:w="567"/>
        <w:gridCol w:w="567"/>
        <w:gridCol w:w="709"/>
        <w:gridCol w:w="1417"/>
        <w:gridCol w:w="1418"/>
      </w:tblGrid>
      <w:tr w:rsidR="00633081" w:rsidRPr="0099249D" w:rsidTr="0099249D">
        <w:trPr>
          <w:gridAfter w:val="5"/>
          <w:wAfter w:w="4678" w:type="dxa"/>
          <w:cantSplit/>
          <w:trHeight w:val="276"/>
        </w:trPr>
        <w:tc>
          <w:tcPr>
            <w:tcW w:w="6096" w:type="dxa"/>
            <w:vMerge w:val="restart"/>
            <w:tcBorders>
              <w:top w:val="single" w:sz="6" w:space="0" w:color="auto"/>
              <w:left w:val="single" w:sz="6" w:space="0" w:color="auto"/>
              <w:bottom w:val="nil"/>
              <w:right w:val="single" w:sz="6" w:space="0" w:color="auto"/>
            </w:tcBorders>
          </w:tcPr>
          <w:p w:rsidR="00352DDD" w:rsidRPr="0099249D" w:rsidRDefault="00352DDD" w:rsidP="0099249D">
            <w:pPr>
              <w:pStyle w:val="ConsPlusCell"/>
              <w:widowControl/>
              <w:rPr>
                <w:rFonts w:ascii="Times New Roman" w:hAnsi="Times New Roman" w:cs="Times New Roman"/>
                <w:sz w:val="16"/>
                <w:szCs w:val="16"/>
              </w:rPr>
            </w:pPr>
          </w:p>
          <w:p w:rsidR="00633081" w:rsidRPr="0099249D" w:rsidRDefault="00633081" w:rsidP="0099249D">
            <w:pPr>
              <w:pStyle w:val="ConsPlusCell"/>
              <w:widowControl/>
              <w:rPr>
                <w:rFonts w:ascii="Times New Roman" w:hAnsi="Times New Roman" w:cs="Times New Roman"/>
                <w:sz w:val="16"/>
                <w:szCs w:val="16"/>
              </w:rPr>
            </w:pPr>
          </w:p>
          <w:p w:rsidR="00633081" w:rsidRPr="0099249D" w:rsidRDefault="00633081" w:rsidP="0099249D">
            <w:pPr>
              <w:pStyle w:val="ConsPlusCell"/>
              <w:widowControl/>
              <w:rPr>
                <w:rFonts w:ascii="Times New Roman" w:hAnsi="Times New Roman" w:cs="Times New Roman"/>
                <w:sz w:val="16"/>
                <w:szCs w:val="16"/>
              </w:rPr>
            </w:pPr>
          </w:p>
          <w:p w:rsidR="00633081" w:rsidRPr="0099249D" w:rsidRDefault="00633081" w:rsidP="0099249D">
            <w:pPr>
              <w:pStyle w:val="ConsPlusCell"/>
              <w:widowControl/>
              <w:rPr>
                <w:rFonts w:ascii="Times New Roman" w:hAnsi="Times New Roman" w:cs="Times New Roman"/>
                <w:sz w:val="16"/>
                <w:szCs w:val="16"/>
              </w:rPr>
            </w:pPr>
          </w:p>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Наименование балансового счета</w:t>
            </w:r>
          </w:p>
        </w:tc>
      </w:tr>
      <w:tr w:rsidR="00633081" w:rsidRPr="0099249D" w:rsidTr="00B66528">
        <w:trPr>
          <w:gridAfter w:val="5"/>
          <w:wAfter w:w="4678" w:type="dxa"/>
          <w:cantSplit/>
          <w:trHeight w:val="184"/>
        </w:trPr>
        <w:tc>
          <w:tcPr>
            <w:tcW w:w="6096" w:type="dxa"/>
            <w:vMerge/>
            <w:tcBorders>
              <w:top w:val="nil"/>
              <w:left w:val="single" w:sz="6" w:space="0" w:color="auto"/>
              <w:bottom w:val="nil"/>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p>
        </w:tc>
      </w:tr>
      <w:tr w:rsidR="00633081" w:rsidRPr="0099249D" w:rsidTr="00B66528">
        <w:trPr>
          <w:cantSplit/>
          <w:trHeight w:val="267"/>
        </w:trPr>
        <w:tc>
          <w:tcPr>
            <w:tcW w:w="6096" w:type="dxa"/>
            <w:vMerge/>
            <w:tcBorders>
              <w:top w:val="nil"/>
              <w:left w:val="single" w:sz="6" w:space="0" w:color="auto"/>
              <w:bottom w:val="nil"/>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p>
        </w:tc>
        <w:tc>
          <w:tcPr>
            <w:tcW w:w="4678" w:type="dxa"/>
            <w:gridSpan w:val="5"/>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Синтетический счет объекта учета</w:t>
            </w:r>
          </w:p>
        </w:tc>
      </w:tr>
      <w:tr w:rsidR="00633081" w:rsidRPr="0099249D" w:rsidTr="0099249D">
        <w:trPr>
          <w:cantSplit/>
          <w:trHeight w:val="360"/>
        </w:trPr>
        <w:tc>
          <w:tcPr>
            <w:tcW w:w="6096" w:type="dxa"/>
            <w:vMerge/>
            <w:tcBorders>
              <w:top w:val="nil"/>
              <w:left w:val="single" w:sz="6" w:space="0" w:color="auto"/>
              <w:bottom w:val="nil"/>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p>
        </w:tc>
        <w:tc>
          <w:tcPr>
            <w:tcW w:w="4678" w:type="dxa"/>
            <w:gridSpan w:val="5"/>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Коды счета</w:t>
            </w:r>
          </w:p>
        </w:tc>
      </w:tr>
      <w:tr w:rsidR="00633081" w:rsidRPr="0099249D" w:rsidTr="00B66528">
        <w:trPr>
          <w:gridAfter w:val="5"/>
          <w:wAfter w:w="4678" w:type="dxa"/>
          <w:cantSplit/>
          <w:trHeight w:val="184"/>
        </w:trPr>
        <w:tc>
          <w:tcPr>
            <w:tcW w:w="6096" w:type="dxa"/>
            <w:vMerge/>
            <w:tcBorders>
              <w:top w:val="nil"/>
              <w:left w:val="single" w:sz="6" w:space="0" w:color="auto"/>
              <w:bottom w:val="nil"/>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p>
        </w:tc>
      </w:tr>
      <w:tr w:rsidR="00633081" w:rsidRPr="0099249D" w:rsidTr="00B66528">
        <w:trPr>
          <w:cantSplit/>
          <w:trHeight w:val="208"/>
        </w:trPr>
        <w:tc>
          <w:tcPr>
            <w:tcW w:w="6096" w:type="dxa"/>
            <w:vMerge/>
            <w:tcBorders>
              <w:top w:val="nil"/>
              <w:left w:val="single" w:sz="6" w:space="0" w:color="auto"/>
              <w:bottom w:val="nil"/>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p>
        </w:tc>
        <w:tc>
          <w:tcPr>
            <w:tcW w:w="1843" w:type="dxa"/>
            <w:gridSpan w:val="3"/>
            <w:vMerge w:val="restart"/>
            <w:tcBorders>
              <w:top w:val="single" w:sz="6" w:space="0" w:color="auto"/>
              <w:left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p>
          <w:p w:rsidR="00633081" w:rsidRPr="0099249D" w:rsidRDefault="00633081" w:rsidP="0099249D">
            <w:pPr>
              <w:pStyle w:val="ConsPlusCell"/>
              <w:widowControl/>
              <w:jc w:val="center"/>
              <w:rPr>
                <w:rFonts w:ascii="Times New Roman" w:hAnsi="Times New Roman" w:cs="Times New Roman"/>
                <w:sz w:val="16"/>
                <w:szCs w:val="16"/>
              </w:rPr>
            </w:pPr>
          </w:p>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Синтетический</w:t>
            </w:r>
          </w:p>
        </w:tc>
        <w:tc>
          <w:tcPr>
            <w:tcW w:w="2835" w:type="dxa"/>
            <w:gridSpan w:val="2"/>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p>
          <w:p w:rsidR="00633081" w:rsidRPr="0099249D" w:rsidRDefault="00633081" w:rsidP="0099249D">
            <w:pPr>
              <w:pStyle w:val="ConsPlusCell"/>
              <w:widowControl/>
              <w:jc w:val="center"/>
              <w:rPr>
                <w:rFonts w:ascii="Times New Roman" w:hAnsi="Times New Roman" w:cs="Times New Roman"/>
                <w:sz w:val="16"/>
                <w:szCs w:val="16"/>
              </w:rPr>
            </w:pPr>
          </w:p>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Аналитический</w:t>
            </w:r>
          </w:p>
        </w:tc>
      </w:tr>
      <w:tr w:rsidR="00633081" w:rsidRPr="0099249D" w:rsidTr="00B66528">
        <w:trPr>
          <w:cantSplit/>
          <w:trHeight w:val="65"/>
        </w:trPr>
        <w:tc>
          <w:tcPr>
            <w:tcW w:w="6096" w:type="dxa"/>
            <w:vMerge/>
            <w:tcBorders>
              <w:top w:val="nil"/>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p>
        </w:tc>
        <w:tc>
          <w:tcPr>
            <w:tcW w:w="1843" w:type="dxa"/>
            <w:gridSpan w:val="3"/>
            <w:vMerge/>
            <w:tcBorders>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группа</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вид</w:t>
            </w:r>
          </w:p>
        </w:tc>
      </w:tr>
      <w:tr w:rsidR="00633081" w:rsidRPr="0099249D" w:rsidTr="0099249D">
        <w:trPr>
          <w:gridAfter w:val="5"/>
          <w:wAfter w:w="4678" w:type="dxa"/>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b/>
                <w:sz w:val="16"/>
                <w:szCs w:val="16"/>
              </w:rPr>
            </w:pPr>
            <w:r w:rsidRPr="0099249D">
              <w:rPr>
                <w:rFonts w:ascii="Times New Roman" w:hAnsi="Times New Roman" w:cs="Times New Roman"/>
                <w:b/>
                <w:sz w:val="16"/>
                <w:szCs w:val="16"/>
              </w:rPr>
              <w:t>1</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b/>
                <w:sz w:val="16"/>
                <w:szCs w:val="16"/>
              </w:rPr>
            </w:pPr>
            <w:r w:rsidRPr="0099249D">
              <w:rPr>
                <w:rFonts w:ascii="Times New Roman" w:hAnsi="Times New Roman" w:cs="Times New Roman"/>
                <w:b/>
                <w:sz w:val="16"/>
                <w:szCs w:val="16"/>
              </w:rPr>
              <w:t xml:space="preserve">Раздел 1.  НЕФИНАНСОВЫЕ АКТИВЫ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Основные средства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24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Основны</w:t>
            </w:r>
            <w:r w:rsidR="00B66528">
              <w:rPr>
                <w:rFonts w:ascii="Times New Roman" w:hAnsi="Times New Roman" w:cs="Times New Roman"/>
                <w:sz w:val="16"/>
                <w:szCs w:val="16"/>
              </w:rPr>
              <w:t xml:space="preserve">е средства - недвижимое        </w:t>
            </w:r>
            <w:r w:rsidRPr="0099249D">
              <w:rPr>
                <w:rFonts w:ascii="Times New Roman" w:hAnsi="Times New Roman" w:cs="Times New Roman"/>
                <w:sz w:val="16"/>
                <w:szCs w:val="16"/>
              </w:rPr>
              <w:t xml:space="preserve">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12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Жилые п</w:t>
            </w:r>
            <w:r w:rsidR="00B66528">
              <w:rPr>
                <w:rFonts w:ascii="Times New Roman" w:hAnsi="Times New Roman" w:cs="Times New Roman"/>
                <w:sz w:val="16"/>
                <w:szCs w:val="16"/>
              </w:rPr>
              <w:t xml:space="preserve">омещения - недвижимое имущество </w:t>
            </w:r>
            <w:r w:rsidRPr="0099249D">
              <w:rPr>
                <w:rFonts w:ascii="Times New Roman" w:hAnsi="Times New Roman" w:cs="Times New Roman"/>
                <w:sz w:val="16"/>
                <w:szCs w:val="16"/>
              </w:rPr>
              <w:t xml:space="preserve">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B66528">
        <w:trPr>
          <w:cantSplit/>
          <w:trHeight w:val="19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Нежилые</w:t>
            </w:r>
            <w:r w:rsidR="00B66528">
              <w:rPr>
                <w:rFonts w:ascii="Times New Roman" w:hAnsi="Times New Roman" w:cs="Times New Roman"/>
                <w:sz w:val="16"/>
                <w:szCs w:val="16"/>
              </w:rPr>
              <w:t xml:space="preserve"> помещения - недвижимое        </w:t>
            </w:r>
            <w:r w:rsidRPr="0099249D">
              <w:rPr>
                <w:rFonts w:ascii="Times New Roman" w:hAnsi="Times New Roman" w:cs="Times New Roman"/>
                <w:sz w:val="16"/>
                <w:szCs w:val="16"/>
              </w:rPr>
              <w:t xml:space="preserve">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B66528">
        <w:trPr>
          <w:cantSplit/>
          <w:trHeight w:val="139"/>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Сооруже</w:t>
            </w:r>
            <w:r w:rsidR="00B66528">
              <w:rPr>
                <w:rFonts w:ascii="Times New Roman" w:hAnsi="Times New Roman" w:cs="Times New Roman"/>
                <w:sz w:val="16"/>
                <w:szCs w:val="16"/>
              </w:rPr>
              <w:t xml:space="preserve">ния - недвижимое имущество     </w:t>
            </w:r>
            <w:r w:rsidRPr="0099249D">
              <w:rPr>
                <w:rFonts w:ascii="Times New Roman" w:hAnsi="Times New Roman" w:cs="Times New Roman"/>
                <w:sz w:val="16"/>
                <w:szCs w:val="16"/>
              </w:rPr>
              <w:t xml:space="preserve">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B66528">
        <w:trPr>
          <w:cantSplit/>
          <w:trHeight w:val="214"/>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Транспо</w:t>
            </w:r>
            <w:r w:rsidR="00B66528">
              <w:rPr>
                <w:rFonts w:ascii="Times New Roman" w:hAnsi="Times New Roman" w:cs="Times New Roman"/>
                <w:sz w:val="16"/>
                <w:szCs w:val="16"/>
              </w:rPr>
              <w:t xml:space="preserve">ртные средства - недвижимое    </w:t>
            </w:r>
            <w:r w:rsidRPr="0099249D">
              <w:rPr>
                <w:rFonts w:ascii="Times New Roman" w:hAnsi="Times New Roman" w:cs="Times New Roman"/>
                <w:sz w:val="16"/>
                <w:szCs w:val="16"/>
              </w:rPr>
              <w:t xml:space="preserve">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r>
      <w:tr w:rsidR="00633081" w:rsidRPr="0099249D" w:rsidTr="0099249D">
        <w:trPr>
          <w:cantSplit/>
          <w:trHeight w:val="36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Производственный и хозяйственный инвентарь  - недвижимое  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r>
      <w:tr w:rsidR="00633081" w:rsidRPr="0099249D" w:rsidTr="00B66528">
        <w:trPr>
          <w:cantSplit/>
          <w:trHeight w:val="16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Прочие </w:t>
            </w:r>
            <w:r w:rsidR="00B66528">
              <w:rPr>
                <w:rFonts w:ascii="Times New Roman" w:hAnsi="Times New Roman" w:cs="Times New Roman"/>
                <w:sz w:val="16"/>
                <w:szCs w:val="16"/>
              </w:rPr>
              <w:t xml:space="preserve">основные средства - недвижимое </w:t>
            </w:r>
            <w:r w:rsidRPr="0099249D">
              <w:rPr>
                <w:rFonts w:ascii="Times New Roman" w:hAnsi="Times New Roman" w:cs="Times New Roman"/>
                <w:sz w:val="16"/>
                <w:szCs w:val="16"/>
              </w:rPr>
              <w:t xml:space="preserve">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r>
      <w:tr w:rsidR="00633081" w:rsidRPr="0099249D" w:rsidTr="00B66528">
        <w:trPr>
          <w:cantSplit/>
          <w:trHeight w:val="25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Основны</w:t>
            </w:r>
            <w:r w:rsidR="00B66528">
              <w:rPr>
                <w:rFonts w:ascii="Times New Roman" w:hAnsi="Times New Roman" w:cs="Times New Roman"/>
                <w:sz w:val="16"/>
                <w:szCs w:val="16"/>
              </w:rPr>
              <w:t xml:space="preserve">е средства - иное движимое     </w:t>
            </w:r>
            <w:r w:rsidRPr="0099249D">
              <w:rPr>
                <w:rFonts w:ascii="Times New Roman" w:hAnsi="Times New Roman" w:cs="Times New Roman"/>
                <w:sz w:val="16"/>
                <w:szCs w:val="16"/>
              </w:rPr>
              <w:t xml:space="preserve">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13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Жилые помещения - иное движи</w:t>
            </w:r>
            <w:r w:rsidR="00B66528">
              <w:rPr>
                <w:rFonts w:ascii="Times New Roman" w:hAnsi="Times New Roman" w:cs="Times New Roman"/>
                <w:sz w:val="16"/>
                <w:szCs w:val="16"/>
              </w:rPr>
              <w:t xml:space="preserve">мое       </w:t>
            </w:r>
            <w:r w:rsidRPr="0099249D">
              <w:rPr>
                <w:rFonts w:ascii="Times New Roman" w:hAnsi="Times New Roman" w:cs="Times New Roman"/>
                <w:sz w:val="16"/>
                <w:szCs w:val="16"/>
              </w:rPr>
              <w:t xml:space="preserve">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B66528">
        <w:trPr>
          <w:cantSplit/>
          <w:trHeight w:val="21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Нежилые</w:t>
            </w:r>
            <w:r w:rsidR="00B66528">
              <w:rPr>
                <w:rFonts w:ascii="Times New Roman" w:hAnsi="Times New Roman" w:cs="Times New Roman"/>
                <w:sz w:val="16"/>
                <w:szCs w:val="16"/>
              </w:rPr>
              <w:t xml:space="preserve"> помещения - иное движимое     </w:t>
            </w:r>
            <w:r w:rsidRPr="0099249D">
              <w:rPr>
                <w:rFonts w:ascii="Times New Roman" w:hAnsi="Times New Roman" w:cs="Times New Roman"/>
                <w:sz w:val="16"/>
                <w:szCs w:val="16"/>
              </w:rPr>
              <w:t xml:space="preserve">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B66528">
        <w:trPr>
          <w:cantSplit/>
          <w:trHeight w:val="27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Сооруже</w:t>
            </w:r>
            <w:r w:rsidR="00B66528">
              <w:rPr>
                <w:rFonts w:ascii="Times New Roman" w:hAnsi="Times New Roman" w:cs="Times New Roman"/>
                <w:sz w:val="16"/>
                <w:szCs w:val="16"/>
              </w:rPr>
              <w:t xml:space="preserve">ния - иное движимое имущество  </w:t>
            </w:r>
            <w:r w:rsidRPr="0099249D">
              <w:rPr>
                <w:rFonts w:ascii="Times New Roman" w:hAnsi="Times New Roman" w:cs="Times New Roman"/>
                <w:sz w:val="16"/>
                <w:szCs w:val="16"/>
              </w:rPr>
              <w:t xml:space="preserve">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B66528">
        <w:trPr>
          <w:cantSplit/>
          <w:trHeight w:val="26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Машины и оборудов</w:t>
            </w:r>
            <w:r w:rsidR="00B66528">
              <w:rPr>
                <w:rFonts w:ascii="Times New Roman" w:hAnsi="Times New Roman" w:cs="Times New Roman"/>
                <w:sz w:val="16"/>
                <w:szCs w:val="16"/>
              </w:rPr>
              <w:t xml:space="preserve">ание - иное движимое </w:t>
            </w:r>
            <w:r w:rsidRPr="0099249D">
              <w:rPr>
                <w:rFonts w:ascii="Times New Roman" w:hAnsi="Times New Roman" w:cs="Times New Roman"/>
                <w:sz w:val="16"/>
                <w:szCs w:val="16"/>
              </w:rPr>
              <w:t xml:space="preserve">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r>
      <w:tr w:rsidR="00633081" w:rsidRPr="0099249D" w:rsidTr="00B66528">
        <w:trPr>
          <w:cantSplit/>
          <w:trHeight w:val="258"/>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Транспо</w:t>
            </w:r>
            <w:r w:rsidR="00B66528">
              <w:rPr>
                <w:rFonts w:ascii="Times New Roman" w:hAnsi="Times New Roman" w:cs="Times New Roman"/>
                <w:sz w:val="16"/>
                <w:szCs w:val="16"/>
              </w:rPr>
              <w:t xml:space="preserve">ртные средства - иное движимое </w:t>
            </w:r>
            <w:r w:rsidRPr="0099249D">
              <w:rPr>
                <w:rFonts w:ascii="Times New Roman" w:hAnsi="Times New Roman" w:cs="Times New Roman"/>
                <w:sz w:val="16"/>
                <w:szCs w:val="16"/>
              </w:rPr>
              <w:t xml:space="preserve">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r>
      <w:tr w:rsidR="00633081" w:rsidRPr="0099249D" w:rsidTr="00B66528">
        <w:trPr>
          <w:cantSplit/>
          <w:trHeight w:val="41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Произво</w:t>
            </w:r>
            <w:r w:rsidR="00B66528">
              <w:rPr>
                <w:rFonts w:ascii="Times New Roman" w:hAnsi="Times New Roman" w:cs="Times New Roman"/>
                <w:sz w:val="16"/>
                <w:szCs w:val="16"/>
              </w:rPr>
              <w:t xml:space="preserve">дственный и хозяйственный      </w:t>
            </w:r>
            <w:r w:rsidRPr="0099249D">
              <w:rPr>
                <w:rFonts w:ascii="Times New Roman" w:hAnsi="Times New Roman" w:cs="Times New Roman"/>
                <w:sz w:val="16"/>
                <w:szCs w:val="16"/>
              </w:rPr>
              <w:t xml:space="preserve">инвентарь - иное движимое имущество   </w:t>
            </w:r>
            <w:r w:rsidRPr="0099249D">
              <w:rPr>
                <w:rFonts w:ascii="Times New Roman" w:hAnsi="Times New Roman" w:cs="Times New Roman"/>
                <w:sz w:val="16"/>
                <w:szCs w:val="16"/>
              </w:rPr>
              <w:br/>
              <w:t xml:space="preserve">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r>
      <w:tr w:rsidR="00633081" w:rsidRPr="0099249D" w:rsidTr="00B66528">
        <w:trPr>
          <w:cantSplit/>
          <w:trHeight w:val="268"/>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Библиот</w:t>
            </w:r>
            <w:r w:rsidR="00B66528">
              <w:rPr>
                <w:rFonts w:ascii="Times New Roman" w:hAnsi="Times New Roman" w:cs="Times New Roman"/>
                <w:sz w:val="16"/>
                <w:szCs w:val="16"/>
              </w:rPr>
              <w:t xml:space="preserve">ечный фонд - иное движимое     </w:t>
            </w:r>
            <w:r w:rsidRPr="0099249D">
              <w:rPr>
                <w:rFonts w:ascii="Times New Roman" w:hAnsi="Times New Roman" w:cs="Times New Roman"/>
                <w:sz w:val="16"/>
                <w:szCs w:val="16"/>
              </w:rPr>
              <w:t xml:space="preserve">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7</w:t>
            </w:r>
          </w:p>
        </w:tc>
      </w:tr>
      <w:tr w:rsidR="00633081" w:rsidRPr="0099249D" w:rsidTr="00B66528">
        <w:trPr>
          <w:cantSplit/>
          <w:trHeight w:val="25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Прочие </w:t>
            </w:r>
            <w:r w:rsidR="00B66528">
              <w:rPr>
                <w:rFonts w:ascii="Times New Roman" w:hAnsi="Times New Roman" w:cs="Times New Roman"/>
                <w:sz w:val="16"/>
                <w:szCs w:val="16"/>
              </w:rPr>
              <w:t xml:space="preserve">основные средства - иное       </w:t>
            </w:r>
            <w:r w:rsidRPr="0099249D">
              <w:rPr>
                <w:rFonts w:ascii="Times New Roman" w:hAnsi="Times New Roman" w:cs="Times New Roman"/>
                <w:sz w:val="16"/>
                <w:szCs w:val="16"/>
              </w:rPr>
              <w:t xml:space="preserve">движимое 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Нематериальные активы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16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Нематер</w:t>
            </w:r>
            <w:r w:rsidR="00B66528">
              <w:rPr>
                <w:rFonts w:ascii="Times New Roman" w:hAnsi="Times New Roman" w:cs="Times New Roman"/>
                <w:sz w:val="16"/>
                <w:szCs w:val="16"/>
              </w:rPr>
              <w:t xml:space="preserve">иальные активы - иное движимое </w:t>
            </w:r>
            <w:r w:rsidRPr="0099249D">
              <w:rPr>
                <w:rFonts w:ascii="Times New Roman" w:hAnsi="Times New Roman" w:cs="Times New Roman"/>
                <w:sz w:val="16"/>
                <w:szCs w:val="16"/>
              </w:rPr>
              <w:t xml:space="preserve">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proofErr w:type="spellStart"/>
            <w:r w:rsidRPr="0099249D">
              <w:rPr>
                <w:rFonts w:ascii="Times New Roman" w:hAnsi="Times New Roman" w:cs="Times New Roman"/>
                <w:sz w:val="16"/>
                <w:szCs w:val="16"/>
              </w:rPr>
              <w:t>Непроизведенные</w:t>
            </w:r>
            <w:proofErr w:type="spellEnd"/>
            <w:r w:rsidRPr="0099249D">
              <w:rPr>
                <w:rFonts w:ascii="Times New Roman" w:hAnsi="Times New Roman" w:cs="Times New Roman"/>
                <w:sz w:val="16"/>
                <w:szCs w:val="16"/>
              </w:rPr>
              <w:t xml:space="preserve"> активы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14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proofErr w:type="spellStart"/>
            <w:r w:rsidRPr="0099249D">
              <w:rPr>
                <w:rFonts w:ascii="Times New Roman" w:hAnsi="Times New Roman" w:cs="Times New Roman"/>
                <w:sz w:val="16"/>
                <w:szCs w:val="16"/>
              </w:rPr>
              <w:t>Непроиз</w:t>
            </w:r>
            <w:r w:rsidR="00B66528">
              <w:rPr>
                <w:rFonts w:ascii="Times New Roman" w:hAnsi="Times New Roman" w:cs="Times New Roman"/>
                <w:sz w:val="16"/>
                <w:szCs w:val="16"/>
              </w:rPr>
              <w:t>веденные</w:t>
            </w:r>
            <w:proofErr w:type="spellEnd"/>
            <w:r w:rsidR="00B66528">
              <w:rPr>
                <w:rFonts w:ascii="Times New Roman" w:hAnsi="Times New Roman" w:cs="Times New Roman"/>
                <w:sz w:val="16"/>
                <w:szCs w:val="16"/>
              </w:rPr>
              <w:t xml:space="preserve"> активы - недвижимое   </w:t>
            </w:r>
            <w:r w:rsidRPr="0099249D">
              <w:rPr>
                <w:rFonts w:ascii="Times New Roman" w:hAnsi="Times New Roman" w:cs="Times New Roman"/>
                <w:sz w:val="16"/>
                <w:szCs w:val="16"/>
              </w:rPr>
              <w:t xml:space="preserve">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231"/>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Земля - недвижимое имущ</w:t>
            </w:r>
            <w:r w:rsidR="00B66528">
              <w:rPr>
                <w:rFonts w:ascii="Times New Roman" w:hAnsi="Times New Roman" w:cs="Times New Roman"/>
                <w:sz w:val="16"/>
                <w:szCs w:val="16"/>
              </w:rPr>
              <w:t xml:space="preserve">ество          </w:t>
            </w:r>
            <w:r w:rsidRPr="0099249D">
              <w:rPr>
                <w:rFonts w:ascii="Times New Roman" w:hAnsi="Times New Roman" w:cs="Times New Roman"/>
                <w:sz w:val="16"/>
                <w:szCs w:val="16"/>
              </w:rPr>
              <w:t xml:space="preserve">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B66528">
        <w:trPr>
          <w:cantSplit/>
          <w:trHeight w:val="25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Ресурсы</w:t>
            </w:r>
            <w:r w:rsidR="00B66528">
              <w:rPr>
                <w:rFonts w:ascii="Times New Roman" w:hAnsi="Times New Roman" w:cs="Times New Roman"/>
                <w:sz w:val="16"/>
                <w:szCs w:val="16"/>
              </w:rPr>
              <w:t xml:space="preserve"> недр - недвижимое имущество   </w:t>
            </w:r>
            <w:r w:rsidRPr="0099249D">
              <w:rPr>
                <w:rFonts w:ascii="Times New Roman" w:hAnsi="Times New Roman" w:cs="Times New Roman"/>
                <w:sz w:val="16"/>
                <w:szCs w:val="16"/>
              </w:rPr>
              <w:t xml:space="preserve">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B66528">
        <w:trPr>
          <w:cantSplit/>
          <w:trHeight w:val="139"/>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Прочие </w:t>
            </w:r>
            <w:proofErr w:type="spellStart"/>
            <w:r w:rsidR="00B66528">
              <w:rPr>
                <w:rFonts w:ascii="Times New Roman" w:hAnsi="Times New Roman" w:cs="Times New Roman"/>
                <w:sz w:val="16"/>
                <w:szCs w:val="16"/>
              </w:rPr>
              <w:t>непроизведенные</w:t>
            </w:r>
            <w:proofErr w:type="spellEnd"/>
            <w:r w:rsidR="00B66528">
              <w:rPr>
                <w:rFonts w:ascii="Times New Roman" w:hAnsi="Times New Roman" w:cs="Times New Roman"/>
                <w:sz w:val="16"/>
                <w:szCs w:val="16"/>
              </w:rPr>
              <w:t xml:space="preserve"> активы -       </w:t>
            </w:r>
            <w:r w:rsidRPr="0099249D">
              <w:rPr>
                <w:rFonts w:ascii="Times New Roman" w:hAnsi="Times New Roman" w:cs="Times New Roman"/>
                <w:sz w:val="16"/>
                <w:szCs w:val="16"/>
              </w:rPr>
              <w:t xml:space="preserve">недвижимое 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B66528">
        <w:trPr>
          <w:cantSplit/>
          <w:trHeight w:val="72"/>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Амортизация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14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Амортиз</w:t>
            </w:r>
            <w:r w:rsidR="00B66528">
              <w:rPr>
                <w:rFonts w:ascii="Times New Roman" w:hAnsi="Times New Roman" w:cs="Times New Roman"/>
                <w:sz w:val="16"/>
                <w:szCs w:val="16"/>
              </w:rPr>
              <w:t xml:space="preserve">ация недвижимого имущества     </w:t>
            </w:r>
            <w:r w:rsidRPr="0099249D">
              <w:rPr>
                <w:rFonts w:ascii="Times New Roman" w:hAnsi="Times New Roman" w:cs="Times New Roman"/>
                <w:sz w:val="16"/>
                <w:szCs w:val="16"/>
              </w:rPr>
              <w:t xml:space="preserve">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236"/>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Амортиз</w:t>
            </w:r>
            <w:r w:rsidR="00B66528">
              <w:rPr>
                <w:rFonts w:ascii="Times New Roman" w:hAnsi="Times New Roman" w:cs="Times New Roman"/>
                <w:sz w:val="16"/>
                <w:szCs w:val="16"/>
              </w:rPr>
              <w:t xml:space="preserve">ация жилых помещений -         </w:t>
            </w:r>
            <w:r w:rsidRPr="0099249D">
              <w:rPr>
                <w:rFonts w:ascii="Times New Roman" w:hAnsi="Times New Roman" w:cs="Times New Roman"/>
                <w:sz w:val="16"/>
                <w:szCs w:val="16"/>
              </w:rPr>
              <w:t xml:space="preserve">недвижимого имущества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B66528">
        <w:trPr>
          <w:cantSplit/>
          <w:trHeight w:val="12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Амортиз</w:t>
            </w:r>
            <w:r w:rsidR="00B66528">
              <w:rPr>
                <w:rFonts w:ascii="Times New Roman" w:hAnsi="Times New Roman" w:cs="Times New Roman"/>
                <w:sz w:val="16"/>
                <w:szCs w:val="16"/>
              </w:rPr>
              <w:t xml:space="preserve">ация нежилых помещений -       </w:t>
            </w:r>
            <w:r w:rsidRPr="0099249D">
              <w:rPr>
                <w:rFonts w:ascii="Times New Roman" w:hAnsi="Times New Roman" w:cs="Times New Roman"/>
                <w:sz w:val="16"/>
                <w:szCs w:val="16"/>
              </w:rPr>
              <w:t xml:space="preserve">недвижимого имущества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B66528">
        <w:trPr>
          <w:cantSplit/>
          <w:trHeight w:val="21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Амортиз</w:t>
            </w:r>
            <w:r w:rsidR="00B66528">
              <w:rPr>
                <w:rFonts w:ascii="Times New Roman" w:hAnsi="Times New Roman" w:cs="Times New Roman"/>
                <w:sz w:val="16"/>
                <w:szCs w:val="16"/>
              </w:rPr>
              <w:t xml:space="preserve">ация сооружений - недвижимого  </w:t>
            </w:r>
            <w:r w:rsidRPr="0099249D">
              <w:rPr>
                <w:rFonts w:ascii="Times New Roman" w:hAnsi="Times New Roman" w:cs="Times New Roman"/>
                <w:sz w:val="16"/>
                <w:szCs w:val="16"/>
              </w:rPr>
              <w:t xml:space="preserve">имущества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B66528">
        <w:trPr>
          <w:cantSplit/>
          <w:trHeight w:val="132"/>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Амортиз</w:t>
            </w:r>
            <w:r w:rsidR="00B66528">
              <w:rPr>
                <w:rFonts w:ascii="Times New Roman" w:hAnsi="Times New Roman" w:cs="Times New Roman"/>
                <w:sz w:val="16"/>
                <w:szCs w:val="16"/>
              </w:rPr>
              <w:t xml:space="preserve">ация транспортных средств -    </w:t>
            </w:r>
            <w:r w:rsidRPr="0099249D">
              <w:rPr>
                <w:rFonts w:ascii="Times New Roman" w:hAnsi="Times New Roman" w:cs="Times New Roman"/>
                <w:sz w:val="16"/>
                <w:szCs w:val="16"/>
              </w:rPr>
              <w:t xml:space="preserve">недвижимого имущества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r>
      <w:tr w:rsidR="00633081" w:rsidRPr="0099249D" w:rsidTr="00B66528">
        <w:trPr>
          <w:cantSplit/>
          <w:trHeight w:val="20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Амортизация прочих основных с</w:t>
            </w:r>
            <w:r w:rsidR="00B66528">
              <w:rPr>
                <w:rFonts w:ascii="Times New Roman" w:hAnsi="Times New Roman" w:cs="Times New Roman"/>
                <w:sz w:val="16"/>
                <w:szCs w:val="16"/>
              </w:rPr>
              <w:t xml:space="preserve">редств - </w:t>
            </w:r>
            <w:r w:rsidRPr="0099249D">
              <w:rPr>
                <w:rFonts w:ascii="Times New Roman" w:hAnsi="Times New Roman" w:cs="Times New Roman"/>
                <w:sz w:val="16"/>
                <w:szCs w:val="16"/>
              </w:rPr>
              <w:t xml:space="preserve">недвижимого имущества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r>
      <w:tr w:rsidR="00633081" w:rsidRPr="0099249D" w:rsidTr="00B66528">
        <w:trPr>
          <w:cantSplit/>
          <w:trHeight w:val="13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Амортиз</w:t>
            </w:r>
            <w:r w:rsidR="00B66528">
              <w:rPr>
                <w:rFonts w:ascii="Times New Roman" w:hAnsi="Times New Roman" w:cs="Times New Roman"/>
                <w:sz w:val="16"/>
                <w:szCs w:val="16"/>
              </w:rPr>
              <w:t xml:space="preserve">ация иного движимого имущества </w:t>
            </w:r>
            <w:r w:rsidRPr="0099249D">
              <w:rPr>
                <w:rFonts w:ascii="Times New Roman" w:hAnsi="Times New Roman" w:cs="Times New Roman"/>
                <w:sz w:val="16"/>
                <w:szCs w:val="16"/>
              </w:rPr>
              <w:t xml:space="preserve">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211"/>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Амортиз</w:t>
            </w:r>
            <w:r w:rsidR="00B66528">
              <w:rPr>
                <w:rFonts w:ascii="Times New Roman" w:hAnsi="Times New Roman" w:cs="Times New Roman"/>
                <w:sz w:val="16"/>
                <w:szCs w:val="16"/>
              </w:rPr>
              <w:t xml:space="preserve">ация жилых помещений - иного   </w:t>
            </w:r>
            <w:r w:rsidRPr="0099249D">
              <w:rPr>
                <w:rFonts w:ascii="Times New Roman" w:hAnsi="Times New Roman" w:cs="Times New Roman"/>
                <w:sz w:val="16"/>
                <w:szCs w:val="16"/>
              </w:rPr>
              <w:t xml:space="preserve">движимого имущества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B66528">
        <w:trPr>
          <w:cantSplit/>
          <w:trHeight w:val="129"/>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Амортизация нежилы</w:t>
            </w:r>
            <w:r w:rsidR="00B66528">
              <w:rPr>
                <w:rFonts w:ascii="Times New Roman" w:hAnsi="Times New Roman" w:cs="Times New Roman"/>
                <w:sz w:val="16"/>
                <w:szCs w:val="16"/>
              </w:rPr>
              <w:t xml:space="preserve">х помещений - иного </w:t>
            </w:r>
            <w:r w:rsidRPr="0099249D">
              <w:rPr>
                <w:rFonts w:ascii="Times New Roman" w:hAnsi="Times New Roman" w:cs="Times New Roman"/>
                <w:sz w:val="16"/>
                <w:szCs w:val="16"/>
              </w:rPr>
              <w:t xml:space="preserve">движимого имущества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B66528">
        <w:trPr>
          <w:cantSplit/>
          <w:trHeight w:val="218"/>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Амортиз</w:t>
            </w:r>
            <w:r w:rsidR="00B66528">
              <w:rPr>
                <w:rFonts w:ascii="Times New Roman" w:hAnsi="Times New Roman" w:cs="Times New Roman"/>
                <w:sz w:val="16"/>
                <w:szCs w:val="16"/>
              </w:rPr>
              <w:t xml:space="preserve">ация сооружений - иного        </w:t>
            </w:r>
            <w:r w:rsidRPr="0099249D">
              <w:rPr>
                <w:rFonts w:ascii="Times New Roman" w:hAnsi="Times New Roman" w:cs="Times New Roman"/>
                <w:sz w:val="16"/>
                <w:szCs w:val="16"/>
              </w:rPr>
              <w:t xml:space="preserve">движимого имущества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99249D">
        <w:trPr>
          <w:cantSplit/>
          <w:trHeight w:val="26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Амортизация машин и оборудования -   иного движимого имущества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r>
      <w:tr w:rsidR="00633081" w:rsidRPr="0099249D" w:rsidTr="00B66528">
        <w:trPr>
          <w:cantSplit/>
          <w:trHeight w:val="279"/>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Амортизац</w:t>
            </w:r>
            <w:r w:rsidR="00B66528">
              <w:rPr>
                <w:rFonts w:ascii="Times New Roman" w:hAnsi="Times New Roman" w:cs="Times New Roman"/>
                <w:sz w:val="16"/>
                <w:szCs w:val="16"/>
              </w:rPr>
              <w:t xml:space="preserve">ия транспортных средств -    </w:t>
            </w:r>
            <w:r w:rsidRPr="0099249D">
              <w:rPr>
                <w:rFonts w:ascii="Times New Roman" w:hAnsi="Times New Roman" w:cs="Times New Roman"/>
                <w:sz w:val="16"/>
                <w:szCs w:val="16"/>
              </w:rPr>
              <w:t xml:space="preserve">иного движимого имущества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r>
      <w:tr w:rsidR="00633081" w:rsidRPr="0099249D" w:rsidTr="00B66528">
        <w:trPr>
          <w:cantSplit/>
          <w:trHeight w:val="28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Амортиз</w:t>
            </w:r>
            <w:r w:rsidR="00B66528">
              <w:rPr>
                <w:rFonts w:ascii="Times New Roman" w:hAnsi="Times New Roman" w:cs="Times New Roman"/>
                <w:sz w:val="16"/>
                <w:szCs w:val="16"/>
              </w:rPr>
              <w:t xml:space="preserve">ация производственного и       </w:t>
            </w:r>
            <w:r w:rsidRPr="0099249D">
              <w:rPr>
                <w:rFonts w:ascii="Times New Roman" w:hAnsi="Times New Roman" w:cs="Times New Roman"/>
                <w:sz w:val="16"/>
                <w:szCs w:val="16"/>
              </w:rPr>
              <w:t xml:space="preserve">хозяйственного инвентаря - иного      </w:t>
            </w:r>
            <w:r w:rsidRPr="0099249D">
              <w:rPr>
                <w:rFonts w:ascii="Times New Roman" w:hAnsi="Times New Roman" w:cs="Times New Roman"/>
                <w:sz w:val="16"/>
                <w:szCs w:val="16"/>
              </w:rPr>
              <w:br/>
              <w:t xml:space="preserve">движимого имущества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r>
      <w:tr w:rsidR="00633081" w:rsidRPr="0099249D" w:rsidTr="00B66528">
        <w:trPr>
          <w:cantSplit/>
          <w:trHeight w:val="17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Амортиз</w:t>
            </w:r>
            <w:r w:rsidR="00B66528">
              <w:rPr>
                <w:rFonts w:ascii="Times New Roman" w:hAnsi="Times New Roman" w:cs="Times New Roman"/>
                <w:sz w:val="16"/>
                <w:szCs w:val="16"/>
              </w:rPr>
              <w:t xml:space="preserve">ация библиотечного фонда -     </w:t>
            </w:r>
            <w:r w:rsidRPr="0099249D">
              <w:rPr>
                <w:rFonts w:ascii="Times New Roman" w:hAnsi="Times New Roman" w:cs="Times New Roman"/>
                <w:sz w:val="16"/>
                <w:szCs w:val="16"/>
              </w:rPr>
              <w:t xml:space="preserve">иного движимого имущества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7</w:t>
            </w:r>
          </w:p>
        </w:tc>
      </w:tr>
      <w:tr w:rsidR="00633081" w:rsidRPr="0099249D" w:rsidTr="00B66528">
        <w:trPr>
          <w:cantSplit/>
          <w:trHeight w:val="122"/>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Амортиз</w:t>
            </w:r>
            <w:r w:rsidR="00B66528">
              <w:rPr>
                <w:rFonts w:ascii="Times New Roman" w:hAnsi="Times New Roman" w:cs="Times New Roman"/>
                <w:sz w:val="16"/>
                <w:szCs w:val="16"/>
              </w:rPr>
              <w:t xml:space="preserve">ация прочих основных средств - </w:t>
            </w:r>
            <w:r w:rsidRPr="0099249D">
              <w:rPr>
                <w:rFonts w:ascii="Times New Roman" w:hAnsi="Times New Roman" w:cs="Times New Roman"/>
                <w:sz w:val="16"/>
                <w:szCs w:val="16"/>
              </w:rPr>
              <w:t xml:space="preserve">иного движимого имущества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r>
      <w:tr w:rsidR="00633081" w:rsidRPr="0099249D" w:rsidTr="00B66528">
        <w:trPr>
          <w:cantSplit/>
          <w:trHeight w:val="19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Амортиз</w:t>
            </w:r>
            <w:r w:rsidR="00B66528">
              <w:rPr>
                <w:rFonts w:ascii="Times New Roman" w:hAnsi="Times New Roman" w:cs="Times New Roman"/>
                <w:sz w:val="16"/>
                <w:szCs w:val="16"/>
              </w:rPr>
              <w:t xml:space="preserve">ация нематериальных активов -  </w:t>
            </w:r>
            <w:r w:rsidRPr="0099249D">
              <w:rPr>
                <w:rFonts w:ascii="Times New Roman" w:hAnsi="Times New Roman" w:cs="Times New Roman"/>
                <w:sz w:val="16"/>
                <w:szCs w:val="16"/>
              </w:rPr>
              <w:t xml:space="preserve">иного движимого имущества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Материальные запасы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16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Материа</w:t>
            </w:r>
            <w:r w:rsidR="00B66528">
              <w:rPr>
                <w:rFonts w:ascii="Times New Roman" w:hAnsi="Times New Roman" w:cs="Times New Roman"/>
                <w:sz w:val="16"/>
                <w:szCs w:val="16"/>
              </w:rPr>
              <w:t xml:space="preserve">льные запасы - иное движимое   </w:t>
            </w:r>
            <w:r w:rsidRPr="0099249D">
              <w:rPr>
                <w:rFonts w:ascii="Times New Roman" w:hAnsi="Times New Roman" w:cs="Times New Roman"/>
                <w:sz w:val="16"/>
                <w:szCs w:val="16"/>
              </w:rPr>
              <w:t xml:space="preserve">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10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Медикам</w:t>
            </w:r>
            <w:r w:rsidR="00B66528">
              <w:rPr>
                <w:rFonts w:ascii="Times New Roman" w:hAnsi="Times New Roman" w:cs="Times New Roman"/>
                <w:sz w:val="16"/>
                <w:szCs w:val="16"/>
              </w:rPr>
              <w:t xml:space="preserve">енты и перевязочные средства - </w:t>
            </w:r>
            <w:r w:rsidRPr="0099249D">
              <w:rPr>
                <w:rFonts w:ascii="Times New Roman" w:hAnsi="Times New Roman" w:cs="Times New Roman"/>
                <w:sz w:val="16"/>
                <w:szCs w:val="16"/>
              </w:rPr>
              <w:t xml:space="preserve">иное движимое 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B66528">
        <w:trPr>
          <w:cantSplit/>
          <w:trHeight w:val="194"/>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Продукт</w:t>
            </w:r>
            <w:r w:rsidR="00B66528">
              <w:rPr>
                <w:rFonts w:ascii="Times New Roman" w:hAnsi="Times New Roman" w:cs="Times New Roman"/>
                <w:sz w:val="16"/>
                <w:szCs w:val="16"/>
              </w:rPr>
              <w:t xml:space="preserve">ы питания - иное движимое      </w:t>
            </w:r>
            <w:r w:rsidRPr="0099249D">
              <w:rPr>
                <w:rFonts w:ascii="Times New Roman" w:hAnsi="Times New Roman" w:cs="Times New Roman"/>
                <w:sz w:val="16"/>
                <w:szCs w:val="16"/>
              </w:rPr>
              <w:t xml:space="preserve">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B66528">
        <w:trPr>
          <w:cantSplit/>
          <w:trHeight w:val="26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Горюче-</w:t>
            </w:r>
            <w:r w:rsidR="00B66528">
              <w:rPr>
                <w:rFonts w:ascii="Times New Roman" w:hAnsi="Times New Roman" w:cs="Times New Roman"/>
                <w:sz w:val="16"/>
                <w:szCs w:val="16"/>
              </w:rPr>
              <w:t xml:space="preserve">смазочные материалы - иное     </w:t>
            </w:r>
            <w:r w:rsidRPr="0099249D">
              <w:rPr>
                <w:rFonts w:ascii="Times New Roman" w:hAnsi="Times New Roman" w:cs="Times New Roman"/>
                <w:sz w:val="16"/>
                <w:szCs w:val="16"/>
              </w:rPr>
              <w:t xml:space="preserve">движимое 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B66528">
        <w:trPr>
          <w:cantSplit/>
          <w:trHeight w:val="258"/>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Строите</w:t>
            </w:r>
            <w:r w:rsidR="00B66528">
              <w:rPr>
                <w:rFonts w:ascii="Times New Roman" w:hAnsi="Times New Roman" w:cs="Times New Roman"/>
                <w:sz w:val="16"/>
                <w:szCs w:val="16"/>
              </w:rPr>
              <w:t xml:space="preserve">льные материалы - иное </w:t>
            </w:r>
            <w:proofErr w:type="spellStart"/>
            <w:r w:rsidR="00B66528">
              <w:rPr>
                <w:rFonts w:ascii="Times New Roman" w:hAnsi="Times New Roman" w:cs="Times New Roman"/>
                <w:sz w:val="16"/>
                <w:szCs w:val="16"/>
              </w:rPr>
              <w:t>движимое</w:t>
            </w:r>
            <w:r w:rsidRPr="0099249D">
              <w:rPr>
                <w:rFonts w:ascii="Times New Roman" w:hAnsi="Times New Roman" w:cs="Times New Roman"/>
                <w:sz w:val="16"/>
                <w:szCs w:val="16"/>
              </w:rPr>
              <w:t>имущество</w:t>
            </w:r>
            <w:proofErr w:type="spellEnd"/>
            <w:r w:rsidRPr="0099249D">
              <w:rPr>
                <w:rFonts w:ascii="Times New Roman" w:hAnsi="Times New Roman" w:cs="Times New Roman"/>
                <w:sz w:val="16"/>
                <w:szCs w:val="16"/>
              </w:rPr>
              <w:t xml:space="preserve">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r>
      <w:tr w:rsidR="00633081" w:rsidRPr="0099249D" w:rsidTr="00B66528">
        <w:trPr>
          <w:cantSplit/>
          <w:trHeight w:val="13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Мягкий </w:t>
            </w:r>
            <w:r w:rsidR="00B66528">
              <w:rPr>
                <w:rFonts w:ascii="Times New Roman" w:hAnsi="Times New Roman" w:cs="Times New Roman"/>
                <w:sz w:val="16"/>
                <w:szCs w:val="16"/>
              </w:rPr>
              <w:t xml:space="preserve">инвентарь - иное движимое      </w:t>
            </w:r>
            <w:r w:rsidRPr="0099249D">
              <w:rPr>
                <w:rFonts w:ascii="Times New Roman" w:hAnsi="Times New Roman" w:cs="Times New Roman"/>
                <w:sz w:val="16"/>
                <w:szCs w:val="16"/>
              </w:rPr>
              <w:t xml:space="preserve">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r>
      <w:tr w:rsidR="00633081" w:rsidRPr="0099249D" w:rsidTr="00B66528">
        <w:trPr>
          <w:cantSplit/>
          <w:trHeight w:val="221"/>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Прочие </w:t>
            </w:r>
            <w:r w:rsidR="00B66528">
              <w:rPr>
                <w:rFonts w:ascii="Times New Roman" w:hAnsi="Times New Roman" w:cs="Times New Roman"/>
                <w:sz w:val="16"/>
                <w:szCs w:val="16"/>
              </w:rPr>
              <w:t xml:space="preserve">материальные запасы - иное     </w:t>
            </w:r>
            <w:r w:rsidRPr="0099249D">
              <w:rPr>
                <w:rFonts w:ascii="Times New Roman" w:hAnsi="Times New Roman" w:cs="Times New Roman"/>
                <w:sz w:val="16"/>
                <w:szCs w:val="16"/>
              </w:rPr>
              <w:t xml:space="preserve">движимое 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Вложения в нефинансовые активы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15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Вложени</w:t>
            </w:r>
            <w:r w:rsidR="00B66528">
              <w:rPr>
                <w:rFonts w:ascii="Times New Roman" w:hAnsi="Times New Roman" w:cs="Times New Roman"/>
                <w:sz w:val="16"/>
                <w:szCs w:val="16"/>
              </w:rPr>
              <w:t xml:space="preserve">я в недвижимое имущество       </w:t>
            </w:r>
            <w:r w:rsidRPr="0099249D">
              <w:rPr>
                <w:rFonts w:ascii="Times New Roman" w:hAnsi="Times New Roman" w:cs="Times New Roman"/>
                <w:sz w:val="16"/>
                <w:szCs w:val="16"/>
              </w:rPr>
              <w:t xml:space="preserve">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36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Вложения в основные средства -        </w:t>
            </w:r>
            <w:r w:rsidRPr="0099249D">
              <w:rPr>
                <w:rFonts w:ascii="Times New Roman" w:hAnsi="Times New Roman" w:cs="Times New Roman"/>
                <w:sz w:val="16"/>
                <w:szCs w:val="16"/>
              </w:rPr>
              <w:br/>
              <w:t xml:space="preserve">недвижимое 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B66528">
        <w:trPr>
          <w:cantSplit/>
          <w:trHeight w:val="13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lastRenderedPageBreak/>
              <w:t>Вложения в</w:t>
            </w:r>
            <w:r w:rsidR="00B66528">
              <w:rPr>
                <w:rFonts w:ascii="Times New Roman" w:hAnsi="Times New Roman" w:cs="Times New Roman"/>
                <w:sz w:val="16"/>
                <w:szCs w:val="16"/>
              </w:rPr>
              <w:t xml:space="preserve"> непроизводственные активы -   </w:t>
            </w:r>
            <w:r w:rsidRPr="0099249D">
              <w:rPr>
                <w:rFonts w:ascii="Times New Roman" w:hAnsi="Times New Roman" w:cs="Times New Roman"/>
                <w:sz w:val="16"/>
                <w:szCs w:val="16"/>
              </w:rPr>
              <w:t xml:space="preserve">недвижимое 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B66528">
        <w:trPr>
          <w:cantSplit/>
          <w:trHeight w:val="222"/>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Вложени</w:t>
            </w:r>
            <w:r w:rsidR="00B66528">
              <w:rPr>
                <w:rFonts w:ascii="Times New Roman" w:hAnsi="Times New Roman" w:cs="Times New Roman"/>
                <w:sz w:val="16"/>
                <w:szCs w:val="16"/>
              </w:rPr>
              <w:t xml:space="preserve">я в иное движимое имущество    </w:t>
            </w:r>
            <w:r w:rsidRPr="0099249D">
              <w:rPr>
                <w:rFonts w:ascii="Times New Roman" w:hAnsi="Times New Roman" w:cs="Times New Roman"/>
                <w:sz w:val="16"/>
                <w:szCs w:val="16"/>
              </w:rPr>
              <w:t xml:space="preserve">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12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Вложени</w:t>
            </w:r>
            <w:r w:rsidR="00B66528">
              <w:rPr>
                <w:rFonts w:ascii="Times New Roman" w:hAnsi="Times New Roman" w:cs="Times New Roman"/>
                <w:sz w:val="16"/>
                <w:szCs w:val="16"/>
              </w:rPr>
              <w:t xml:space="preserve">я в основные средства - иное   </w:t>
            </w:r>
            <w:r w:rsidRPr="0099249D">
              <w:rPr>
                <w:rFonts w:ascii="Times New Roman" w:hAnsi="Times New Roman" w:cs="Times New Roman"/>
                <w:sz w:val="16"/>
                <w:szCs w:val="16"/>
              </w:rPr>
              <w:t xml:space="preserve">движимое 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B66528">
        <w:trPr>
          <w:cantSplit/>
          <w:trHeight w:val="20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Вложени</w:t>
            </w:r>
            <w:r w:rsidR="00B66528">
              <w:rPr>
                <w:rFonts w:ascii="Times New Roman" w:hAnsi="Times New Roman" w:cs="Times New Roman"/>
                <w:sz w:val="16"/>
                <w:szCs w:val="16"/>
              </w:rPr>
              <w:t xml:space="preserve">я в нематериальные активы -    </w:t>
            </w:r>
            <w:r w:rsidRPr="0099249D">
              <w:rPr>
                <w:rFonts w:ascii="Times New Roman" w:hAnsi="Times New Roman" w:cs="Times New Roman"/>
                <w:sz w:val="16"/>
                <w:szCs w:val="16"/>
              </w:rPr>
              <w:t xml:space="preserve">иное движимое 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B66528">
        <w:trPr>
          <w:cantSplit/>
          <w:trHeight w:val="119"/>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Вложени</w:t>
            </w:r>
            <w:r w:rsidR="00B66528">
              <w:rPr>
                <w:rFonts w:ascii="Times New Roman" w:hAnsi="Times New Roman" w:cs="Times New Roman"/>
                <w:sz w:val="16"/>
                <w:szCs w:val="16"/>
              </w:rPr>
              <w:t xml:space="preserve">я в материальные запасы - иное </w:t>
            </w:r>
            <w:r w:rsidRPr="0099249D">
              <w:rPr>
                <w:rFonts w:ascii="Times New Roman" w:hAnsi="Times New Roman" w:cs="Times New Roman"/>
                <w:sz w:val="16"/>
                <w:szCs w:val="16"/>
              </w:rPr>
              <w:t xml:space="preserve">движимое имущество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b/>
                <w:sz w:val="16"/>
                <w:szCs w:val="16"/>
              </w:rPr>
            </w:pPr>
            <w:r w:rsidRPr="0099249D">
              <w:rPr>
                <w:rFonts w:ascii="Times New Roman" w:hAnsi="Times New Roman" w:cs="Times New Roman"/>
                <w:b/>
                <w:sz w:val="16"/>
                <w:szCs w:val="16"/>
              </w:rPr>
              <w:t xml:space="preserve">РАЗДЕЛ 2.     ФИНАНСОВЫЕ АКТИВЫ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Финансовые вложения</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Акции и иные формы участия в капитале</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Участие в государственных (муниципальных) учреждениях</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Иные формы участия в капитале</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доходам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налоговым доходам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272"/>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с плательщиками налоговых     </w:t>
            </w:r>
            <w:r w:rsidRPr="0099249D">
              <w:rPr>
                <w:rFonts w:ascii="Times New Roman" w:hAnsi="Times New Roman" w:cs="Times New Roman"/>
                <w:sz w:val="16"/>
                <w:szCs w:val="16"/>
              </w:rPr>
              <w:t xml:space="preserve">доходов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доходам от собственности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294"/>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с плательщиками доходов от    </w:t>
            </w:r>
            <w:r w:rsidRPr="0099249D">
              <w:rPr>
                <w:rFonts w:ascii="Times New Roman" w:hAnsi="Times New Roman" w:cs="Times New Roman"/>
                <w:sz w:val="16"/>
                <w:szCs w:val="16"/>
              </w:rPr>
              <w:t xml:space="preserve">собственности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B66528">
        <w:trPr>
          <w:cantSplit/>
          <w:trHeight w:val="28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w:t>
            </w:r>
            <w:r w:rsidR="00B66528">
              <w:rPr>
                <w:rFonts w:ascii="Times New Roman" w:hAnsi="Times New Roman" w:cs="Times New Roman"/>
                <w:sz w:val="16"/>
                <w:szCs w:val="16"/>
              </w:rPr>
              <w:t>по доходам от оказания платных р</w:t>
            </w:r>
            <w:r w:rsidRPr="0099249D">
              <w:rPr>
                <w:rFonts w:ascii="Times New Roman" w:hAnsi="Times New Roman" w:cs="Times New Roman"/>
                <w:sz w:val="16"/>
                <w:szCs w:val="16"/>
              </w:rPr>
              <w:t xml:space="preserve">абот, услуг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119"/>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B66528">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 с плательщи</w:t>
            </w:r>
            <w:r w:rsidR="00B66528">
              <w:rPr>
                <w:rFonts w:ascii="Times New Roman" w:hAnsi="Times New Roman" w:cs="Times New Roman"/>
                <w:sz w:val="16"/>
                <w:szCs w:val="16"/>
              </w:rPr>
              <w:t>ками доходов от    о</w:t>
            </w:r>
            <w:r w:rsidRPr="0099249D">
              <w:rPr>
                <w:rFonts w:ascii="Times New Roman" w:hAnsi="Times New Roman" w:cs="Times New Roman"/>
                <w:sz w:val="16"/>
                <w:szCs w:val="16"/>
              </w:rPr>
              <w:t xml:space="preserve">казания платных работ, услуг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B66528">
        <w:trPr>
          <w:cantSplit/>
          <w:trHeight w:val="19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по доходам от операций с      </w:t>
            </w:r>
            <w:r w:rsidRPr="0099249D">
              <w:rPr>
                <w:rFonts w:ascii="Times New Roman" w:hAnsi="Times New Roman" w:cs="Times New Roman"/>
                <w:sz w:val="16"/>
                <w:szCs w:val="16"/>
              </w:rPr>
              <w:t xml:space="preserve">активами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7</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прочим доходам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 с плательщиками прочих доходов</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выданным авансам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19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по авансам по оплате труда и  </w:t>
            </w:r>
            <w:r w:rsidRPr="0099249D">
              <w:rPr>
                <w:rFonts w:ascii="Times New Roman" w:hAnsi="Times New Roman" w:cs="Times New Roman"/>
                <w:sz w:val="16"/>
                <w:szCs w:val="16"/>
              </w:rPr>
              <w:t>начислениям на выплаты по оплате труда</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авансам по прочим выплатам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B66528">
        <w:trPr>
          <w:cantSplit/>
          <w:trHeight w:val="184"/>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по авансам по начислениям на  </w:t>
            </w:r>
            <w:r w:rsidRPr="0099249D">
              <w:rPr>
                <w:rFonts w:ascii="Times New Roman" w:hAnsi="Times New Roman" w:cs="Times New Roman"/>
                <w:sz w:val="16"/>
                <w:szCs w:val="16"/>
              </w:rPr>
              <w:t xml:space="preserve">выплаты по оплате труда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 по авансам по работам, услугам</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авансам по услугам связи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B66528">
        <w:trPr>
          <w:cantSplit/>
          <w:trHeight w:val="181"/>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по авансам по транспортным    </w:t>
            </w:r>
            <w:r w:rsidRPr="0099249D">
              <w:rPr>
                <w:rFonts w:ascii="Times New Roman" w:hAnsi="Times New Roman" w:cs="Times New Roman"/>
                <w:sz w:val="16"/>
                <w:szCs w:val="16"/>
              </w:rPr>
              <w:t xml:space="preserve">услугам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B66528">
        <w:trPr>
          <w:cantSplit/>
          <w:trHeight w:val="12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 по авансам п</w:t>
            </w:r>
            <w:r w:rsidR="00B66528">
              <w:rPr>
                <w:rFonts w:ascii="Times New Roman" w:hAnsi="Times New Roman" w:cs="Times New Roman"/>
                <w:sz w:val="16"/>
                <w:szCs w:val="16"/>
              </w:rPr>
              <w:t xml:space="preserve">о коммунальным    </w:t>
            </w:r>
            <w:r w:rsidRPr="0099249D">
              <w:rPr>
                <w:rFonts w:ascii="Times New Roman" w:hAnsi="Times New Roman" w:cs="Times New Roman"/>
                <w:sz w:val="16"/>
                <w:szCs w:val="16"/>
              </w:rPr>
              <w:t xml:space="preserve">услугам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B66528">
        <w:trPr>
          <w:cantSplit/>
          <w:trHeight w:val="214"/>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по авансам по арендной плате  </w:t>
            </w:r>
            <w:r w:rsidRPr="0099249D">
              <w:rPr>
                <w:rFonts w:ascii="Times New Roman" w:hAnsi="Times New Roman" w:cs="Times New Roman"/>
                <w:sz w:val="16"/>
                <w:szCs w:val="16"/>
              </w:rPr>
              <w:t xml:space="preserve">за пользование имуществом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r>
      <w:tr w:rsidR="00633081" w:rsidRPr="0099249D" w:rsidTr="00B66528">
        <w:trPr>
          <w:cantSplit/>
          <w:trHeight w:val="27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по авансам по работам, услугам </w:t>
            </w:r>
            <w:r w:rsidRPr="0099249D">
              <w:rPr>
                <w:rFonts w:ascii="Times New Roman" w:hAnsi="Times New Roman" w:cs="Times New Roman"/>
                <w:sz w:val="16"/>
                <w:szCs w:val="16"/>
              </w:rPr>
              <w:t xml:space="preserve">по содержанию имущества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r>
      <w:tr w:rsidR="00633081" w:rsidRPr="0099249D" w:rsidTr="00B66528">
        <w:trPr>
          <w:cantSplit/>
          <w:trHeight w:val="108"/>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 п</w:t>
            </w:r>
            <w:r w:rsidR="00B66528">
              <w:rPr>
                <w:rFonts w:ascii="Times New Roman" w:hAnsi="Times New Roman" w:cs="Times New Roman"/>
                <w:sz w:val="16"/>
                <w:szCs w:val="16"/>
              </w:rPr>
              <w:t xml:space="preserve">о авансам по прочим работам, </w:t>
            </w:r>
            <w:r w:rsidRPr="0099249D">
              <w:rPr>
                <w:rFonts w:ascii="Times New Roman" w:hAnsi="Times New Roman" w:cs="Times New Roman"/>
                <w:sz w:val="16"/>
                <w:szCs w:val="16"/>
              </w:rPr>
              <w:t xml:space="preserve">услугам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r>
      <w:tr w:rsidR="00633081" w:rsidRPr="0099249D" w:rsidTr="00B66528">
        <w:trPr>
          <w:cantSplit/>
          <w:trHeight w:val="19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по авансам по поступлению     </w:t>
            </w:r>
            <w:r w:rsidRPr="0099249D">
              <w:rPr>
                <w:rFonts w:ascii="Times New Roman" w:hAnsi="Times New Roman" w:cs="Times New Roman"/>
                <w:sz w:val="16"/>
                <w:szCs w:val="16"/>
              </w:rPr>
              <w:t xml:space="preserve">нефинансовых активов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271"/>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по авансам по приобретению    </w:t>
            </w:r>
            <w:r w:rsidRPr="0099249D">
              <w:rPr>
                <w:rFonts w:ascii="Times New Roman" w:hAnsi="Times New Roman" w:cs="Times New Roman"/>
                <w:sz w:val="16"/>
                <w:szCs w:val="16"/>
              </w:rPr>
              <w:t xml:space="preserve">основных средств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B66528">
        <w:trPr>
          <w:cantSplit/>
          <w:trHeight w:val="132"/>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по авансам по приобретению    </w:t>
            </w:r>
            <w:r w:rsidRPr="0099249D">
              <w:rPr>
                <w:rFonts w:ascii="Times New Roman" w:hAnsi="Times New Roman" w:cs="Times New Roman"/>
                <w:sz w:val="16"/>
                <w:szCs w:val="16"/>
              </w:rPr>
              <w:t xml:space="preserve">нематериальных активов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B66528">
        <w:trPr>
          <w:cantSplit/>
          <w:trHeight w:val="20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по авансам по приобретению    </w:t>
            </w:r>
            <w:proofErr w:type="spellStart"/>
            <w:r w:rsidRPr="0099249D">
              <w:rPr>
                <w:rFonts w:ascii="Times New Roman" w:hAnsi="Times New Roman" w:cs="Times New Roman"/>
                <w:sz w:val="16"/>
                <w:szCs w:val="16"/>
              </w:rPr>
              <w:t>непроизведенных</w:t>
            </w:r>
            <w:proofErr w:type="spellEnd"/>
            <w:r w:rsidRPr="0099249D">
              <w:rPr>
                <w:rFonts w:ascii="Times New Roman" w:hAnsi="Times New Roman" w:cs="Times New Roman"/>
                <w:sz w:val="16"/>
                <w:szCs w:val="16"/>
              </w:rPr>
              <w:t xml:space="preserve"> активов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B66528">
        <w:trPr>
          <w:cantSplit/>
          <w:trHeight w:val="139"/>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по авансам по приобретению    </w:t>
            </w:r>
            <w:r w:rsidRPr="0099249D">
              <w:rPr>
                <w:rFonts w:ascii="Times New Roman" w:hAnsi="Times New Roman" w:cs="Times New Roman"/>
                <w:sz w:val="16"/>
                <w:szCs w:val="16"/>
              </w:rPr>
              <w:t xml:space="preserve">материальных запасов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r>
      <w:tr w:rsidR="00633081" w:rsidRPr="0099249D" w:rsidTr="00B66528">
        <w:trPr>
          <w:cantSplit/>
          <w:trHeight w:val="21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по авансовым безвозмездным    </w:t>
            </w:r>
            <w:r w:rsidRPr="0099249D">
              <w:rPr>
                <w:rFonts w:ascii="Times New Roman" w:hAnsi="Times New Roman" w:cs="Times New Roman"/>
                <w:sz w:val="16"/>
                <w:szCs w:val="16"/>
              </w:rPr>
              <w:t xml:space="preserve">перечислениям организациям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414"/>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по авансовым безвозмездным    </w:t>
            </w:r>
            <w:r w:rsidRPr="0099249D">
              <w:rPr>
                <w:rFonts w:ascii="Times New Roman" w:hAnsi="Times New Roman" w:cs="Times New Roman"/>
                <w:sz w:val="16"/>
                <w:szCs w:val="16"/>
              </w:rPr>
              <w:t xml:space="preserve">перечислениям государственным и       </w:t>
            </w:r>
            <w:r w:rsidRPr="0099249D">
              <w:rPr>
                <w:rFonts w:ascii="Times New Roman" w:hAnsi="Times New Roman" w:cs="Times New Roman"/>
                <w:sz w:val="16"/>
                <w:szCs w:val="16"/>
              </w:rPr>
              <w:br/>
              <w:t xml:space="preserve">муниципальным организациям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B66528">
        <w:trPr>
          <w:cantSplit/>
          <w:trHeight w:val="336"/>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 по авансовым безво</w:t>
            </w:r>
            <w:r w:rsidR="00B66528">
              <w:rPr>
                <w:rFonts w:ascii="Times New Roman" w:hAnsi="Times New Roman" w:cs="Times New Roman"/>
                <w:sz w:val="16"/>
                <w:szCs w:val="16"/>
              </w:rPr>
              <w:t xml:space="preserve">змездным    </w:t>
            </w:r>
            <w:r w:rsidRPr="0099249D">
              <w:rPr>
                <w:rFonts w:ascii="Times New Roman" w:hAnsi="Times New Roman" w:cs="Times New Roman"/>
                <w:sz w:val="16"/>
                <w:szCs w:val="16"/>
              </w:rPr>
              <w:t xml:space="preserve">перечислениям организациям, за        </w:t>
            </w:r>
            <w:r w:rsidRPr="0099249D">
              <w:rPr>
                <w:rFonts w:ascii="Times New Roman" w:hAnsi="Times New Roman" w:cs="Times New Roman"/>
                <w:sz w:val="16"/>
                <w:szCs w:val="16"/>
              </w:rPr>
              <w:br/>
              <w:t>исключе</w:t>
            </w:r>
            <w:r w:rsidR="00B66528">
              <w:rPr>
                <w:rFonts w:ascii="Times New Roman" w:hAnsi="Times New Roman" w:cs="Times New Roman"/>
                <w:sz w:val="16"/>
                <w:szCs w:val="16"/>
              </w:rPr>
              <w:t xml:space="preserve">нием государственных и         </w:t>
            </w:r>
            <w:r w:rsidRPr="0099249D">
              <w:rPr>
                <w:rFonts w:ascii="Times New Roman" w:hAnsi="Times New Roman" w:cs="Times New Roman"/>
                <w:sz w:val="16"/>
                <w:szCs w:val="16"/>
              </w:rPr>
              <w:t xml:space="preserve">муниципальных организаций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B66528">
        <w:trPr>
          <w:cantSplit/>
          <w:trHeight w:val="24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по авансам по социальному     </w:t>
            </w:r>
            <w:r w:rsidRPr="0099249D">
              <w:rPr>
                <w:rFonts w:ascii="Times New Roman" w:hAnsi="Times New Roman" w:cs="Times New Roman"/>
                <w:sz w:val="16"/>
                <w:szCs w:val="16"/>
              </w:rPr>
              <w:t xml:space="preserve">обеспечению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331"/>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 по авансам по пенс</w:t>
            </w:r>
            <w:r w:rsidR="00B66528">
              <w:rPr>
                <w:rFonts w:ascii="Times New Roman" w:hAnsi="Times New Roman" w:cs="Times New Roman"/>
                <w:sz w:val="16"/>
                <w:szCs w:val="16"/>
              </w:rPr>
              <w:t xml:space="preserve">иям,        </w:t>
            </w:r>
            <w:r w:rsidRPr="0099249D">
              <w:rPr>
                <w:rFonts w:ascii="Times New Roman" w:hAnsi="Times New Roman" w:cs="Times New Roman"/>
                <w:sz w:val="16"/>
                <w:szCs w:val="16"/>
              </w:rPr>
              <w:t xml:space="preserve">пособиям и выплатам по пенсионному,   </w:t>
            </w:r>
            <w:r w:rsidRPr="0099249D">
              <w:rPr>
                <w:rFonts w:ascii="Times New Roman" w:hAnsi="Times New Roman" w:cs="Times New Roman"/>
                <w:sz w:val="16"/>
                <w:szCs w:val="16"/>
              </w:rPr>
              <w:br/>
              <w:t>социаль</w:t>
            </w:r>
            <w:r w:rsidR="00B66528">
              <w:rPr>
                <w:rFonts w:ascii="Times New Roman" w:hAnsi="Times New Roman" w:cs="Times New Roman"/>
                <w:sz w:val="16"/>
                <w:szCs w:val="16"/>
              </w:rPr>
              <w:t xml:space="preserve">ному и медицинскому страхованию </w:t>
            </w:r>
            <w:r w:rsidRPr="0099249D">
              <w:rPr>
                <w:rFonts w:ascii="Times New Roman" w:hAnsi="Times New Roman" w:cs="Times New Roman"/>
                <w:sz w:val="16"/>
                <w:szCs w:val="16"/>
              </w:rPr>
              <w:t xml:space="preserve">населения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B66528">
        <w:trPr>
          <w:cantSplit/>
          <w:trHeight w:val="81"/>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по авансам по пособиям по     </w:t>
            </w:r>
            <w:r w:rsidRPr="0099249D">
              <w:rPr>
                <w:rFonts w:ascii="Times New Roman" w:hAnsi="Times New Roman" w:cs="Times New Roman"/>
                <w:sz w:val="16"/>
                <w:szCs w:val="16"/>
              </w:rPr>
              <w:t xml:space="preserve">социальной помощи населению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99249D">
        <w:trPr>
          <w:cantSplit/>
          <w:trHeight w:val="48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 по авансам по пенс</w:t>
            </w:r>
            <w:r w:rsidR="00B66528">
              <w:rPr>
                <w:rFonts w:ascii="Times New Roman" w:hAnsi="Times New Roman" w:cs="Times New Roman"/>
                <w:sz w:val="16"/>
                <w:szCs w:val="16"/>
              </w:rPr>
              <w:t xml:space="preserve">иям,    </w:t>
            </w:r>
            <w:r w:rsidRPr="0099249D">
              <w:rPr>
                <w:rFonts w:ascii="Times New Roman" w:hAnsi="Times New Roman" w:cs="Times New Roman"/>
                <w:sz w:val="16"/>
                <w:szCs w:val="16"/>
              </w:rPr>
              <w:t xml:space="preserve">пособиям, выплачиваемым организациями </w:t>
            </w:r>
            <w:r w:rsidRPr="0099249D">
              <w:rPr>
                <w:rFonts w:ascii="Times New Roman" w:hAnsi="Times New Roman" w:cs="Times New Roman"/>
                <w:sz w:val="16"/>
                <w:szCs w:val="16"/>
              </w:rPr>
              <w:br/>
              <w:t xml:space="preserve">сектора государственного управления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авансам по прочим расходам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278"/>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по авансам по оплате прочих   </w:t>
            </w:r>
            <w:r w:rsidRPr="0099249D">
              <w:rPr>
                <w:rFonts w:ascii="Times New Roman" w:hAnsi="Times New Roman" w:cs="Times New Roman"/>
                <w:sz w:val="16"/>
                <w:szCs w:val="16"/>
              </w:rPr>
              <w:t xml:space="preserve">расходов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с подотчетными лицами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30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оплате труда и начислениям на выплаты </w:t>
            </w:r>
            <w:r w:rsidRPr="0099249D">
              <w:rPr>
                <w:rFonts w:ascii="Times New Roman" w:hAnsi="Times New Roman" w:cs="Times New Roman"/>
                <w:sz w:val="16"/>
                <w:szCs w:val="16"/>
              </w:rPr>
              <w:br/>
              <w:t xml:space="preserve">по оплате труда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19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заработной плате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B66528">
        <w:trPr>
          <w:cantSplit/>
          <w:trHeight w:val="124"/>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прочим выплатам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B66528">
        <w:trPr>
          <w:cantSplit/>
          <w:trHeight w:val="21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начислениям на выплаты по оплате труда</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B66528">
        <w:trPr>
          <w:cantSplit/>
          <w:trHeight w:val="131"/>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работам, услугам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B66528">
        <w:trPr>
          <w:cantSplit/>
          <w:trHeight w:val="26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оплате услуг связи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B66528">
        <w:trPr>
          <w:cantSplit/>
          <w:trHeight w:val="81"/>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оплате транспортных услуг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B66528">
        <w:trPr>
          <w:cantSplit/>
          <w:trHeight w:val="168"/>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оплате коммунальных услуг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B66528">
        <w:trPr>
          <w:cantSplit/>
          <w:trHeight w:val="24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оплате арендной платы за пользование  </w:t>
            </w:r>
            <w:r w:rsidRPr="0099249D">
              <w:rPr>
                <w:rFonts w:ascii="Times New Roman" w:hAnsi="Times New Roman" w:cs="Times New Roman"/>
                <w:sz w:val="16"/>
                <w:szCs w:val="16"/>
              </w:rPr>
              <w:br/>
              <w:t xml:space="preserve">имуществом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r>
      <w:tr w:rsidR="00633081" w:rsidRPr="0099249D" w:rsidTr="00B66528">
        <w:trPr>
          <w:cantSplit/>
          <w:trHeight w:val="27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B66528">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оплате работ, услуг по содержанию     </w:t>
            </w:r>
            <w:r w:rsidRPr="0099249D">
              <w:rPr>
                <w:rFonts w:ascii="Times New Roman" w:hAnsi="Times New Roman" w:cs="Times New Roman"/>
                <w:sz w:val="16"/>
                <w:szCs w:val="16"/>
              </w:rPr>
              <w:br/>
              <w:t xml:space="preserve">имущества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r>
      <w:tr w:rsidR="00633081" w:rsidRPr="0099249D" w:rsidTr="008A4EC3">
        <w:trPr>
          <w:cantSplit/>
          <w:trHeight w:val="13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lastRenderedPageBreak/>
              <w:t>Расчеты</w:t>
            </w:r>
            <w:r w:rsidR="008A4EC3">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оплате прочих работ, услуг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r>
      <w:tr w:rsidR="00633081" w:rsidRPr="0099249D" w:rsidTr="008A4EC3">
        <w:trPr>
          <w:cantSplit/>
          <w:trHeight w:val="222"/>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поступлению нефинансовых активов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8A4EC3">
        <w:trPr>
          <w:cantSplit/>
          <w:trHeight w:val="25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приобретению основных средств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8A4EC3">
        <w:trPr>
          <w:cantSplit/>
          <w:trHeight w:val="13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приобретению нематериальных активов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8A4EC3">
        <w:trPr>
          <w:cantSplit/>
          <w:trHeight w:val="218"/>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приобретению материальных запасов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r>
      <w:tr w:rsidR="00633081" w:rsidRPr="0099249D" w:rsidTr="008A4EC3">
        <w:trPr>
          <w:cantSplit/>
          <w:trHeight w:val="13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социальному обеспечению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8A4EC3">
        <w:trPr>
          <w:cantSplit/>
          <w:trHeight w:val="209"/>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оплате пенсий, пособий и выплат по    </w:t>
            </w:r>
            <w:r w:rsidRPr="0099249D">
              <w:rPr>
                <w:rFonts w:ascii="Times New Roman" w:hAnsi="Times New Roman" w:cs="Times New Roman"/>
                <w:sz w:val="16"/>
                <w:szCs w:val="16"/>
              </w:rPr>
              <w:br/>
              <w:t>пенсион</w:t>
            </w:r>
            <w:r w:rsidR="008A4EC3">
              <w:rPr>
                <w:rFonts w:ascii="Times New Roman" w:hAnsi="Times New Roman" w:cs="Times New Roman"/>
                <w:sz w:val="16"/>
                <w:szCs w:val="16"/>
              </w:rPr>
              <w:t xml:space="preserve">ному, социальному и            </w:t>
            </w:r>
            <w:r w:rsidRPr="0099249D">
              <w:rPr>
                <w:rFonts w:ascii="Times New Roman" w:hAnsi="Times New Roman" w:cs="Times New Roman"/>
                <w:sz w:val="16"/>
                <w:szCs w:val="16"/>
              </w:rPr>
              <w:t xml:space="preserve">медицинскому страхованию населения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8A4EC3">
        <w:trPr>
          <w:cantSplit/>
          <w:trHeight w:val="25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оплате пособий по социальной помощи   </w:t>
            </w:r>
            <w:r w:rsidRPr="0099249D">
              <w:rPr>
                <w:rFonts w:ascii="Times New Roman" w:hAnsi="Times New Roman" w:cs="Times New Roman"/>
                <w:sz w:val="16"/>
                <w:szCs w:val="16"/>
              </w:rPr>
              <w:br/>
              <w:t xml:space="preserve">населению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8A4EC3">
        <w:trPr>
          <w:cantSplit/>
          <w:trHeight w:val="29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8A4EC3">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с подотчетными лицами по о</w:t>
            </w:r>
            <w:r w:rsidRPr="0099249D">
              <w:rPr>
                <w:rFonts w:ascii="Times New Roman" w:hAnsi="Times New Roman" w:cs="Times New Roman"/>
                <w:sz w:val="16"/>
                <w:szCs w:val="16"/>
              </w:rPr>
              <w:t xml:space="preserve">плате пенсий, пособий, выплачиваемых </w:t>
            </w:r>
            <w:r w:rsidRPr="0099249D">
              <w:rPr>
                <w:rFonts w:ascii="Times New Roman" w:hAnsi="Times New Roman" w:cs="Times New Roman"/>
                <w:sz w:val="16"/>
                <w:szCs w:val="16"/>
              </w:rPr>
              <w:br/>
              <w:t>организ</w:t>
            </w:r>
            <w:r w:rsidR="008A4EC3">
              <w:rPr>
                <w:rFonts w:ascii="Times New Roman" w:hAnsi="Times New Roman" w:cs="Times New Roman"/>
                <w:sz w:val="16"/>
                <w:szCs w:val="16"/>
              </w:rPr>
              <w:t xml:space="preserve">ациями сектора государственного </w:t>
            </w:r>
            <w:r w:rsidRPr="0099249D">
              <w:rPr>
                <w:rFonts w:ascii="Times New Roman" w:hAnsi="Times New Roman" w:cs="Times New Roman"/>
                <w:sz w:val="16"/>
                <w:szCs w:val="16"/>
              </w:rPr>
              <w:t xml:space="preserve">управления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8A4EC3">
        <w:trPr>
          <w:cantSplit/>
          <w:trHeight w:val="19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с </w:t>
            </w:r>
            <w:r w:rsidR="008A4EC3">
              <w:rPr>
                <w:rFonts w:ascii="Times New Roman" w:hAnsi="Times New Roman" w:cs="Times New Roman"/>
                <w:sz w:val="16"/>
                <w:szCs w:val="16"/>
              </w:rPr>
              <w:t xml:space="preserve">подотчетными лицами по      </w:t>
            </w:r>
            <w:r w:rsidRPr="0099249D">
              <w:rPr>
                <w:rFonts w:ascii="Times New Roman" w:hAnsi="Times New Roman" w:cs="Times New Roman"/>
                <w:sz w:val="16"/>
                <w:szCs w:val="16"/>
              </w:rPr>
              <w:t xml:space="preserve">прочим расходам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8A4EC3">
        <w:trPr>
          <w:cantSplit/>
          <w:trHeight w:val="128"/>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с подотчетными лицами по      </w:t>
            </w:r>
            <w:r w:rsidRPr="0099249D">
              <w:rPr>
                <w:rFonts w:ascii="Times New Roman" w:hAnsi="Times New Roman" w:cs="Times New Roman"/>
                <w:sz w:val="16"/>
                <w:szCs w:val="16"/>
              </w:rPr>
              <w:t xml:space="preserve">оплате прочих расходов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ущербу имуществу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 по ущербу нефинансовым активам</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7</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ущербу основным средствам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7</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8A4EC3">
        <w:trPr>
          <w:cantSplit/>
          <w:trHeight w:val="299"/>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ущербу нематериальным      </w:t>
            </w:r>
            <w:r w:rsidRPr="0099249D">
              <w:rPr>
                <w:rFonts w:ascii="Times New Roman" w:hAnsi="Times New Roman" w:cs="Times New Roman"/>
                <w:sz w:val="16"/>
                <w:szCs w:val="16"/>
              </w:rPr>
              <w:t xml:space="preserve">активам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7</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8A4EC3">
        <w:trPr>
          <w:cantSplit/>
          <w:trHeight w:val="261"/>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ущербу </w:t>
            </w:r>
            <w:proofErr w:type="spellStart"/>
            <w:r w:rsidR="008A4EC3">
              <w:rPr>
                <w:rFonts w:ascii="Times New Roman" w:hAnsi="Times New Roman" w:cs="Times New Roman"/>
                <w:sz w:val="16"/>
                <w:szCs w:val="16"/>
              </w:rPr>
              <w:t>непроизведенным</w:t>
            </w:r>
            <w:proofErr w:type="spellEnd"/>
            <w:r w:rsidR="008A4EC3">
              <w:rPr>
                <w:rFonts w:ascii="Times New Roman" w:hAnsi="Times New Roman" w:cs="Times New Roman"/>
                <w:sz w:val="16"/>
                <w:szCs w:val="16"/>
              </w:rPr>
              <w:t xml:space="preserve">     </w:t>
            </w:r>
            <w:r w:rsidRPr="0099249D">
              <w:rPr>
                <w:rFonts w:ascii="Times New Roman" w:hAnsi="Times New Roman" w:cs="Times New Roman"/>
                <w:sz w:val="16"/>
                <w:szCs w:val="16"/>
              </w:rPr>
              <w:t xml:space="preserve">активам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7</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 по ущербу материальных запасов</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7</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прочему ущербу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 по недостачам денежных средств</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8A4EC3">
        <w:trPr>
          <w:cantSplit/>
          <w:trHeight w:val="218"/>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w:t>
            </w:r>
            <w:r w:rsidR="008A4EC3">
              <w:rPr>
                <w:rFonts w:ascii="Times New Roman" w:hAnsi="Times New Roman" w:cs="Times New Roman"/>
                <w:sz w:val="16"/>
                <w:szCs w:val="16"/>
              </w:rPr>
              <w:t>по недостачам иных финансовых а</w:t>
            </w:r>
            <w:r w:rsidRPr="0099249D">
              <w:rPr>
                <w:rFonts w:ascii="Times New Roman" w:hAnsi="Times New Roman" w:cs="Times New Roman"/>
                <w:sz w:val="16"/>
                <w:szCs w:val="16"/>
              </w:rPr>
              <w:t xml:space="preserve">ктивов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Прочие расчеты с дебиторами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8A4EC3">
        <w:trPr>
          <w:cantSplit/>
          <w:trHeight w:val="168"/>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НДС по приобретенным  </w:t>
            </w:r>
            <w:r w:rsidRPr="0099249D">
              <w:rPr>
                <w:rFonts w:ascii="Times New Roman" w:hAnsi="Times New Roman" w:cs="Times New Roman"/>
                <w:sz w:val="16"/>
                <w:szCs w:val="16"/>
              </w:rPr>
              <w:t>материа</w:t>
            </w:r>
            <w:r w:rsidR="008A4EC3">
              <w:rPr>
                <w:rFonts w:ascii="Times New Roman" w:hAnsi="Times New Roman" w:cs="Times New Roman"/>
                <w:sz w:val="16"/>
                <w:szCs w:val="16"/>
              </w:rPr>
              <w:t xml:space="preserve">льным ценностям, работам,      </w:t>
            </w:r>
            <w:r w:rsidRPr="0099249D">
              <w:rPr>
                <w:rFonts w:ascii="Times New Roman" w:hAnsi="Times New Roman" w:cs="Times New Roman"/>
                <w:sz w:val="16"/>
                <w:szCs w:val="16"/>
              </w:rPr>
              <w:t xml:space="preserve">услугам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8A4EC3">
        <w:trPr>
          <w:cantSplit/>
          <w:trHeight w:val="11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с финансовым органом по  </w:t>
            </w:r>
            <w:r w:rsidRPr="0099249D">
              <w:rPr>
                <w:rFonts w:ascii="Times New Roman" w:hAnsi="Times New Roman" w:cs="Times New Roman"/>
                <w:sz w:val="16"/>
                <w:szCs w:val="16"/>
              </w:rPr>
              <w:t xml:space="preserve">поступлениям в бюджет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8A4EC3">
        <w:trPr>
          <w:cantSplit/>
          <w:trHeight w:val="346"/>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 с финансовым о</w:t>
            </w:r>
            <w:r w:rsidR="008A4EC3">
              <w:rPr>
                <w:rFonts w:ascii="Times New Roman" w:hAnsi="Times New Roman" w:cs="Times New Roman"/>
                <w:sz w:val="16"/>
                <w:szCs w:val="16"/>
              </w:rPr>
              <w:t xml:space="preserve">рганом по       </w:t>
            </w:r>
            <w:r w:rsidRPr="0099249D">
              <w:rPr>
                <w:rFonts w:ascii="Times New Roman" w:hAnsi="Times New Roman" w:cs="Times New Roman"/>
                <w:sz w:val="16"/>
                <w:szCs w:val="16"/>
              </w:rPr>
              <w:t xml:space="preserve">поступлениям от других бюджетов       </w:t>
            </w:r>
            <w:r w:rsidRPr="0099249D">
              <w:rPr>
                <w:rFonts w:ascii="Times New Roman" w:hAnsi="Times New Roman" w:cs="Times New Roman"/>
                <w:sz w:val="16"/>
                <w:szCs w:val="16"/>
              </w:rPr>
              <w:br/>
              <w:t>бюджетной системы Российской Федерации</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8A4EC3">
        <w:trPr>
          <w:cantSplit/>
          <w:trHeight w:val="28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w:t>
            </w:r>
            <w:proofErr w:type="gramStart"/>
            <w:r w:rsidR="008A4EC3">
              <w:rPr>
                <w:rFonts w:ascii="Times New Roman" w:hAnsi="Times New Roman" w:cs="Times New Roman"/>
                <w:sz w:val="16"/>
                <w:szCs w:val="16"/>
              </w:rPr>
              <w:t>распределенным</w:t>
            </w:r>
            <w:proofErr w:type="gramEnd"/>
            <w:r w:rsidR="008A4EC3">
              <w:rPr>
                <w:rFonts w:ascii="Times New Roman" w:hAnsi="Times New Roman" w:cs="Times New Roman"/>
                <w:sz w:val="16"/>
                <w:szCs w:val="16"/>
              </w:rPr>
              <w:t xml:space="preserve"> </w:t>
            </w:r>
            <w:proofErr w:type="spellStart"/>
            <w:r w:rsidR="008A4EC3">
              <w:rPr>
                <w:rFonts w:ascii="Times New Roman" w:hAnsi="Times New Roman" w:cs="Times New Roman"/>
                <w:sz w:val="16"/>
                <w:szCs w:val="16"/>
              </w:rPr>
              <w:t>поступлениям</w:t>
            </w:r>
            <w:r w:rsidRPr="0099249D">
              <w:rPr>
                <w:rFonts w:ascii="Times New Roman" w:hAnsi="Times New Roman" w:cs="Times New Roman"/>
                <w:sz w:val="16"/>
                <w:szCs w:val="16"/>
              </w:rPr>
              <w:t>к</w:t>
            </w:r>
            <w:proofErr w:type="spellEnd"/>
            <w:r w:rsidRPr="0099249D">
              <w:rPr>
                <w:rFonts w:ascii="Times New Roman" w:hAnsi="Times New Roman" w:cs="Times New Roman"/>
                <w:sz w:val="16"/>
                <w:szCs w:val="16"/>
              </w:rPr>
              <w:t xml:space="preserve"> зачислению в бюджет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с прочими дебиторами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с учредителем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Внутренние расчеты по выбытиям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Вложения в финансовые активы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8A4EC3">
        <w:trPr>
          <w:cantSplit/>
          <w:trHeight w:val="18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Вложени</w:t>
            </w:r>
            <w:r w:rsidR="008A4EC3">
              <w:rPr>
                <w:rFonts w:ascii="Times New Roman" w:hAnsi="Times New Roman" w:cs="Times New Roman"/>
                <w:sz w:val="16"/>
                <w:szCs w:val="16"/>
              </w:rPr>
              <w:t xml:space="preserve">я в государственные   </w:t>
            </w:r>
            <w:r w:rsidRPr="0099249D">
              <w:rPr>
                <w:rFonts w:ascii="Times New Roman" w:hAnsi="Times New Roman" w:cs="Times New Roman"/>
                <w:sz w:val="16"/>
                <w:szCs w:val="16"/>
              </w:rPr>
              <w:t xml:space="preserve">(муниципальные) учреждения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8A4EC3">
        <w:trPr>
          <w:cantSplit/>
          <w:trHeight w:val="116"/>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Вложения в иные формы участи</w:t>
            </w:r>
            <w:r w:rsidR="008A4EC3">
              <w:rPr>
                <w:rFonts w:ascii="Times New Roman" w:hAnsi="Times New Roman" w:cs="Times New Roman"/>
                <w:sz w:val="16"/>
                <w:szCs w:val="16"/>
              </w:rPr>
              <w:t xml:space="preserve">я в  </w:t>
            </w:r>
            <w:r w:rsidRPr="0099249D">
              <w:rPr>
                <w:rFonts w:ascii="Times New Roman" w:hAnsi="Times New Roman" w:cs="Times New Roman"/>
                <w:sz w:val="16"/>
                <w:szCs w:val="16"/>
              </w:rPr>
              <w:t xml:space="preserve">капитале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Вложения в иные финансовые активы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Вложения в управляющие компании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Вложения в международные организации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Вложения в прочие финансовые активы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b/>
                <w:sz w:val="16"/>
                <w:szCs w:val="16"/>
              </w:rPr>
            </w:pPr>
            <w:r w:rsidRPr="0099249D">
              <w:rPr>
                <w:rFonts w:ascii="Times New Roman" w:hAnsi="Times New Roman" w:cs="Times New Roman"/>
                <w:b/>
                <w:sz w:val="16"/>
                <w:szCs w:val="16"/>
              </w:rPr>
              <w:t xml:space="preserve">РАЗДЕЛ 3. ОБЯЗАТЕЛЬСТВА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36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с кредиторами по долговым     </w:t>
            </w:r>
            <w:r w:rsidRPr="0099249D">
              <w:rPr>
                <w:rFonts w:ascii="Times New Roman" w:hAnsi="Times New Roman" w:cs="Times New Roman"/>
                <w:sz w:val="16"/>
                <w:szCs w:val="16"/>
              </w:rPr>
              <w:br/>
              <w:t xml:space="preserve">обязательствам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принятым обязательствам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36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оплате труда и начислениям </w:t>
            </w:r>
            <w:r w:rsidRPr="0099249D">
              <w:rPr>
                <w:rFonts w:ascii="Times New Roman" w:hAnsi="Times New Roman" w:cs="Times New Roman"/>
                <w:sz w:val="16"/>
                <w:szCs w:val="16"/>
              </w:rPr>
              <w:br/>
              <w:t xml:space="preserve">на выплаты по оплате труда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заработной плате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прочим выплатам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99249D">
        <w:trPr>
          <w:cantSplit/>
          <w:trHeight w:val="36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начислениям на выплаты по  </w:t>
            </w:r>
            <w:r w:rsidRPr="0099249D">
              <w:rPr>
                <w:rFonts w:ascii="Times New Roman" w:hAnsi="Times New Roman" w:cs="Times New Roman"/>
                <w:sz w:val="16"/>
                <w:szCs w:val="16"/>
              </w:rPr>
              <w:br/>
              <w:t xml:space="preserve">оплате труда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работам, услугам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услугам связи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транспортным услугам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коммунальным услугам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99249D">
        <w:trPr>
          <w:cantSplit/>
          <w:trHeight w:val="36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арендной плате за          </w:t>
            </w:r>
            <w:r w:rsidRPr="0099249D">
              <w:rPr>
                <w:rFonts w:ascii="Times New Roman" w:hAnsi="Times New Roman" w:cs="Times New Roman"/>
                <w:sz w:val="16"/>
                <w:szCs w:val="16"/>
              </w:rPr>
              <w:br/>
              <w:t xml:space="preserve">пользование имуществом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r>
      <w:tr w:rsidR="00633081" w:rsidRPr="0099249D" w:rsidTr="008A4EC3">
        <w:trPr>
          <w:cantSplit/>
          <w:trHeight w:val="15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работам, услугам по        </w:t>
            </w:r>
            <w:r w:rsidRPr="0099249D">
              <w:rPr>
                <w:rFonts w:ascii="Times New Roman" w:hAnsi="Times New Roman" w:cs="Times New Roman"/>
                <w:sz w:val="16"/>
                <w:szCs w:val="16"/>
              </w:rPr>
              <w:t xml:space="preserve">содержанию имущества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прочим работам, услугам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r>
      <w:tr w:rsidR="00633081" w:rsidRPr="0099249D" w:rsidTr="008A4EC3">
        <w:trPr>
          <w:cantSplit/>
          <w:trHeight w:val="134"/>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поступлению нефинансовых   </w:t>
            </w:r>
            <w:r w:rsidRPr="0099249D">
              <w:rPr>
                <w:rFonts w:ascii="Times New Roman" w:hAnsi="Times New Roman" w:cs="Times New Roman"/>
                <w:sz w:val="16"/>
                <w:szCs w:val="16"/>
              </w:rPr>
              <w:t xml:space="preserve">активов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8A4EC3">
        <w:trPr>
          <w:cantSplit/>
          <w:trHeight w:val="209"/>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приобретению основных   </w:t>
            </w:r>
            <w:r w:rsidR="008A4EC3">
              <w:rPr>
                <w:rFonts w:ascii="Times New Roman" w:hAnsi="Times New Roman" w:cs="Times New Roman"/>
                <w:sz w:val="16"/>
                <w:szCs w:val="16"/>
              </w:rPr>
              <w:t xml:space="preserve">   </w:t>
            </w:r>
            <w:r w:rsidRPr="0099249D">
              <w:rPr>
                <w:rFonts w:ascii="Times New Roman" w:hAnsi="Times New Roman" w:cs="Times New Roman"/>
                <w:sz w:val="16"/>
                <w:szCs w:val="16"/>
              </w:rPr>
              <w:t xml:space="preserve">средств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8A4EC3">
        <w:trPr>
          <w:cantSplit/>
          <w:trHeight w:val="12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приобретению нематериальных </w:t>
            </w:r>
            <w:r w:rsidRPr="0099249D">
              <w:rPr>
                <w:rFonts w:ascii="Times New Roman" w:hAnsi="Times New Roman" w:cs="Times New Roman"/>
                <w:sz w:val="16"/>
                <w:szCs w:val="16"/>
              </w:rPr>
              <w:t xml:space="preserve">активов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8A4EC3">
        <w:trPr>
          <w:cantSplit/>
          <w:trHeight w:val="21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приобретению     </w:t>
            </w:r>
            <w:proofErr w:type="spellStart"/>
            <w:r w:rsidRPr="0099249D">
              <w:rPr>
                <w:rFonts w:ascii="Times New Roman" w:hAnsi="Times New Roman" w:cs="Times New Roman"/>
                <w:sz w:val="16"/>
                <w:szCs w:val="16"/>
              </w:rPr>
              <w:t>непроизведенных</w:t>
            </w:r>
            <w:proofErr w:type="spellEnd"/>
            <w:r w:rsidRPr="0099249D">
              <w:rPr>
                <w:rFonts w:ascii="Times New Roman" w:hAnsi="Times New Roman" w:cs="Times New Roman"/>
                <w:sz w:val="16"/>
                <w:szCs w:val="16"/>
              </w:rPr>
              <w:t xml:space="preserve"> активов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8A4EC3">
        <w:trPr>
          <w:cantSplit/>
          <w:trHeight w:val="13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приобретению </w:t>
            </w:r>
            <w:r w:rsidR="008A4EC3">
              <w:rPr>
                <w:rFonts w:ascii="Times New Roman" w:hAnsi="Times New Roman" w:cs="Times New Roman"/>
                <w:sz w:val="16"/>
                <w:szCs w:val="16"/>
              </w:rPr>
              <w:t xml:space="preserve">материальных  </w:t>
            </w:r>
            <w:r w:rsidRPr="0099249D">
              <w:rPr>
                <w:rFonts w:ascii="Times New Roman" w:hAnsi="Times New Roman" w:cs="Times New Roman"/>
                <w:sz w:val="16"/>
                <w:szCs w:val="16"/>
              </w:rPr>
              <w:t xml:space="preserve">запасов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r>
      <w:tr w:rsidR="00633081" w:rsidRPr="0099249D" w:rsidTr="008A4EC3">
        <w:trPr>
          <w:cantSplit/>
          <w:trHeight w:val="27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безвозмездным перечислениям </w:t>
            </w:r>
            <w:r w:rsidRPr="0099249D">
              <w:rPr>
                <w:rFonts w:ascii="Times New Roman" w:hAnsi="Times New Roman" w:cs="Times New Roman"/>
                <w:sz w:val="16"/>
                <w:szCs w:val="16"/>
              </w:rPr>
              <w:t xml:space="preserve">организациям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8A4EC3">
        <w:trPr>
          <w:cantSplit/>
          <w:trHeight w:val="13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lastRenderedPageBreak/>
              <w:t>Расчеты</w:t>
            </w:r>
            <w:r w:rsidR="008A4EC3">
              <w:rPr>
                <w:rFonts w:ascii="Times New Roman" w:hAnsi="Times New Roman" w:cs="Times New Roman"/>
                <w:sz w:val="16"/>
                <w:szCs w:val="16"/>
              </w:rPr>
              <w:t xml:space="preserve"> по безвозмездным перечислениям </w:t>
            </w:r>
            <w:r w:rsidRPr="0099249D">
              <w:rPr>
                <w:rFonts w:ascii="Times New Roman" w:hAnsi="Times New Roman" w:cs="Times New Roman"/>
                <w:sz w:val="16"/>
                <w:szCs w:val="16"/>
              </w:rPr>
              <w:t xml:space="preserve">бюджетам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8A4EC3">
        <w:trPr>
          <w:cantSplit/>
          <w:trHeight w:val="364"/>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 по пе</w:t>
            </w:r>
            <w:r w:rsidR="008A4EC3">
              <w:rPr>
                <w:rFonts w:ascii="Times New Roman" w:hAnsi="Times New Roman" w:cs="Times New Roman"/>
                <w:sz w:val="16"/>
                <w:szCs w:val="16"/>
              </w:rPr>
              <w:t xml:space="preserve">речислениям другим    </w:t>
            </w:r>
            <w:r w:rsidRPr="0099249D">
              <w:rPr>
                <w:rFonts w:ascii="Times New Roman" w:hAnsi="Times New Roman" w:cs="Times New Roman"/>
                <w:sz w:val="16"/>
                <w:szCs w:val="16"/>
              </w:rPr>
              <w:t xml:space="preserve">бюджетам бюджетной системы Российской </w:t>
            </w:r>
            <w:r w:rsidRPr="0099249D">
              <w:rPr>
                <w:rFonts w:ascii="Times New Roman" w:hAnsi="Times New Roman" w:cs="Times New Roman"/>
                <w:sz w:val="16"/>
                <w:szCs w:val="16"/>
              </w:rPr>
              <w:br/>
              <w:t xml:space="preserve">Федерации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8A4EC3">
        <w:trPr>
          <w:cantSplit/>
          <w:trHeight w:val="411"/>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перечислениям     </w:t>
            </w:r>
            <w:r w:rsidRPr="0099249D">
              <w:rPr>
                <w:rFonts w:ascii="Times New Roman" w:hAnsi="Times New Roman" w:cs="Times New Roman"/>
                <w:sz w:val="16"/>
                <w:szCs w:val="16"/>
              </w:rPr>
              <w:t xml:space="preserve">наднациональным организациям и        </w:t>
            </w:r>
            <w:r w:rsidRPr="0099249D">
              <w:rPr>
                <w:rFonts w:ascii="Times New Roman" w:hAnsi="Times New Roman" w:cs="Times New Roman"/>
                <w:sz w:val="16"/>
                <w:szCs w:val="16"/>
              </w:rPr>
              <w:br/>
              <w:t xml:space="preserve">правительствам иностранных государств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99249D">
        <w:trPr>
          <w:cantSplit/>
          <w:trHeight w:val="36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 по перечислениям международным</w:t>
            </w:r>
            <w:r w:rsidRPr="0099249D">
              <w:rPr>
                <w:rFonts w:ascii="Times New Roman" w:hAnsi="Times New Roman" w:cs="Times New Roman"/>
                <w:sz w:val="16"/>
                <w:szCs w:val="16"/>
              </w:rPr>
              <w:br/>
              <w:t xml:space="preserve">организациям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социальному обеспечению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8A4EC3">
        <w:trPr>
          <w:cantSplit/>
          <w:trHeight w:val="3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пенсиям, пособиям и   </w:t>
            </w:r>
            <w:r w:rsidRPr="0099249D">
              <w:rPr>
                <w:rFonts w:ascii="Times New Roman" w:hAnsi="Times New Roman" w:cs="Times New Roman"/>
                <w:sz w:val="16"/>
                <w:szCs w:val="16"/>
              </w:rPr>
              <w:t>выплатам по пенсионному, социальному и</w:t>
            </w:r>
            <w:r w:rsidRPr="0099249D">
              <w:rPr>
                <w:rFonts w:ascii="Times New Roman" w:hAnsi="Times New Roman" w:cs="Times New Roman"/>
                <w:sz w:val="16"/>
                <w:szCs w:val="16"/>
              </w:rPr>
              <w:br/>
              <w:t xml:space="preserve">медицинскому страхованию населения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8A4EC3">
        <w:trPr>
          <w:cantSplit/>
          <w:trHeight w:val="262"/>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пособиям по социальной   </w:t>
            </w:r>
            <w:r w:rsidRPr="0099249D">
              <w:rPr>
                <w:rFonts w:ascii="Times New Roman" w:hAnsi="Times New Roman" w:cs="Times New Roman"/>
                <w:sz w:val="16"/>
                <w:szCs w:val="16"/>
              </w:rPr>
              <w:t xml:space="preserve">помощи населению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8A4EC3">
        <w:trPr>
          <w:cantSplit/>
          <w:trHeight w:val="26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пенсиям, пособиям,   </w:t>
            </w:r>
            <w:r w:rsidRPr="0099249D">
              <w:rPr>
                <w:rFonts w:ascii="Times New Roman" w:hAnsi="Times New Roman" w:cs="Times New Roman"/>
                <w:sz w:val="16"/>
                <w:szCs w:val="16"/>
              </w:rPr>
              <w:t xml:space="preserve">выплачиваемым организациями сектора   </w:t>
            </w:r>
            <w:r w:rsidRPr="0099249D">
              <w:rPr>
                <w:rFonts w:ascii="Times New Roman" w:hAnsi="Times New Roman" w:cs="Times New Roman"/>
                <w:sz w:val="16"/>
                <w:szCs w:val="16"/>
              </w:rPr>
              <w:br/>
              <w:t xml:space="preserve">государственного управления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8A4EC3">
        <w:trPr>
          <w:cantSplit/>
          <w:trHeight w:val="172"/>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приобретению ценных бумаг </w:t>
            </w:r>
            <w:proofErr w:type="spellStart"/>
            <w:r w:rsidR="008A4EC3">
              <w:rPr>
                <w:rFonts w:ascii="Times New Roman" w:hAnsi="Times New Roman" w:cs="Times New Roman"/>
                <w:sz w:val="16"/>
                <w:szCs w:val="16"/>
              </w:rPr>
              <w:t>и</w:t>
            </w:r>
            <w:r w:rsidRPr="0099249D">
              <w:rPr>
                <w:rFonts w:ascii="Times New Roman" w:hAnsi="Times New Roman" w:cs="Times New Roman"/>
                <w:sz w:val="16"/>
                <w:szCs w:val="16"/>
              </w:rPr>
              <w:t>по</w:t>
            </w:r>
            <w:proofErr w:type="spellEnd"/>
            <w:r w:rsidRPr="0099249D">
              <w:rPr>
                <w:rFonts w:ascii="Times New Roman" w:hAnsi="Times New Roman" w:cs="Times New Roman"/>
                <w:sz w:val="16"/>
                <w:szCs w:val="16"/>
              </w:rPr>
              <w:t xml:space="preserve"> иным финансовым вложениям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7</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прочим расходам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прочим расходам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платежам в бюджеты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8A4EC3">
        <w:trPr>
          <w:cantSplit/>
          <w:trHeight w:val="171"/>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налогу на доходы физических </w:t>
            </w:r>
            <w:r w:rsidRPr="0099249D">
              <w:rPr>
                <w:rFonts w:ascii="Times New Roman" w:hAnsi="Times New Roman" w:cs="Times New Roman"/>
                <w:sz w:val="16"/>
                <w:szCs w:val="16"/>
              </w:rPr>
              <w:t xml:space="preserve">лиц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8A4EC3">
        <w:trPr>
          <w:cantSplit/>
          <w:trHeight w:val="40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w:t>
            </w:r>
            <w:r w:rsidR="008A4EC3">
              <w:rPr>
                <w:rFonts w:ascii="Times New Roman" w:hAnsi="Times New Roman" w:cs="Times New Roman"/>
                <w:sz w:val="16"/>
                <w:szCs w:val="16"/>
              </w:rPr>
              <w:t>по страховым взносам на   о</w:t>
            </w:r>
            <w:r w:rsidRPr="0099249D">
              <w:rPr>
                <w:rFonts w:ascii="Times New Roman" w:hAnsi="Times New Roman" w:cs="Times New Roman"/>
                <w:sz w:val="16"/>
                <w:szCs w:val="16"/>
              </w:rPr>
              <w:t>бязательное социальное страхование на</w:t>
            </w:r>
            <w:r w:rsidRPr="0099249D">
              <w:rPr>
                <w:rFonts w:ascii="Times New Roman" w:hAnsi="Times New Roman" w:cs="Times New Roman"/>
                <w:sz w:val="16"/>
                <w:szCs w:val="16"/>
              </w:rPr>
              <w:br/>
              <w:t xml:space="preserve">случай </w:t>
            </w:r>
            <w:r w:rsidR="008A4EC3">
              <w:rPr>
                <w:rFonts w:ascii="Times New Roman" w:hAnsi="Times New Roman" w:cs="Times New Roman"/>
                <w:sz w:val="16"/>
                <w:szCs w:val="16"/>
              </w:rPr>
              <w:t xml:space="preserve">временной нетрудоспособности и </w:t>
            </w:r>
            <w:r w:rsidRPr="0099249D">
              <w:rPr>
                <w:rFonts w:ascii="Times New Roman" w:hAnsi="Times New Roman" w:cs="Times New Roman"/>
                <w:sz w:val="16"/>
                <w:szCs w:val="16"/>
              </w:rPr>
              <w:t xml:space="preserve">в связи с материнством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8A4EC3">
        <w:trPr>
          <w:cantSplit/>
          <w:trHeight w:val="26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8A4EC3">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налогу на прибыль          о</w:t>
            </w:r>
            <w:r w:rsidRPr="0099249D">
              <w:rPr>
                <w:rFonts w:ascii="Times New Roman" w:hAnsi="Times New Roman" w:cs="Times New Roman"/>
                <w:sz w:val="16"/>
                <w:szCs w:val="16"/>
              </w:rPr>
              <w:t xml:space="preserve">рганизаций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8A4EC3">
        <w:trPr>
          <w:cantSplit/>
          <w:trHeight w:val="255"/>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налогу на добавленную      </w:t>
            </w:r>
            <w:r w:rsidRPr="0099249D">
              <w:rPr>
                <w:rFonts w:ascii="Times New Roman" w:hAnsi="Times New Roman" w:cs="Times New Roman"/>
                <w:sz w:val="16"/>
                <w:szCs w:val="16"/>
              </w:rPr>
              <w:t xml:space="preserve">стоимость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прочим платежам в бюджет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r>
      <w:tr w:rsidR="00633081" w:rsidRPr="0099249D" w:rsidTr="008A4EC3">
        <w:trPr>
          <w:cantSplit/>
          <w:trHeight w:val="304"/>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страховым взносам на </w:t>
            </w:r>
            <w:r w:rsidRPr="0099249D">
              <w:rPr>
                <w:rFonts w:ascii="Times New Roman" w:hAnsi="Times New Roman" w:cs="Times New Roman"/>
                <w:sz w:val="16"/>
                <w:szCs w:val="16"/>
              </w:rPr>
              <w:t>обязательное социальное страхование от</w:t>
            </w:r>
            <w:r w:rsidRPr="0099249D">
              <w:rPr>
                <w:rFonts w:ascii="Times New Roman" w:hAnsi="Times New Roman" w:cs="Times New Roman"/>
                <w:sz w:val="16"/>
                <w:szCs w:val="16"/>
              </w:rPr>
              <w:br/>
              <w:t>несчастн</w:t>
            </w:r>
            <w:r w:rsidR="008A4EC3">
              <w:rPr>
                <w:rFonts w:ascii="Times New Roman" w:hAnsi="Times New Roman" w:cs="Times New Roman"/>
                <w:sz w:val="16"/>
                <w:szCs w:val="16"/>
              </w:rPr>
              <w:t xml:space="preserve">ых случаев на производстве и  </w:t>
            </w:r>
            <w:r w:rsidRPr="0099249D">
              <w:rPr>
                <w:rFonts w:ascii="Times New Roman" w:hAnsi="Times New Roman" w:cs="Times New Roman"/>
                <w:sz w:val="16"/>
                <w:szCs w:val="16"/>
              </w:rPr>
              <w:t xml:space="preserve">профессиональных заболеваний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r>
      <w:tr w:rsidR="00633081" w:rsidRPr="0099249D" w:rsidTr="008A4EC3">
        <w:trPr>
          <w:cantSplit/>
          <w:trHeight w:val="352"/>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страховым взносам на  </w:t>
            </w:r>
            <w:r w:rsidRPr="0099249D">
              <w:rPr>
                <w:rFonts w:ascii="Times New Roman" w:hAnsi="Times New Roman" w:cs="Times New Roman"/>
                <w:sz w:val="16"/>
                <w:szCs w:val="16"/>
              </w:rPr>
              <w:t>обязательное медицинское страхование в</w:t>
            </w:r>
            <w:r w:rsidRPr="0099249D">
              <w:rPr>
                <w:rFonts w:ascii="Times New Roman" w:hAnsi="Times New Roman" w:cs="Times New Roman"/>
                <w:sz w:val="16"/>
                <w:szCs w:val="16"/>
              </w:rPr>
              <w:br/>
            </w:r>
            <w:proofErr w:type="gramStart"/>
            <w:r w:rsidRPr="0099249D">
              <w:rPr>
                <w:rFonts w:ascii="Times New Roman" w:hAnsi="Times New Roman" w:cs="Times New Roman"/>
                <w:sz w:val="16"/>
                <w:szCs w:val="16"/>
              </w:rPr>
              <w:t>Федеральный</w:t>
            </w:r>
            <w:proofErr w:type="gramEnd"/>
            <w:r w:rsidRPr="0099249D">
              <w:rPr>
                <w:rFonts w:ascii="Times New Roman" w:hAnsi="Times New Roman" w:cs="Times New Roman"/>
                <w:sz w:val="16"/>
                <w:szCs w:val="16"/>
              </w:rPr>
              <w:t xml:space="preserve"> ФОМС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7</w:t>
            </w:r>
          </w:p>
        </w:tc>
      </w:tr>
      <w:tr w:rsidR="00633081" w:rsidRPr="0099249D" w:rsidTr="0099249D">
        <w:trPr>
          <w:cantSplit/>
          <w:trHeight w:val="48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страховым взносам на    </w:t>
            </w:r>
            <w:r w:rsidRPr="0099249D">
              <w:rPr>
                <w:rFonts w:ascii="Times New Roman" w:hAnsi="Times New Roman" w:cs="Times New Roman"/>
                <w:sz w:val="16"/>
                <w:szCs w:val="16"/>
              </w:rPr>
              <w:t>обязательное медицинское страхование в</w:t>
            </w:r>
            <w:r w:rsidRPr="0099249D">
              <w:rPr>
                <w:rFonts w:ascii="Times New Roman" w:hAnsi="Times New Roman" w:cs="Times New Roman"/>
                <w:sz w:val="16"/>
                <w:szCs w:val="16"/>
              </w:rPr>
              <w:br/>
            </w:r>
            <w:proofErr w:type="gramStart"/>
            <w:r w:rsidRPr="0099249D">
              <w:rPr>
                <w:rFonts w:ascii="Times New Roman" w:hAnsi="Times New Roman" w:cs="Times New Roman"/>
                <w:sz w:val="16"/>
                <w:szCs w:val="16"/>
              </w:rPr>
              <w:t>территориальный</w:t>
            </w:r>
            <w:proofErr w:type="gramEnd"/>
            <w:r w:rsidRPr="0099249D">
              <w:rPr>
                <w:rFonts w:ascii="Times New Roman" w:hAnsi="Times New Roman" w:cs="Times New Roman"/>
                <w:sz w:val="16"/>
                <w:szCs w:val="16"/>
              </w:rPr>
              <w:t xml:space="preserve"> ФОМС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8</w:t>
            </w:r>
          </w:p>
        </w:tc>
      </w:tr>
      <w:tr w:rsidR="00633081" w:rsidRPr="0099249D" w:rsidTr="008A4EC3">
        <w:trPr>
          <w:cantSplit/>
          <w:trHeight w:val="181"/>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дополнительным страховым   </w:t>
            </w:r>
            <w:r w:rsidRPr="0099249D">
              <w:rPr>
                <w:rFonts w:ascii="Times New Roman" w:hAnsi="Times New Roman" w:cs="Times New Roman"/>
                <w:sz w:val="16"/>
                <w:szCs w:val="16"/>
              </w:rPr>
              <w:t xml:space="preserve">взносам на пенсионное страхование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9</w:t>
            </w:r>
          </w:p>
        </w:tc>
      </w:tr>
      <w:tr w:rsidR="00633081" w:rsidRPr="0099249D" w:rsidTr="008A4EC3">
        <w:trPr>
          <w:cantSplit/>
          <w:trHeight w:val="268"/>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страховым взносам на       </w:t>
            </w:r>
            <w:r w:rsidRPr="0099249D">
              <w:rPr>
                <w:rFonts w:ascii="Times New Roman" w:hAnsi="Times New Roman" w:cs="Times New Roman"/>
                <w:sz w:val="16"/>
                <w:szCs w:val="16"/>
              </w:rPr>
              <w:t>обязательное пенсионное страхование на</w:t>
            </w:r>
            <w:r w:rsidRPr="0099249D">
              <w:rPr>
                <w:rFonts w:ascii="Times New Roman" w:hAnsi="Times New Roman" w:cs="Times New Roman"/>
                <w:sz w:val="16"/>
                <w:szCs w:val="16"/>
              </w:rPr>
              <w:br/>
              <w:t xml:space="preserve">выплату </w:t>
            </w:r>
            <w:r w:rsidR="008A4EC3">
              <w:rPr>
                <w:rFonts w:ascii="Times New Roman" w:hAnsi="Times New Roman" w:cs="Times New Roman"/>
                <w:sz w:val="16"/>
                <w:szCs w:val="16"/>
              </w:rPr>
              <w:t xml:space="preserve">страховой части трудовой    </w:t>
            </w:r>
            <w:r w:rsidRPr="0099249D">
              <w:rPr>
                <w:rFonts w:ascii="Times New Roman" w:hAnsi="Times New Roman" w:cs="Times New Roman"/>
                <w:sz w:val="16"/>
                <w:szCs w:val="16"/>
              </w:rPr>
              <w:t xml:space="preserve">пенсии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8A4EC3">
        <w:trPr>
          <w:cantSplit/>
          <w:trHeight w:val="444"/>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страховым взносам на       </w:t>
            </w:r>
            <w:r w:rsidRPr="0099249D">
              <w:rPr>
                <w:rFonts w:ascii="Times New Roman" w:hAnsi="Times New Roman" w:cs="Times New Roman"/>
                <w:sz w:val="16"/>
                <w:szCs w:val="16"/>
              </w:rPr>
              <w:t>обязательное пенсионное страхование на</w:t>
            </w:r>
            <w:r w:rsidRPr="0099249D">
              <w:rPr>
                <w:rFonts w:ascii="Times New Roman" w:hAnsi="Times New Roman" w:cs="Times New Roman"/>
                <w:sz w:val="16"/>
                <w:szCs w:val="16"/>
              </w:rPr>
              <w:br/>
              <w:t>выплату</w:t>
            </w:r>
            <w:r w:rsidR="008A4EC3">
              <w:rPr>
                <w:rFonts w:ascii="Times New Roman" w:hAnsi="Times New Roman" w:cs="Times New Roman"/>
                <w:sz w:val="16"/>
                <w:szCs w:val="16"/>
              </w:rPr>
              <w:t xml:space="preserve"> накопительной части трудовой  </w:t>
            </w:r>
            <w:r w:rsidRPr="0099249D">
              <w:rPr>
                <w:rFonts w:ascii="Times New Roman" w:hAnsi="Times New Roman" w:cs="Times New Roman"/>
                <w:sz w:val="16"/>
                <w:szCs w:val="16"/>
              </w:rPr>
              <w:t xml:space="preserve">пенсии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8A4EC3">
        <w:trPr>
          <w:cantSplit/>
          <w:trHeight w:val="138"/>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w:t>
            </w:r>
            <w:r w:rsidR="008A4EC3">
              <w:rPr>
                <w:rFonts w:ascii="Times New Roman" w:hAnsi="Times New Roman" w:cs="Times New Roman"/>
                <w:sz w:val="16"/>
                <w:szCs w:val="16"/>
              </w:rPr>
              <w:t xml:space="preserve">по налогу на имущество     </w:t>
            </w:r>
            <w:r w:rsidRPr="0099249D">
              <w:rPr>
                <w:rFonts w:ascii="Times New Roman" w:hAnsi="Times New Roman" w:cs="Times New Roman"/>
                <w:sz w:val="16"/>
                <w:szCs w:val="16"/>
              </w:rPr>
              <w:t xml:space="preserve">организаций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по земельному налогу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Прочие расчеты с кредиторами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8A4EC3">
        <w:trPr>
          <w:cantSplit/>
          <w:trHeight w:val="27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средствам, полученным во   </w:t>
            </w:r>
            <w:r w:rsidRPr="0099249D">
              <w:rPr>
                <w:rFonts w:ascii="Times New Roman" w:hAnsi="Times New Roman" w:cs="Times New Roman"/>
                <w:sz w:val="16"/>
                <w:szCs w:val="16"/>
              </w:rPr>
              <w:t xml:space="preserve">временное распоряжение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Расчеты с депонентами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r>
      <w:tr w:rsidR="00633081" w:rsidRPr="0099249D" w:rsidTr="008A4EC3">
        <w:trPr>
          <w:cantSplit/>
          <w:trHeight w:val="143"/>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удержаниям из выплат по    </w:t>
            </w:r>
            <w:r w:rsidRPr="0099249D">
              <w:rPr>
                <w:rFonts w:ascii="Times New Roman" w:hAnsi="Times New Roman" w:cs="Times New Roman"/>
                <w:sz w:val="16"/>
                <w:szCs w:val="16"/>
              </w:rPr>
              <w:t xml:space="preserve">оплате труда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Внутриведомственные расчеты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r>
      <w:tr w:rsidR="00633081" w:rsidRPr="0099249D" w:rsidTr="008A4EC3">
        <w:trPr>
          <w:cantSplit/>
          <w:trHeight w:val="262"/>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Расчеты</w:t>
            </w:r>
            <w:r w:rsidR="008A4EC3">
              <w:rPr>
                <w:rFonts w:ascii="Times New Roman" w:hAnsi="Times New Roman" w:cs="Times New Roman"/>
                <w:sz w:val="16"/>
                <w:szCs w:val="16"/>
              </w:rPr>
              <w:t xml:space="preserve"> по платежам из бюджета с      </w:t>
            </w:r>
            <w:r w:rsidRPr="0099249D">
              <w:rPr>
                <w:rFonts w:ascii="Times New Roman" w:hAnsi="Times New Roman" w:cs="Times New Roman"/>
                <w:sz w:val="16"/>
                <w:szCs w:val="16"/>
              </w:rPr>
              <w:t xml:space="preserve">финансовым органом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b/>
                <w:sz w:val="16"/>
                <w:szCs w:val="16"/>
              </w:rPr>
            </w:pPr>
            <w:r w:rsidRPr="0099249D">
              <w:rPr>
                <w:rFonts w:ascii="Times New Roman" w:hAnsi="Times New Roman" w:cs="Times New Roman"/>
                <w:b/>
                <w:sz w:val="16"/>
                <w:szCs w:val="16"/>
              </w:rPr>
              <w:t xml:space="preserve">РАЗДЕЛ 4. ФИНАНСОВЫЙ РЕЗУЛЬТАТ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8A4EC3">
        <w:trPr>
          <w:cantSplit/>
          <w:trHeight w:val="156"/>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Финансо</w:t>
            </w:r>
            <w:r w:rsidR="008A4EC3">
              <w:rPr>
                <w:rFonts w:ascii="Times New Roman" w:hAnsi="Times New Roman" w:cs="Times New Roman"/>
                <w:sz w:val="16"/>
                <w:szCs w:val="16"/>
              </w:rPr>
              <w:t xml:space="preserve">вый результат хозяйствующего   </w:t>
            </w:r>
            <w:r w:rsidRPr="0099249D">
              <w:rPr>
                <w:rFonts w:ascii="Times New Roman" w:hAnsi="Times New Roman" w:cs="Times New Roman"/>
                <w:sz w:val="16"/>
                <w:szCs w:val="16"/>
              </w:rPr>
              <w:t xml:space="preserve">субъекта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Доходы текущего финансового года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Расходы текущего финансового года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Расходы хозяйствующего субъекта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8A4EC3">
        <w:trPr>
          <w:cantSplit/>
          <w:trHeight w:val="184"/>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Расходы</w:t>
            </w:r>
            <w:r w:rsidR="008A4EC3">
              <w:rPr>
                <w:rFonts w:ascii="Times New Roman" w:hAnsi="Times New Roman" w:cs="Times New Roman"/>
                <w:sz w:val="16"/>
                <w:szCs w:val="16"/>
              </w:rPr>
              <w:t xml:space="preserve"> по оплате труда и начислениям </w:t>
            </w:r>
            <w:r w:rsidRPr="0099249D">
              <w:rPr>
                <w:rFonts w:ascii="Times New Roman" w:hAnsi="Times New Roman" w:cs="Times New Roman"/>
                <w:sz w:val="16"/>
                <w:szCs w:val="16"/>
              </w:rPr>
              <w:t xml:space="preserve">на выплаты по оплате труда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Расходы по заработной плате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Расходы по прочим выплатам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8A4EC3">
        <w:trPr>
          <w:cantSplit/>
          <w:trHeight w:val="18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Расходы</w:t>
            </w:r>
            <w:r w:rsidR="008A4EC3">
              <w:rPr>
                <w:rFonts w:ascii="Times New Roman" w:hAnsi="Times New Roman" w:cs="Times New Roman"/>
                <w:sz w:val="16"/>
                <w:szCs w:val="16"/>
              </w:rPr>
              <w:t xml:space="preserve"> на начисления на выплаты по   </w:t>
            </w:r>
            <w:r w:rsidRPr="0099249D">
              <w:rPr>
                <w:rFonts w:ascii="Times New Roman" w:hAnsi="Times New Roman" w:cs="Times New Roman"/>
                <w:sz w:val="16"/>
                <w:szCs w:val="16"/>
              </w:rPr>
              <w:t xml:space="preserve">оплате труда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8A4EC3">
        <w:trPr>
          <w:cantSplit/>
          <w:trHeight w:val="127"/>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Финансо</w:t>
            </w:r>
            <w:r w:rsidR="008A4EC3">
              <w:rPr>
                <w:rFonts w:ascii="Times New Roman" w:hAnsi="Times New Roman" w:cs="Times New Roman"/>
                <w:sz w:val="16"/>
                <w:szCs w:val="16"/>
              </w:rPr>
              <w:t xml:space="preserve">вый результат прошлых отчетных </w:t>
            </w:r>
            <w:r w:rsidRPr="0099249D">
              <w:rPr>
                <w:rFonts w:ascii="Times New Roman" w:hAnsi="Times New Roman" w:cs="Times New Roman"/>
                <w:sz w:val="16"/>
                <w:szCs w:val="16"/>
              </w:rPr>
              <w:t xml:space="preserve">периодов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Доходы будущих периодов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Расходы будущих периодов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EE3C46">
        <w:trPr>
          <w:cantSplit/>
          <w:trHeight w:val="259"/>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Резервы предстоящих расходов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4</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6</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633081"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rPr>
                <w:rFonts w:ascii="Times New Roman" w:hAnsi="Times New Roman" w:cs="Times New Roman"/>
                <w:b/>
                <w:sz w:val="16"/>
                <w:szCs w:val="16"/>
              </w:rPr>
            </w:pPr>
            <w:r w:rsidRPr="0099249D">
              <w:rPr>
                <w:rFonts w:ascii="Times New Roman" w:hAnsi="Times New Roman" w:cs="Times New Roman"/>
                <w:b/>
                <w:sz w:val="16"/>
                <w:szCs w:val="16"/>
              </w:rPr>
              <w:t xml:space="preserve">РАЗДЕЛ 5. САНКЦИОНИРОВАНИЕ РАСХОДОВ   </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5</w:t>
            </w:r>
          </w:p>
        </w:tc>
        <w:tc>
          <w:tcPr>
            <w:tcW w:w="56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7"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633081" w:rsidRPr="0099249D" w:rsidRDefault="00633081" w:rsidP="0099249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w:t>
            </w:r>
          </w:p>
        </w:tc>
      </w:tr>
      <w:tr w:rsidR="008A4EC3"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rPr>
                <w:rFonts w:ascii="Times New Roman" w:hAnsi="Times New Roman" w:cs="Times New Roman"/>
                <w:sz w:val="16"/>
                <w:szCs w:val="16"/>
              </w:rPr>
            </w:pPr>
            <w:r w:rsidRPr="00A97656">
              <w:rPr>
                <w:rFonts w:ascii="Times New Roman" w:hAnsi="Times New Roman" w:cs="Times New Roman"/>
                <w:sz w:val="16"/>
                <w:szCs w:val="16"/>
              </w:rPr>
              <w:t xml:space="preserve">Санкционирование по текущему финансовому году </w:t>
            </w:r>
          </w:p>
        </w:tc>
        <w:tc>
          <w:tcPr>
            <w:tcW w:w="56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5</w:t>
            </w:r>
          </w:p>
        </w:tc>
        <w:tc>
          <w:tcPr>
            <w:tcW w:w="56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0</w:t>
            </w:r>
          </w:p>
        </w:tc>
        <w:tc>
          <w:tcPr>
            <w:tcW w:w="1417" w:type="dxa"/>
            <w:tcBorders>
              <w:top w:val="single" w:sz="6" w:space="0" w:color="auto"/>
              <w:left w:val="single" w:sz="6" w:space="0" w:color="auto"/>
              <w:bottom w:val="single" w:sz="6" w:space="0" w:color="auto"/>
              <w:right w:val="single" w:sz="6" w:space="0" w:color="auto"/>
            </w:tcBorders>
          </w:tcPr>
          <w:p w:rsidR="008A4EC3" w:rsidRPr="00FE2DE3" w:rsidRDefault="008A4EC3" w:rsidP="008A4EC3">
            <w:pPr>
              <w:pStyle w:val="ConsPlusCell"/>
              <w:widowControl/>
              <w:jc w:val="center"/>
              <w:rPr>
                <w:rFonts w:ascii="Times New Roman" w:hAnsi="Times New Roman" w:cs="Times New Roman"/>
                <w:sz w:val="16"/>
                <w:szCs w:val="16"/>
              </w:rPr>
            </w:pPr>
            <w:r w:rsidRPr="00FE2DE3">
              <w:rPr>
                <w:rFonts w:ascii="Times New Roman" w:hAnsi="Times New Roman" w:cs="Times New Roman"/>
                <w:sz w:val="16"/>
                <w:szCs w:val="16"/>
              </w:rPr>
              <w:t>1</w:t>
            </w:r>
          </w:p>
        </w:tc>
        <w:tc>
          <w:tcPr>
            <w:tcW w:w="1418" w:type="dxa"/>
            <w:tcBorders>
              <w:top w:val="single" w:sz="6" w:space="0" w:color="auto"/>
              <w:left w:val="single" w:sz="6" w:space="0" w:color="auto"/>
              <w:bottom w:val="single" w:sz="6" w:space="0" w:color="auto"/>
              <w:right w:val="single" w:sz="6" w:space="0" w:color="auto"/>
            </w:tcBorders>
          </w:tcPr>
          <w:p w:rsidR="008A4EC3" w:rsidRPr="00FE2DE3" w:rsidRDefault="008A4EC3" w:rsidP="008A4EC3">
            <w:pPr>
              <w:pStyle w:val="ConsPlusCell"/>
              <w:widowControl/>
              <w:jc w:val="center"/>
              <w:rPr>
                <w:rFonts w:ascii="Times New Roman" w:hAnsi="Times New Roman" w:cs="Times New Roman"/>
                <w:sz w:val="16"/>
                <w:szCs w:val="16"/>
              </w:rPr>
            </w:pPr>
            <w:r w:rsidRPr="00FE2DE3">
              <w:rPr>
                <w:rFonts w:ascii="Times New Roman" w:hAnsi="Times New Roman" w:cs="Times New Roman"/>
                <w:sz w:val="16"/>
                <w:szCs w:val="16"/>
              </w:rPr>
              <w:t>0</w:t>
            </w:r>
          </w:p>
        </w:tc>
      </w:tr>
      <w:tr w:rsidR="008A4EC3" w:rsidRPr="0099249D" w:rsidTr="008A4EC3">
        <w:trPr>
          <w:cantSplit/>
          <w:trHeight w:val="167"/>
        </w:trPr>
        <w:tc>
          <w:tcPr>
            <w:tcW w:w="6096"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rPr>
                <w:rFonts w:ascii="Times New Roman" w:hAnsi="Times New Roman" w:cs="Times New Roman"/>
                <w:sz w:val="16"/>
                <w:szCs w:val="16"/>
              </w:rPr>
            </w:pPr>
            <w:r w:rsidRPr="00A97656">
              <w:rPr>
                <w:rFonts w:ascii="Times New Roman" w:hAnsi="Times New Roman" w:cs="Times New Roman"/>
                <w:sz w:val="16"/>
                <w:szCs w:val="16"/>
              </w:rPr>
              <w:t xml:space="preserve">Санкционирование по </w:t>
            </w:r>
            <w:r>
              <w:rPr>
                <w:rFonts w:ascii="Times New Roman" w:hAnsi="Times New Roman" w:cs="Times New Roman"/>
                <w:sz w:val="16"/>
                <w:szCs w:val="16"/>
              </w:rPr>
              <w:t xml:space="preserve">первому </w:t>
            </w:r>
            <w:r w:rsidRPr="00A97656">
              <w:rPr>
                <w:rFonts w:ascii="Times New Roman" w:hAnsi="Times New Roman" w:cs="Times New Roman"/>
                <w:sz w:val="16"/>
                <w:szCs w:val="16"/>
              </w:rPr>
              <w:t xml:space="preserve"> году</w:t>
            </w:r>
            <w:r>
              <w:rPr>
                <w:rFonts w:ascii="Times New Roman" w:hAnsi="Times New Roman" w:cs="Times New Roman"/>
                <w:sz w:val="16"/>
                <w:szCs w:val="16"/>
              </w:rPr>
              <w:t xml:space="preserve">, следующему за </w:t>
            </w:r>
            <w:proofErr w:type="gramStart"/>
            <w:r>
              <w:rPr>
                <w:rFonts w:ascii="Times New Roman" w:hAnsi="Times New Roman" w:cs="Times New Roman"/>
                <w:sz w:val="16"/>
                <w:szCs w:val="16"/>
              </w:rPr>
              <w:t>текущим</w:t>
            </w:r>
            <w:proofErr w:type="gramEnd"/>
            <w:r>
              <w:rPr>
                <w:rFonts w:ascii="Times New Roman" w:hAnsi="Times New Roman" w:cs="Times New Roman"/>
                <w:sz w:val="16"/>
                <w:szCs w:val="16"/>
              </w:rPr>
              <w:t xml:space="preserve"> (очередному финансовому году)</w:t>
            </w:r>
          </w:p>
        </w:tc>
        <w:tc>
          <w:tcPr>
            <w:tcW w:w="56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Pr>
                <w:rFonts w:ascii="Times New Roman" w:hAnsi="Times New Roman" w:cs="Times New Roman"/>
                <w:sz w:val="16"/>
                <w:szCs w:val="16"/>
              </w:rPr>
              <w:t>5</w:t>
            </w:r>
          </w:p>
        </w:tc>
        <w:tc>
          <w:tcPr>
            <w:tcW w:w="56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Pr>
                <w:rFonts w:ascii="Times New Roman" w:hAnsi="Times New Roman" w:cs="Times New Roman"/>
                <w:sz w:val="16"/>
                <w:szCs w:val="16"/>
              </w:rPr>
              <w:t>0</w:t>
            </w:r>
          </w:p>
        </w:tc>
        <w:tc>
          <w:tcPr>
            <w:tcW w:w="141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Pr>
                <w:rFonts w:ascii="Times New Roman" w:hAnsi="Times New Roman" w:cs="Times New Roman"/>
                <w:sz w:val="16"/>
                <w:szCs w:val="16"/>
              </w:rPr>
              <w:t>0</w:t>
            </w:r>
          </w:p>
        </w:tc>
      </w:tr>
      <w:tr w:rsidR="008A4EC3" w:rsidRPr="0099249D" w:rsidTr="008A4EC3">
        <w:trPr>
          <w:cantSplit/>
          <w:trHeight w:val="254"/>
        </w:trPr>
        <w:tc>
          <w:tcPr>
            <w:tcW w:w="6096"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rPr>
                <w:rFonts w:ascii="Times New Roman" w:hAnsi="Times New Roman" w:cs="Times New Roman"/>
                <w:sz w:val="16"/>
                <w:szCs w:val="16"/>
              </w:rPr>
            </w:pPr>
            <w:r w:rsidRPr="00A97656">
              <w:rPr>
                <w:rFonts w:ascii="Times New Roman" w:hAnsi="Times New Roman" w:cs="Times New Roman"/>
                <w:sz w:val="16"/>
                <w:szCs w:val="16"/>
              </w:rPr>
              <w:t xml:space="preserve">Санкционирование по </w:t>
            </w:r>
            <w:r>
              <w:rPr>
                <w:rFonts w:ascii="Times New Roman" w:hAnsi="Times New Roman" w:cs="Times New Roman"/>
                <w:sz w:val="16"/>
                <w:szCs w:val="16"/>
              </w:rPr>
              <w:t xml:space="preserve">второму  </w:t>
            </w:r>
            <w:r w:rsidRPr="00A97656">
              <w:rPr>
                <w:rFonts w:ascii="Times New Roman" w:hAnsi="Times New Roman" w:cs="Times New Roman"/>
                <w:sz w:val="16"/>
                <w:szCs w:val="16"/>
              </w:rPr>
              <w:t xml:space="preserve"> году</w:t>
            </w:r>
            <w:r>
              <w:rPr>
                <w:rFonts w:ascii="Times New Roman" w:hAnsi="Times New Roman" w:cs="Times New Roman"/>
                <w:sz w:val="16"/>
                <w:szCs w:val="16"/>
              </w:rPr>
              <w:t xml:space="preserve">, следующему за </w:t>
            </w:r>
            <w:proofErr w:type="gramStart"/>
            <w:r>
              <w:rPr>
                <w:rFonts w:ascii="Times New Roman" w:hAnsi="Times New Roman" w:cs="Times New Roman"/>
                <w:sz w:val="16"/>
                <w:szCs w:val="16"/>
              </w:rPr>
              <w:t>текущим</w:t>
            </w:r>
            <w:proofErr w:type="gramEnd"/>
            <w:r>
              <w:rPr>
                <w:rFonts w:ascii="Times New Roman" w:hAnsi="Times New Roman" w:cs="Times New Roman"/>
                <w:sz w:val="16"/>
                <w:szCs w:val="16"/>
              </w:rPr>
              <w:t xml:space="preserve"> (первому году, следующему за очередным)</w:t>
            </w:r>
          </w:p>
        </w:tc>
        <w:tc>
          <w:tcPr>
            <w:tcW w:w="56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Pr>
                <w:rFonts w:ascii="Times New Roman" w:hAnsi="Times New Roman" w:cs="Times New Roman"/>
                <w:sz w:val="16"/>
                <w:szCs w:val="16"/>
              </w:rPr>
              <w:t>5</w:t>
            </w:r>
          </w:p>
        </w:tc>
        <w:tc>
          <w:tcPr>
            <w:tcW w:w="56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Pr>
                <w:rFonts w:ascii="Times New Roman" w:hAnsi="Times New Roman" w:cs="Times New Roman"/>
                <w:sz w:val="16"/>
                <w:szCs w:val="16"/>
              </w:rPr>
              <w:t>0</w:t>
            </w:r>
          </w:p>
        </w:tc>
        <w:tc>
          <w:tcPr>
            <w:tcW w:w="141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Pr>
                <w:rFonts w:ascii="Times New Roman" w:hAnsi="Times New Roman" w:cs="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Pr>
                <w:rFonts w:ascii="Times New Roman" w:hAnsi="Times New Roman" w:cs="Times New Roman"/>
                <w:sz w:val="16"/>
                <w:szCs w:val="16"/>
              </w:rPr>
              <w:t>0</w:t>
            </w:r>
          </w:p>
        </w:tc>
      </w:tr>
      <w:tr w:rsidR="008A4EC3"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rPr>
                <w:rFonts w:ascii="Times New Roman" w:hAnsi="Times New Roman" w:cs="Times New Roman"/>
                <w:sz w:val="16"/>
                <w:szCs w:val="16"/>
              </w:rPr>
            </w:pPr>
            <w:r w:rsidRPr="00A97656">
              <w:rPr>
                <w:rFonts w:ascii="Times New Roman" w:hAnsi="Times New Roman" w:cs="Times New Roman"/>
                <w:sz w:val="16"/>
                <w:szCs w:val="16"/>
              </w:rPr>
              <w:t xml:space="preserve">Санкционирование по </w:t>
            </w:r>
            <w:r>
              <w:rPr>
                <w:rFonts w:ascii="Times New Roman" w:hAnsi="Times New Roman" w:cs="Times New Roman"/>
                <w:sz w:val="16"/>
                <w:szCs w:val="16"/>
              </w:rPr>
              <w:t xml:space="preserve">второму  </w:t>
            </w:r>
            <w:r w:rsidRPr="00A97656">
              <w:rPr>
                <w:rFonts w:ascii="Times New Roman" w:hAnsi="Times New Roman" w:cs="Times New Roman"/>
                <w:sz w:val="16"/>
                <w:szCs w:val="16"/>
              </w:rPr>
              <w:t xml:space="preserve"> году</w:t>
            </w:r>
            <w:r>
              <w:rPr>
                <w:rFonts w:ascii="Times New Roman" w:hAnsi="Times New Roman" w:cs="Times New Roman"/>
                <w:sz w:val="16"/>
                <w:szCs w:val="16"/>
              </w:rPr>
              <w:t xml:space="preserve">, следующему за </w:t>
            </w:r>
            <w:proofErr w:type="gramStart"/>
            <w:r>
              <w:rPr>
                <w:rFonts w:ascii="Times New Roman" w:hAnsi="Times New Roman" w:cs="Times New Roman"/>
                <w:sz w:val="16"/>
                <w:szCs w:val="16"/>
              </w:rPr>
              <w:t>очередным</w:t>
            </w:r>
            <w:proofErr w:type="gramEnd"/>
            <w:r>
              <w:rPr>
                <w:rFonts w:ascii="Times New Roman" w:hAnsi="Times New Roman" w:cs="Times New Roman"/>
                <w:sz w:val="16"/>
                <w:szCs w:val="16"/>
              </w:rPr>
              <w:t xml:space="preserve"> </w:t>
            </w:r>
          </w:p>
        </w:tc>
        <w:tc>
          <w:tcPr>
            <w:tcW w:w="56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Pr>
                <w:rFonts w:ascii="Times New Roman" w:hAnsi="Times New Roman" w:cs="Times New Roman"/>
                <w:sz w:val="16"/>
                <w:szCs w:val="16"/>
              </w:rPr>
              <w:t>5</w:t>
            </w:r>
          </w:p>
        </w:tc>
        <w:tc>
          <w:tcPr>
            <w:tcW w:w="56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Pr>
                <w:rFonts w:ascii="Times New Roman" w:hAnsi="Times New Roman" w:cs="Times New Roman"/>
                <w:sz w:val="16"/>
                <w:szCs w:val="16"/>
              </w:rPr>
              <w:t>0</w:t>
            </w:r>
          </w:p>
        </w:tc>
        <w:tc>
          <w:tcPr>
            <w:tcW w:w="141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Pr>
                <w:rFonts w:ascii="Times New Roman" w:hAnsi="Times New Roman" w:cs="Times New Roman"/>
                <w:sz w:val="16"/>
                <w:szCs w:val="16"/>
              </w:rPr>
              <w:t>4</w:t>
            </w:r>
          </w:p>
        </w:tc>
        <w:tc>
          <w:tcPr>
            <w:tcW w:w="1418"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Pr>
                <w:rFonts w:ascii="Times New Roman" w:hAnsi="Times New Roman" w:cs="Times New Roman"/>
                <w:sz w:val="16"/>
                <w:szCs w:val="16"/>
              </w:rPr>
              <w:t>0</w:t>
            </w:r>
          </w:p>
        </w:tc>
      </w:tr>
      <w:tr w:rsidR="008A4EC3"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rPr>
                <w:rFonts w:ascii="Times New Roman" w:hAnsi="Times New Roman" w:cs="Times New Roman"/>
                <w:b/>
                <w:sz w:val="16"/>
                <w:szCs w:val="16"/>
              </w:rPr>
            </w:pPr>
            <w:r w:rsidRPr="00A939BA">
              <w:rPr>
                <w:rFonts w:ascii="Times New Roman" w:hAnsi="Times New Roman" w:cs="Times New Roman"/>
                <w:b/>
                <w:sz w:val="16"/>
                <w:szCs w:val="16"/>
              </w:rPr>
              <w:t>Лимиты бюджетных обязательств</w:t>
            </w:r>
          </w:p>
        </w:tc>
        <w:tc>
          <w:tcPr>
            <w:tcW w:w="567"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sidRPr="00A939BA">
              <w:rPr>
                <w:rFonts w:ascii="Times New Roman" w:hAnsi="Times New Roman" w:cs="Times New Roman"/>
                <w:b/>
                <w:sz w:val="16"/>
                <w:szCs w:val="16"/>
              </w:rPr>
              <w:t>5</w:t>
            </w:r>
          </w:p>
        </w:tc>
        <w:tc>
          <w:tcPr>
            <w:tcW w:w="567"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sidRPr="00A939BA">
              <w:rPr>
                <w:rFonts w:ascii="Times New Roman" w:hAnsi="Times New Roman" w:cs="Times New Roman"/>
                <w:b/>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sidRPr="00A939BA">
              <w:rPr>
                <w:rFonts w:ascii="Times New Roman" w:hAnsi="Times New Roman" w:cs="Times New Roman"/>
                <w:b/>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sidRPr="00A939BA">
              <w:rPr>
                <w:rFonts w:ascii="Times New Roman" w:hAnsi="Times New Roman" w:cs="Times New Roman"/>
                <w:b/>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sidRPr="00A939BA">
              <w:rPr>
                <w:rFonts w:ascii="Times New Roman" w:hAnsi="Times New Roman" w:cs="Times New Roman"/>
                <w:b/>
                <w:sz w:val="16"/>
                <w:szCs w:val="16"/>
              </w:rPr>
              <w:t>0</w:t>
            </w:r>
          </w:p>
        </w:tc>
      </w:tr>
      <w:tr w:rsidR="008A4EC3"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rPr>
                <w:rFonts w:ascii="Times New Roman" w:hAnsi="Times New Roman" w:cs="Times New Roman"/>
                <w:sz w:val="16"/>
                <w:szCs w:val="16"/>
              </w:rPr>
            </w:pPr>
            <w:r w:rsidRPr="00A97656">
              <w:rPr>
                <w:rFonts w:ascii="Times New Roman" w:hAnsi="Times New Roman" w:cs="Times New Roman"/>
                <w:sz w:val="16"/>
                <w:szCs w:val="16"/>
              </w:rPr>
              <w:lastRenderedPageBreak/>
              <w:t>Лимиты бюджетных обязательств получателей бюджетных средств</w:t>
            </w:r>
          </w:p>
        </w:tc>
        <w:tc>
          <w:tcPr>
            <w:tcW w:w="56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5</w:t>
            </w:r>
          </w:p>
        </w:tc>
        <w:tc>
          <w:tcPr>
            <w:tcW w:w="56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3</w:t>
            </w:r>
          </w:p>
        </w:tc>
      </w:tr>
      <w:tr w:rsidR="008A4EC3"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rPr>
                <w:rFonts w:ascii="Times New Roman" w:hAnsi="Times New Roman" w:cs="Times New Roman"/>
                <w:sz w:val="16"/>
                <w:szCs w:val="16"/>
              </w:rPr>
            </w:pPr>
            <w:r>
              <w:rPr>
                <w:rFonts w:ascii="Times New Roman" w:hAnsi="Times New Roman" w:cs="Times New Roman"/>
                <w:sz w:val="16"/>
                <w:szCs w:val="16"/>
              </w:rPr>
              <w:t>Обязательства</w:t>
            </w:r>
          </w:p>
        </w:tc>
        <w:tc>
          <w:tcPr>
            <w:tcW w:w="567"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sidRPr="00A939BA">
              <w:rPr>
                <w:rFonts w:ascii="Times New Roman" w:hAnsi="Times New Roman" w:cs="Times New Roman"/>
                <w:b/>
                <w:sz w:val="16"/>
                <w:szCs w:val="16"/>
              </w:rPr>
              <w:t>5</w:t>
            </w:r>
          </w:p>
        </w:tc>
        <w:tc>
          <w:tcPr>
            <w:tcW w:w="567"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sidRPr="00A939BA">
              <w:rPr>
                <w:rFonts w:ascii="Times New Roman" w:hAnsi="Times New Roman" w:cs="Times New Roman"/>
                <w:b/>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sidRPr="00A939BA">
              <w:rPr>
                <w:rFonts w:ascii="Times New Roman" w:hAnsi="Times New Roman" w:cs="Times New Roman"/>
                <w:b/>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sidRPr="00A939BA">
              <w:rPr>
                <w:rFonts w:ascii="Times New Roman" w:hAnsi="Times New Roman" w:cs="Times New Roman"/>
                <w:b/>
                <w:sz w:val="16"/>
                <w:szCs w:val="16"/>
              </w:rPr>
              <w:t>0</w:t>
            </w:r>
          </w:p>
        </w:tc>
      </w:tr>
      <w:tr w:rsidR="008A4EC3"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rPr>
                <w:rFonts w:ascii="Times New Roman" w:hAnsi="Times New Roman" w:cs="Times New Roman"/>
                <w:sz w:val="16"/>
                <w:szCs w:val="16"/>
              </w:rPr>
            </w:pPr>
            <w:r w:rsidRPr="00A939BA">
              <w:rPr>
                <w:rFonts w:ascii="Times New Roman" w:hAnsi="Times New Roman" w:cs="Times New Roman"/>
                <w:sz w:val="16"/>
                <w:szCs w:val="16"/>
              </w:rPr>
              <w:t xml:space="preserve">Принятые обязательства  </w:t>
            </w:r>
          </w:p>
        </w:tc>
        <w:tc>
          <w:tcPr>
            <w:tcW w:w="567"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sz w:val="16"/>
                <w:szCs w:val="16"/>
              </w:rPr>
            </w:pPr>
            <w:r w:rsidRPr="00A939BA">
              <w:rPr>
                <w:rFonts w:ascii="Times New Roman" w:hAnsi="Times New Roman" w:cs="Times New Roman"/>
                <w:sz w:val="16"/>
                <w:szCs w:val="16"/>
              </w:rPr>
              <w:t>5</w:t>
            </w:r>
          </w:p>
        </w:tc>
        <w:tc>
          <w:tcPr>
            <w:tcW w:w="567"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sz w:val="16"/>
                <w:szCs w:val="16"/>
              </w:rPr>
            </w:pPr>
            <w:r w:rsidRPr="00A939BA">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sz w:val="16"/>
                <w:szCs w:val="16"/>
              </w:rPr>
            </w:pPr>
            <w:r w:rsidRPr="00A939BA">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sz w:val="16"/>
                <w:szCs w:val="16"/>
              </w:rPr>
            </w:pPr>
            <w:r w:rsidRPr="00A939BA">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sz w:val="16"/>
                <w:szCs w:val="16"/>
              </w:rPr>
            </w:pPr>
            <w:r w:rsidRPr="00A939BA">
              <w:rPr>
                <w:rFonts w:ascii="Times New Roman" w:hAnsi="Times New Roman" w:cs="Times New Roman"/>
                <w:sz w:val="16"/>
                <w:szCs w:val="16"/>
              </w:rPr>
              <w:t>1</w:t>
            </w:r>
          </w:p>
        </w:tc>
      </w:tr>
      <w:tr w:rsidR="008A4EC3"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rPr>
                <w:rFonts w:ascii="Times New Roman" w:hAnsi="Times New Roman" w:cs="Times New Roman"/>
                <w:sz w:val="16"/>
                <w:szCs w:val="16"/>
              </w:rPr>
            </w:pPr>
            <w:r w:rsidRPr="00A97656">
              <w:rPr>
                <w:rFonts w:ascii="Times New Roman" w:hAnsi="Times New Roman" w:cs="Times New Roman"/>
                <w:sz w:val="16"/>
                <w:szCs w:val="16"/>
              </w:rPr>
              <w:t>Принятые денежные обязательства</w:t>
            </w:r>
          </w:p>
          <w:p w:rsidR="008A4EC3" w:rsidRPr="00A97656" w:rsidRDefault="008A4EC3" w:rsidP="008A4EC3">
            <w:pPr>
              <w:pStyle w:val="ConsPlusCell"/>
              <w:widowControl/>
              <w:rPr>
                <w:rFonts w:ascii="Times New Roman" w:hAnsi="Times New Roman" w:cs="Times New Roman"/>
                <w:sz w:val="16"/>
                <w:szCs w:val="16"/>
              </w:rPr>
            </w:pPr>
          </w:p>
        </w:tc>
        <w:tc>
          <w:tcPr>
            <w:tcW w:w="56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5</w:t>
            </w:r>
          </w:p>
        </w:tc>
        <w:tc>
          <w:tcPr>
            <w:tcW w:w="56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2</w:t>
            </w:r>
          </w:p>
        </w:tc>
      </w:tr>
      <w:tr w:rsidR="008A4EC3"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rPr>
                <w:rFonts w:ascii="Times New Roman" w:hAnsi="Times New Roman" w:cs="Times New Roman"/>
                <w:b/>
                <w:sz w:val="16"/>
                <w:szCs w:val="16"/>
              </w:rPr>
            </w:pPr>
            <w:r w:rsidRPr="00A939BA">
              <w:rPr>
                <w:rFonts w:ascii="Times New Roman" w:hAnsi="Times New Roman" w:cs="Times New Roman"/>
                <w:b/>
                <w:sz w:val="16"/>
                <w:szCs w:val="16"/>
              </w:rPr>
              <w:t>Бюджетные ассигнования</w:t>
            </w:r>
          </w:p>
        </w:tc>
        <w:tc>
          <w:tcPr>
            <w:tcW w:w="567"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sidRPr="00A939BA">
              <w:rPr>
                <w:rFonts w:ascii="Times New Roman" w:hAnsi="Times New Roman" w:cs="Times New Roman"/>
                <w:b/>
                <w:sz w:val="16"/>
                <w:szCs w:val="16"/>
              </w:rPr>
              <w:t>5</w:t>
            </w:r>
          </w:p>
        </w:tc>
        <w:tc>
          <w:tcPr>
            <w:tcW w:w="567"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sidRPr="00A939BA">
              <w:rPr>
                <w:rFonts w:ascii="Times New Roman" w:hAnsi="Times New Roman" w:cs="Times New Roman"/>
                <w:b/>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sidRPr="00A939BA">
              <w:rPr>
                <w:rFonts w:ascii="Times New Roman" w:hAnsi="Times New Roman" w:cs="Times New Roman"/>
                <w:b/>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sidRPr="00A939BA">
              <w:rPr>
                <w:rFonts w:ascii="Times New Roman" w:hAnsi="Times New Roman" w:cs="Times New Roman"/>
                <w:b/>
                <w:sz w:val="16"/>
                <w:szCs w:val="16"/>
              </w:rPr>
              <w:t>0</w:t>
            </w:r>
          </w:p>
        </w:tc>
      </w:tr>
      <w:tr w:rsidR="008A4EC3"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rPr>
                <w:rFonts w:ascii="Times New Roman" w:hAnsi="Times New Roman" w:cs="Times New Roman"/>
                <w:sz w:val="16"/>
                <w:szCs w:val="16"/>
              </w:rPr>
            </w:pPr>
            <w:r w:rsidRPr="00A97656">
              <w:rPr>
                <w:rFonts w:ascii="Times New Roman" w:hAnsi="Times New Roman" w:cs="Times New Roman"/>
                <w:sz w:val="16"/>
                <w:szCs w:val="16"/>
              </w:rPr>
              <w:t xml:space="preserve">Бюджетные ассигнования получателей бюджетных средств </w:t>
            </w:r>
            <w:r>
              <w:rPr>
                <w:rFonts w:ascii="Times New Roman" w:hAnsi="Times New Roman" w:cs="Times New Roman"/>
                <w:sz w:val="16"/>
                <w:szCs w:val="16"/>
              </w:rPr>
              <w:t>и администраторов выплат по источникам</w:t>
            </w:r>
          </w:p>
          <w:p w:rsidR="008A4EC3" w:rsidRPr="00A97656" w:rsidRDefault="008A4EC3" w:rsidP="008A4EC3">
            <w:pPr>
              <w:pStyle w:val="ConsPlusCell"/>
              <w:widowControl/>
              <w:rPr>
                <w:rFonts w:ascii="Times New Roman" w:hAnsi="Times New Roman" w:cs="Times New Roman"/>
                <w:sz w:val="16"/>
                <w:szCs w:val="16"/>
              </w:rPr>
            </w:pPr>
          </w:p>
        </w:tc>
        <w:tc>
          <w:tcPr>
            <w:tcW w:w="56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5</w:t>
            </w:r>
          </w:p>
        </w:tc>
        <w:tc>
          <w:tcPr>
            <w:tcW w:w="56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3</w:t>
            </w:r>
          </w:p>
        </w:tc>
        <w:tc>
          <w:tcPr>
            <w:tcW w:w="1417"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8A4EC3" w:rsidRPr="00A97656" w:rsidRDefault="008A4EC3" w:rsidP="008A4EC3">
            <w:pPr>
              <w:pStyle w:val="ConsPlusCell"/>
              <w:widowControl/>
              <w:jc w:val="center"/>
              <w:rPr>
                <w:rFonts w:ascii="Times New Roman" w:hAnsi="Times New Roman" w:cs="Times New Roman"/>
                <w:sz w:val="16"/>
                <w:szCs w:val="16"/>
              </w:rPr>
            </w:pPr>
            <w:r w:rsidRPr="00A97656">
              <w:rPr>
                <w:rFonts w:ascii="Times New Roman" w:hAnsi="Times New Roman" w:cs="Times New Roman"/>
                <w:sz w:val="16"/>
                <w:szCs w:val="16"/>
              </w:rPr>
              <w:t>3</w:t>
            </w:r>
          </w:p>
        </w:tc>
      </w:tr>
      <w:tr w:rsidR="008A4EC3"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rPr>
                <w:rFonts w:ascii="Times New Roman" w:hAnsi="Times New Roman" w:cs="Times New Roman"/>
                <w:b/>
                <w:sz w:val="16"/>
                <w:szCs w:val="16"/>
              </w:rPr>
            </w:pPr>
            <w:r w:rsidRPr="00A939BA">
              <w:rPr>
                <w:rFonts w:ascii="Times New Roman" w:hAnsi="Times New Roman" w:cs="Times New Roman"/>
                <w:b/>
                <w:sz w:val="16"/>
                <w:szCs w:val="16"/>
              </w:rPr>
              <w:t>Сметные (плановые, прогнозные назначения)</w:t>
            </w:r>
          </w:p>
        </w:tc>
        <w:tc>
          <w:tcPr>
            <w:tcW w:w="567"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5</w:t>
            </w:r>
          </w:p>
        </w:tc>
        <w:tc>
          <w:tcPr>
            <w:tcW w:w="567"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4</w:t>
            </w:r>
          </w:p>
        </w:tc>
        <w:tc>
          <w:tcPr>
            <w:tcW w:w="1417"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0</w:t>
            </w:r>
          </w:p>
        </w:tc>
      </w:tr>
      <w:tr w:rsidR="008A4EC3"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8A4EC3" w:rsidRPr="00A939BA" w:rsidRDefault="008A4EC3" w:rsidP="008A4EC3">
            <w:pPr>
              <w:pStyle w:val="ConsPlusCell"/>
              <w:widowControl/>
              <w:rPr>
                <w:rFonts w:ascii="Times New Roman" w:hAnsi="Times New Roman" w:cs="Times New Roman"/>
                <w:b/>
                <w:sz w:val="16"/>
                <w:szCs w:val="16"/>
              </w:rPr>
            </w:pPr>
            <w:r>
              <w:rPr>
                <w:rFonts w:ascii="Times New Roman" w:hAnsi="Times New Roman" w:cs="Times New Roman"/>
                <w:b/>
                <w:sz w:val="16"/>
                <w:szCs w:val="16"/>
              </w:rPr>
              <w:t>Право на принятие обязательств</w:t>
            </w:r>
          </w:p>
        </w:tc>
        <w:tc>
          <w:tcPr>
            <w:tcW w:w="567"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5</w:t>
            </w:r>
          </w:p>
        </w:tc>
        <w:tc>
          <w:tcPr>
            <w:tcW w:w="567"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6</w:t>
            </w:r>
          </w:p>
        </w:tc>
        <w:tc>
          <w:tcPr>
            <w:tcW w:w="1417"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0</w:t>
            </w:r>
          </w:p>
        </w:tc>
      </w:tr>
      <w:tr w:rsidR="008A4EC3"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rPr>
                <w:rFonts w:ascii="Times New Roman" w:hAnsi="Times New Roman" w:cs="Times New Roman"/>
                <w:b/>
                <w:sz w:val="16"/>
                <w:szCs w:val="16"/>
              </w:rPr>
            </w:pPr>
            <w:r>
              <w:rPr>
                <w:rFonts w:ascii="Times New Roman" w:hAnsi="Times New Roman" w:cs="Times New Roman"/>
                <w:b/>
                <w:sz w:val="16"/>
                <w:szCs w:val="16"/>
              </w:rPr>
              <w:t>Утвержденный объем финансового обеспечения</w:t>
            </w:r>
          </w:p>
        </w:tc>
        <w:tc>
          <w:tcPr>
            <w:tcW w:w="567"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5</w:t>
            </w:r>
          </w:p>
        </w:tc>
        <w:tc>
          <w:tcPr>
            <w:tcW w:w="567"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7</w:t>
            </w:r>
          </w:p>
        </w:tc>
        <w:tc>
          <w:tcPr>
            <w:tcW w:w="1417"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0</w:t>
            </w:r>
          </w:p>
        </w:tc>
      </w:tr>
      <w:tr w:rsidR="008A4EC3" w:rsidRPr="0099249D" w:rsidTr="0099249D">
        <w:trPr>
          <w:cantSplit/>
          <w:trHeight w:val="240"/>
        </w:trPr>
        <w:tc>
          <w:tcPr>
            <w:tcW w:w="6096"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rPr>
                <w:rFonts w:ascii="Times New Roman" w:hAnsi="Times New Roman" w:cs="Times New Roman"/>
                <w:b/>
                <w:sz w:val="16"/>
                <w:szCs w:val="16"/>
              </w:rPr>
            </w:pPr>
            <w:r>
              <w:rPr>
                <w:rFonts w:ascii="Times New Roman" w:hAnsi="Times New Roman" w:cs="Times New Roman"/>
                <w:b/>
                <w:sz w:val="16"/>
                <w:szCs w:val="16"/>
              </w:rPr>
              <w:t>Получено финансового обеспечения</w:t>
            </w:r>
          </w:p>
        </w:tc>
        <w:tc>
          <w:tcPr>
            <w:tcW w:w="567"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5</w:t>
            </w:r>
          </w:p>
        </w:tc>
        <w:tc>
          <w:tcPr>
            <w:tcW w:w="567"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8</w:t>
            </w:r>
          </w:p>
        </w:tc>
        <w:tc>
          <w:tcPr>
            <w:tcW w:w="1417"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8A4EC3" w:rsidRDefault="008A4EC3" w:rsidP="008A4EC3">
            <w:pPr>
              <w:pStyle w:val="ConsPlusCell"/>
              <w:widowControl/>
              <w:jc w:val="center"/>
              <w:rPr>
                <w:rFonts w:ascii="Times New Roman" w:hAnsi="Times New Roman" w:cs="Times New Roman"/>
                <w:b/>
                <w:sz w:val="16"/>
                <w:szCs w:val="16"/>
              </w:rPr>
            </w:pPr>
            <w:r>
              <w:rPr>
                <w:rFonts w:ascii="Times New Roman" w:hAnsi="Times New Roman" w:cs="Times New Roman"/>
                <w:b/>
                <w:sz w:val="16"/>
                <w:szCs w:val="16"/>
              </w:rPr>
              <w:t>0</w:t>
            </w:r>
          </w:p>
        </w:tc>
      </w:tr>
    </w:tbl>
    <w:p w:rsidR="00633081" w:rsidRPr="0099249D" w:rsidRDefault="00633081" w:rsidP="00633081">
      <w:pPr>
        <w:autoSpaceDE w:val="0"/>
        <w:autoSpaceDN w:val="0"/>
        <w:adjustRightInd w:val="0"/>
        <w:jc w:val="center"/>
        <w:rPr>
          <w:sz w:val="16"/>
          <w:szCs w:val="16"/>
        </w:rPr>
      </w:pPr>
    </w:p>
    <w:p w:rsidR="002E0E13" w:rsidRPr="0099249D" w:rsidRDefault="00633081" w:rsidP="00633081">
      <w:pPr>
        <w:autoSpaceDE w:val="0"/>
        <w:autoSpaceDN w:val="0"/>
        <w:adjustRightInd w:val="0"/>
        <w:outlineLvl w:val="1"/>
        <w:rPr>
          <w:b/>
          <w:sz w:val="16"/>
          <w:szCs w:val="16"/>
        </w:rPr>
      </w:pPr>
      <w:r w:rsidRPr="0099249D">
        <w:rPr>
          <w:b/>
          <w:sz w:val="16"/>
          <w:szCs w:val="16"/>
        </w:rPr>
        <w:t xml:space="preserve">                                                         </w:t>
      </w:r>
    </w:p>
    <w:p w:rsidR="00633081" w:rsidRPr="0099249D" w:rsidRDefault="00633081" w:rsidP="002E0E13">
      <w:pPr>
        <w:autoSpaceDE w:val="0"/>
        <w:autoSpaceDN w:val="0"/>
        <w:adjustRightInd w:val="0"/>
        <w:ind w:left="2832" w:firstLine="708"/>
        <w:outlineLvl w:val="1"/>
        <w:rPr>
          <w:b/>
          <w:sz w:val="16"/>
          <w:szCs w:val="16"/>
        </w:rPr>
      </w:pPr>
      <w:r w:rsidRPr="0099249D">
        <w:rPr>
          <w:b/>
          <w:sz w:val="16"/>
          <w:szCs w:val="16"/>
        </w:rPr>
        <w:t>ЗАБАЛАНСОВЫЕ СЧЕТА</w:t>
      </w:r>
    </w:p>
    <w:p w:rsidR="002E0E13" w:rsidRPr="0099249D" w:rsidRDefault="002E0E13" w:rsidP="00352DDD">
      <w:pPr>
        <w:autoSpaceDE w:val="0"/>
        <w:autoSpaceDN w:val="0"/>
        <w:adjustRightInd w:val="0"/>
        <w:rPr>
          <w:sz w:val="16"/>
          <w:szCs w:val="16"/>
        </w:rPr>
      </w:pPr>
    </w:p>
    <w:p w:rsidR="002E0E13" w:rsidRPr="0099249D" w:rsidRDefault="002E0E13" w:rsidP="00633081">
      <w:pPr>
        <w:autoSpaceDE w:val="0"/>
        <w:autoSpaceDN w:val="0"/>
        <w:adjustRightInd w:val="0"/>
        <w:jc w:val="center"/>
        <w:rPr>
          <w:sz w:val="16"/>
          <w:szCs w:val="16"/>
        </w:rPr>
      </w:pPr>
    </w:p>
    <w:tbl>
      <w:tblPr>
        <w:tblW w:w="9356" w:type="dxa"/>
        <w:tblInd w:w="70" w:type="dxa"/>
        <w:tblLayout w:type="fixed"/>
        <w:tblCellMar>
          <w:left w:w="70" w:type="dxa"/>
          <w:right w:w="70" w:type="dxa"/>
        </w:tblCellMar>
        <w:tblLook w:val="0000"/>
      </w:tblPr>
      <w:tblGrid>
        <w:gridCol w:w="7513"/>
        <w:gridCol w:w="1843"/>
      </w:tblGrid>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jc w:val="center"/>
              <w:rPr>
                <w:rFonts w:ascii="Times New Roman" w:hAnsi="Times New Roman" w:cs="Times New Roman"/>
                <w:b/>
                <w:sz w:val="16"/>
                <w:szCs w:val="16"/>
              </w:rPr>
            </w:pPr>
            <w:r w:rsidRPr="0099249D">
              <w:rPr>
                <w:rFonts w:ascii="Times New Roman" w:hAnsi="Times New Roman" w:cs="Times New Roman"/>
                <w:b/>
                <w:sz w:val="16"/>
                <w:szCs w:val="16"/>
              </w:rPr>
              <w:t>Наименование счета</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jc w:val="center"/>
              <w:rPr>
                <w:rFonts w:ascii="Times New Roman" w:hAnsi="Times New Roman" w:cs="Times New Roman"/>
                <w:b/>
                <w:sz w:val="16"/>
                <w:szCs w:val="16"/>
              </w:rPr>
            </w:pPr>
            <w:r w:rsidRPr="0099249D">
              <w:rPr>
                <w:rFonts w:ascii="Times New Roman" w:hAnsi="Times New Roman" w:cs="Times New Roman"/>
                <w:b/>
                <w:sz w:val="16"/>
                <w:szCs w:val="16"/>
              </w:rPr>
              <w:t>Номер счета</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Имущество, полученное в пользование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01</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Материальные ценности, принятые на хранение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02</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Бланки строгой отчетности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03</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Списанная задолженность неплатежеспособных дебиторов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04</w:t>
            </w:r>
          </w:p>
        </w:tc>
      </w:tr>
      <w:tr w:rsidR="00633081" w:rsidRPr="0099249D" w:rsidTr="00E61FDD">
        <w:trPr>
          <w:cantSplit/>
          <w:trHeight w:val="36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Материальные ценности, оплаченные по централизованному       </w:t>
            </w:r>
            <w:r w:rsidRPr="0099249D">
              <w:rPr>
                <w:rFonts w:ascii="Times New Roman" w:hAnsi="Times New Roman" w:cs="Times New Roman"/>
                <w:sz w:val="16"/>
                <w:szCs w:val="16"/>
              </w:rPr>
              <w:br/>
              <w:t xml:space="preserve">снабжению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05</w:t>
            </w:r>
          </w:p>
        </w:tc>
      </w:tr>
      <w:tr w:rsidR="00633081" w:rsidRPr="0099249D" w:rsidTr="00E61FDD">
        <w:trPr>
          <w:cantSplit/>
          <w:trHeight w:val="36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Задолженность учащихся и студентов за невозвращенные         </w:t>
            </w:r>
            <w:r w:rsidRPr="0099249D">
              <w:rPr>
                <w:rFonts w:ascii="Times New Roman" w:hAnsi="Times New Roman" w:cs="Times New Roman"/>
                <w:sz w:val="16"/>
                <w:szCs w:val="16"/>
              </w:rPr>
              <w:br/>
              <w:t xml:space="preserve">материальные ценности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06</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Переходящие награды, призы, кубки и ценные подарки, сувениры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07</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Путевки неоплаченные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08</w:t>
            </w:r>
          </w:p>
        </w:tc>
      </w:tr>
      <w:tr w:rsidR="00633081" w:rsidRPr="0099249D" w:rsidTr="00E61FDD">
        <w:trPr>
          <w:cantSplit/>
          <w:trHeight w:val="36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Запасные части к транспортным средствам, выданные взамен     </w:t>
            </w:r>
            <w:r w:rsidRPr="0099249D">
              <w:rPr>
                <w:rFonts w:ascii="Times New Roman" w:hAnsi="Times New Roman" w:cs="Times New Roman"/>
                <w:sz w:val="16"/>
                <w:szCs w:val="16"/>
              </w:rPr>
              <w:br/>
            </w:r>
            <w:proofErr w:type="gramStart"/>
            <w:r w:rsidRPr="0099249D">
              <w:rPr>
                <w:rFonts w:ascii="Times New Roman" w:hAnsi="Times New Roman" w:cs="Times New Roman"/>
                <w:sz w:val="16"/>
                <w:szCs w:val="16"/>
              </w:rPr>
              <w:t>изношенных</w:t>
            </w:r>
            <w:proofErr w:type="gramEnd"/>
            <w:r w:rsidRPr="0099249D">
              <w:rPr>
                <w:rFonts w:ascii="Times New Roman" w:hAnsi="Times New Roman" w:cs="Times New Roman"/>
                <w:sz w:val="16"/>
                <w:szCs w:val="16"/>
              </w:rPr>
              <w:t xml:space="preserve">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09</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Обеспечение исполнения обязательств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10</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Государственные и муниципальные гарантии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11</w:t>
            </w:r>
          </w:p>
        </w:tc>
      </w:tr>
      <w:tr w:rsidR="00633081" w:rsidRPr="0099249D" w:rsidTr="00E61FDD">
        <w:trPr>
          <w:cantSplit/>
          <w:trHeight w:val="36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Спецоборудование для выполнения научно-исследовательских     </w:t>
            </w:r>
            <w:r w:rsidRPr="0099249D">
              <w:rPr>
                <w:rFonts w:ascii="Times New Roman" w:hAnsi="Times New Roman" w:cs="Times New Roman"/>
                <w:sz w:val="16"/>
                <w:szCs w:val="16"/>
              </w:rPr>
              <w:br/>
              <w:t xml:space="preserve">работ по договорам с заказчиками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12</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Экспериментальные устройства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13</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Расчетные документы, ожидающие исполнения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14</w:t>
            </w:r>
          </w:p>
        </w:tc>
      </w:tr>
      <w:tr w:rsidR="00633081" w:rsidRPr="0099249D" w:rsidTr="00E61FDD">
        <w:trPr>
          <w:cantSplit/>
          <w:trHeight w:val="36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Расчетные документы, не оплаченные в срок из-за отсутствия   </w:t>
            </w:r>
            <w:r w:rsidRPr="0099249D">
              <w:rPr>
                <w:rFonts w:ascii="Times New Roman" w:hAnsi="Times New Roman" w:cs="Times New Roman"/>
                <w:sz w:val="16"/>
                <w:szCs w:val="16"/>
              </w:rPr>
              <w:br/>
              <w:t>средств на счете государственного (муниципального) учреждения</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15</w:t>
            </w:r>
          </w:p>
        </w:tc>
      </w:tr>
      <w:tr w:rsidR="00633081" w:rsidRPr="0099249D" w:rsidTr="00E61FDD">
        <w:trPr>
          <w:cantSplit/>
          <w:trHeight w:val="48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Переплаты пенсий и пособий вследствие неправильного          </w:t>
            </w:r>
            <w:r w:rsidRPr="0099249D">
              <w:rPr>
                <w:rFonts w:ascii="Times New Roman" w:hAnsi="Times New Roman" w:cs="Times New Roman"/>
                <w:sz w:val="16"/>
                <w:szCs w:val="16"/>
              </w:rPr>
              <w:br/>
              <w:t xml:space="preserve">применения законодательства о пенсиях и пособиях, счетных    </w:t>
            </w:r>
            <w:r w:rsidRPr="0099249D">
              <w:rPr>
                <w:rFonts w:ascii="Times New Roman" w:hAnsi="Times New Roman" w:cs="Times New Roman"/>
                <w:sz w:val="16"/>
                <w:szCs w:val="16"/>
              </w:rPr>
              <w:br/>
              <w:t xml:space="preserve">ошибок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16</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Поступления денежных средств на счета учреждения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17</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Выбытия денежных средств со счетов учреждения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18</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Невыясненные поступления бюджета прошлых лет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19</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Списанная задолженность невостребованная кредиторами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20</w:t>
            </w:r>
          </w:p>
        </w:tc>
      </w:tr>
      <w:tr w:rsidR="00633081" w:rsidRPr="0099249D" w:rsidTr="00E61FDD">
        <w:trPr>
          <w:cantSplit/>
          <w:trHeight w:val="36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Основные средства стоимостью до 3000 рублей включительно в   </w:t>
            </w:r>
            <w:r w:rsidRPr="0099249D">
              <w:rPr>
                <w:rFonts w:ascii="Times New Roman" w:hAnsi="Times New Roman" w:cs="Times New Roman"/>
                <w:sz w:val="16"/>
                <w:szCs w:val="16"/>
              </w:rPr>
              <w:br/>
              <w:t xml:space="preserve">эксплуатации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21</w:t>
            </w:r>
          </w:p>
        </w:tc>
      </w:tr>
      <w:tr w:rsidR="00633081" w:rsidRPr="0099249D" w:rsidTr="00E61FDD">
        <w:trPr>
          <w:cantSplit/>
          <w:trHeight w:val="36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Материальные ценности, полученные по централизованному       </w:t>
            </w:r>
            <w:r w:rsidRPr="0099249D">
              <w:rPr>
                <w:rFonts w:ascii="Times New Roman" w:hAnsi="Times New Roman" w:cs="Times New Roman"/>
                <w:sz w:val="16"/>
                <w:szCs w:val="16"/>
              </w:rPr>
              <w:br/>
              <w:t xml:space="preserve">снабжению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22</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Периодические издания для пользования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23</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Имущество, переданное в доверительное управление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24</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Имущество, переданное в возмездное пользование (аренду)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25</w:t>
            </w:r>
          </w:p>
        </w:tc>
      </w:tr>
      <w:tr w:rsidR="00633081" w:rsidRPr="0099249D" w:rsidTr="00E61FDD">
        <w:trPr>
          <w:cantSplit/>
          <w:trHeight w:val="240"/>
        </w:trPr>
        <w:tc>
          <w:tcPr>
            <w:tcW w:w="7513" w:type="dxa"/>
            <w:tcBorders>
              <w:top w:val="single" w:sz="6" w:space="0" w:color="auto"/>
              <w:left w:val="single" w:sz="6" w:space="0" w:color="auto"/>
              <w:bottom w:val="single" w:sz="6" w:space="0" w:color="auto"/>
              <w:right w:val="single" w:sz="6" w:space="0" w:color="auto"/>
            </w:tcBorders>
          </w:tcPr>
          <w:p w:rsidR="00633081" w:rsidRPr="0099249D" w:rsidRDefault="00633081" w:rsidP="00F5528D">
            <w:pPr>
              <w:pStyle w:val="ConsPlusCell"/>
              <w:widowControl/>
              <w:rPr>
                <w:rFonts w:ascii="Times New Roman" w:hAnsi="Times New Roman" w:cs="Times New Roman"/>
                <w:sz w:val="16"/>
                <w:szCs w:val="16"/>
              </w:rPr>
            </w:pPr>
            <w:r w:rsidRPr="0099249D">
              <w:rPr>
                <w:rFonts w:ascii="Times New Roman" w:hAnsi="Times New Roman" w:cs="Times New Roman"/>
                <w:sz w:val="16"/>
                <w:szCs w:val="16"/>
              </w:rPr>
              <w:t xml:space="preserve">Имущество, переданное в безвозмездное пользование            </w:t>
            </w:r>
          </w:p>
        </w:tc>
        <w:tc>
          <w:tcPr>
            <w:tcW w:w="1843" w:type="dxa"/>
            <w:tcBorders>
              <w:top w:val="single" w:sz="6" w:space="0" w:color="auto"/>
              <w:left w:val="single" w:sz="6" w:space="0" w:color="auto"/>
              <w:bottom w:val="single" w:sz="6" w:space="0" w:color="auto"/>
              <w:right w:val="single" w:sz="6" w:space="0" w:color="auto"/>
            </w:tcBorders>
          </w:tcPr>
          <w:p w:rsidR="00633081" w:rsidRPr="0099249D" w:rsidRDefault="00633081" w:rsidP="00E61FDD">
            <w:pPr>
              <w:pStyle w:val="ConsPlusCell"/>
              <w:widowControl/>
              <w:jc w:val="center"/>
              <w:rPr>
                <w:rFonts w:ascii="Times New Roman" w:hAnsi="Times New Roman" w:cs="Times New Roman"/>
                <w:sz w:val="16"/>
                <w:szCs w:val="16"/>
              </w:rPr>
            </w:pPr>
            <w:r w:rsidRPr="0099249D">
              <w:rPr>
                <w:rFonts w:ascii="Times New Roman" w:hAnsi="Times New Roman" w:cs="Times New Roman"/>
                <w:sz w:val="16"/>
                <w:szCs w:val="16"/>
              </w:rPr>
              <w:t>26</w:t>
            </w:r>
          </w:p>
        </w:tc>
      </w:tr>
    </w:tbl>
    <w:p w:rsidR="00633081" w:rsidRPr="0099249D" w:rsidRDefault="00633081" w:rsidP="00633081">
      <w:pPr>
        <w:autoSpaceDE w:val="0"/>
        <w:autoSpaceDN w:val="0"/>
        <w:adjustRightInd w:val="0"/>
        <w:jc w:val="both"/>
        <w:rPr>
          <w:sz w:val="16"/>
          <w:szCs w:val="16"/>
        </w:rPr>
      </w:pPr>
    </w:p>
    <w:p w:rsidR="00633081" w:rsidRPr="0099249D" w:rsidRDefault="00633081" w:rsidP="00633081">
      <w:pPr>
        <w:ind w:left="567" w:hanging="567"/>
        <w:jc w:val="center"/>
        <w:rPr>
          <w:b/>
          <w:bCs/>
          <w:iCs/>
          <w:sz w:val="16"/>
          <w:szCs w:val="16"/>
        </w:rPr>
      </w:pPr>
    </w:p>
    <w:p w:rsidR="00633081" w:rsidRPr="0099249D" w:rsidRDefault="00633081" w:rsidP="00633081">
      <w:pPr>
        <w:ind w:left="567" w:hanging="567"/>
        <w:jc w:val="center"/>
        <w:rPr>
          <w:b/>
          <w:bCs/>
          <w:iCs/>
          <w:sz w:val="16"/>
          <w:szCs w:val="16"/>
        </w:rPr>
      </w:pPr>
      <w:r w:rsidRPr="0099249D">
        <w:rPr>
          <w:b/>
          <w:bCs/>
          <w:iCs/>
          <w:sz w:val="16"/>
          <w:szCs w:val="16"/>
        </w:rPr>
        <w:t>2.3. Перечень применяемых форм первичных учетных документов,</w:t>
      </w:r>
    </w:p>
    <w:p w:rsidR="00633081" w:rsidRPr="0099249D" w:rsidRDefault="00633081" w:rsidP="00633081">
      <w:pPr>
        <w:ind w:left="567" w:hanging="567"/>
        <w:jc w:val="center"/>
        <w:rPr>
          <w:b/>
          <w:bCs/>
          <w:iCs/>
          <w:sz w:val="16"/>
          <w:szCs w:val="16"/>
        </w:rPr>
      </w:pPr>
      <w:r w:rsidRPr="0099249D">
        <w:rPr>
          <w:b/>
          <w:bCs/>
          <w:iCs/>
          <w:sz w:val="16"/>
          <w:szCs w:val="16"/>
        </w:rPr>
        <w:t xml:space="preserve">  регистров бюджетного учета и бланков строгой отчетности.</w:t>
      </w:r>
    </w:p>
    <w:p w:rsidR="00633081" w:rsidRPr="0099249D" w:rsidRDefault="00633081" w:rsidP="00633081">
      <w:pPr>
        <w:jc w:val="both"/>
        <w:rPr>
          <w:b/>
          <w:bCs/>
          <w:sz w:val="16"/>
          <w:szCs w:val="16"/>
        </w:rPr>
      </w:pPr>
    </w:p>
    <w:p w:rsidR="00633081" w:rsidRPr="0099249D" w:rsidRDefault="00633081" w:rsidP="00633081">
      <w:pPr>
        <w:ind w:firstLine="567"/>
        <w:jc w:val="both"/>
        <w:rPr>
          <w:sz w:val="16"/>
          <w:szCs w:val="16"/>
        </w:rPr>
      </w:pPr>
      <w:proofErr w:type="gramStart"/>
      <w:r w:rsidRPr="0099249D">
        <w:rPr>
          <w:sz w:val="16"/>
          <w:szCs w:val="16"/>
        </w:rPr>
        <w:t>Бухгалтерский учет осуществляется по журнальной форме ведения бухгалтерского учета с использованием унифицированных форм первичных учетных документов и регистров бухгалтерского учета, утвержденных Приказом Минфина РФ от 30.03.2015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указаний</w:t>
      </w:r>
      <w:proofErr w:type="gramEnd"/>
      <w:r w:rsidRPr="0099249D">
        <w:rPr>
          <w:sz w:val="16"/>
          <w:szCs w:val="16"/>
        </w:rPr>
        <w:t xml:space="preserve"> по их применению» с последующими изменениями и дополнениями.</w:t>
      </w:r>
    </w:p>
    <w:p w:rsidR="00633081" w:rsidRPr="0099249D" w:rsidRDefault="00633081" w:rsidP="00633081">
      <w:pPr>
        <w:ind w:firstLine="567"/>
        <w:jc w:val="both"/>
        <w:rPr>
          <w:sz w:val="16"/>
          <w:szCs w:val="16"/>
        </w:rPr>
      </w:pPr>
      <w:r w:rsidRPr="0099249D">
        <w:rPr>
          <w:sz w:val="16"/>
          <w:szCs w:val="16"/>
        </w:rPr>
        <w:lastRenderedPageBreak/>
        <w:t>Движение денежных документов оформляется приходными и расходными ордерами с записью «фондовый» и отражаются в кассовой книге с записью «фондовый». В составе денежных документов учитываются сервисные карты или талоны на приобретение ГСМ.</w:t>
      </w:r>
    </w:p>
    <w:p w:rsidR="00633081" w:rsidRPr="0099249D" w:rsidRDefault="00633081" w:rsidP="00633081">
      <w:pPr>
        <w:ind w:firstLine="567"/>
        <w:jc w:val="both"/>
        <w:rPr>
          <w:sz w:val="16"/>
          <w:szCs w:val="16"/>
        </w:rPr>
      </w:pPr>
      <w:r w:rsidRPr="0099249D">
        <w:rPr>
          <w:sz w:val="16"/>
          <w:szCs w:val="16"/>
        </w:rPr>
        <w:t>Основанием для отражения в бухгалтерском учете информации об активах и обязательствах, а также операций с ними являются первичные учетные документы.</w:t>
      </w:r>
    </w:p>
    <w:p w:rsidR="00633081" w:rsidRPr="0099249D" w:rsidRDefault="00633081" w:rsidP="00633081">
      <w:pPr>
        <w:adjustRightInd w:val="0"/>
        <w:ind w:firstLine="540"/>
        <w:jc w:val="both"/>
        <w:outlineLvl w:val="0"/>
        <w:rPr>
          <w:sz w:val="16"/>
          <w:szCs w:val="16"/>
        </w:rPr>
      </w:pPr>
      <w:r w:rsidRPr="0099249D">
        <w:rPr>
          <w:sz w:val="16"/>
          <w:szCs w:val="16"/>
        </w:rPr>
        <w:t xml:space="preserve">Данные проверенных и принятых к учету первичных учетных документов отражаются в регистрах бюджетного учета и систематизируются по датам совершения операций (в хронологическом порядке) и отражаются накопительным способом в регистры бюджетного учета (журналы операций): </w:t>
      </w:r>
    </w:p>
    <w:p w:rsidR="00633081" w:rsidRPr="0099249D" w:rsidRDefault="00633081" w:rsidP="00633081">
      <w:pPr>
        <w:jc w:val="both"/>
        <w:rPr>
          <w:sz w:val="16"/>
          <w:szCs w:val="16"/>
        </w:rPr>
      </w:pPr>
      <w:r w:rsidRPr="0099249D">
        <w:rPr>
          <w:sz w:val="16"/>
          <w:szCs w:val="16"/>
        </w:rPr>
        <w:t xml:space="preserve">          Журнал операций с безналичными денежными средствами №2 (форма по ОКУД 0504071);</w:t>
      </w:r>
    </w:p>
    <w:p w:rsidR="00633081" w:rsidRPr="0099249D" w:rsidRDefault="00633081" w:rsidP="00633081">
      <w:pPr>
        <w:jc w:val="both"/>
        <w:rPr>
          <w:sz w:val="16"/>
          <w:szCs w:val="16"/>
        </w:rPr>
      </w:pPr>
      <w:r w:rsidRPr="0099249D">
        <w:rPr>
          <w:sz w:val="16"/>
          <w:szCs w:val="16"/>
        </w:rPr>
        <w:t xml:space="preserve">          Журнал операций расчетов с подотчетными лицами №3 (форма по ОКУД 0504071); </w:t>
      </w:r>
    </w:p>
    <w:p w:rsidR="00633081" w:rsidRPr="0099249D" w:rsidRDefault="00633081" w:rsidP="00633081">
      <w:pPr>
        <w:jc w:val="both"/>
        <w:rPr>
          <w:sz w:val="16"/>
          <w:szCs w:val="16"/>
        </w:rPr>
      </w:pPr>
      <w:r w:rsidRPr="0099249D">
        <w:rPr>
          <w:sz w:val="16"/>
          <w:szCs w:val="16"/>
        </w:rPr>
        <w:t xml:space="preserve">          Журнал операций расчетов с поставщиками и подрядчиками №4(форма по ОКУД 0504071); </w:t>
      </w:r>
    </w:p>
    <w:p w:rsidR="00633081" w:rsidRPr="0099249D" w:rsidRDefault="00633081" w:rsidP="00633081">
      <w:pPr>
        <w:jc w:val="both"/>
        <w:rPr>
          <w:sz w:val="16"/>
          <w:szCs w:val="16"/>
        </w:rPr>
      </w:pPr>
      <w:r w:rsidRPr="0099249D">
        <w:rPr>
          <w:sz w:val="16"/>
          <w:szCs w:val="16"/>
        </w:rPr>
        <w:t xml:space="preserve">          Журнал операций расчетов с дебиторами по доходам №5(форма по ОКУД 0504071);</w:t>
      </w:r>
    </w:p>
    <w:p w:rsidR="00633081" w:rsidRPr="0099249D" w:rsidRDefault="00633081" w:rsidP="00633081">
      <w:pPr>
        <w:jc w:val="both"/>
        <w:rPr>
          <w:sz w:val="16"/>
          <w:szCs w:val="16"/>
        </w:rPr>
      </w:pPr>
      <w:r w:rsidRPr="0099249D">
        <w:rPr>
          <w:sz w:val="16"/>
          <w:szCs w:val="16"/>
        </w:rPr>
        <w:t xml:space="preserve">          Журнал операций  расчетов по оплате труда №6 (форма по ОКУД 0504071);</w:t>
      </w:r>
    </w:p>
    <w:p w:rsidR="00633081" w:rsidRPr="0099249D" w:rsidRDefault="00633081" w:rsidP="00633081">
      <w:pPr>
        <w:jc w:val="both"/>
        <w:rPr>
          <w:sz w:val="16"/>
          <w:szCs w:val="16"/>
        </w:rPr>
      </w:pPr>
      <w:r w:rsidRPr="0099249D">
        <w:rPr>
          <w:sz w:val="16"/>
          <w:szCs w:val="16"/>
        </w:rPr>
        <w:t xml:space="preserve">          </w:t>
      </w:r>
      <w:proofErr w:type="gramStart"/>
      <w:r w:rsidRPr="0099249D">
        <w:rPr>
          <w:sz w:val="16"/>
          <w:szCs w:val="16"/>
        </w:rPr>
        <w:t xml:space="preserve">Журнал операций по выбытию и перемещению нефинансовых активов№7 (форма по ОКУД   </w:t>
      </w:r>
      <w:proofErr w:type="gramEnd"/>
    </w:p>
    <w:p w:rsidR="00633081" w:rsidRPr="0099249D" w:rsidRDefault="00633081" w:rsidP="00633081">
      <w:pPr>
        <w:jc w:val="both"/>
        <w:rPr>
          <w:sz w:val="16"/>
          <w:szCs w:val="16"/>
        </w:rPr>
      </w:pPr>
      <w:r w:rsidRPr="0099249D">
        <w:rPr>
          <w:sz w:val="16"/>
          <w:szCs w:val="16"/>
        </w:rPr>
        <w:t xml:space="preserve">          0504071); </w:t>
      </w:r>
    </w:p>
    <w:p w:rsidR="00633081" w:rsidRPr="0099249D" w:rsidRDefault="00633081" w:rsidP="00633081">
      <w:pPr>
        <w:jc w:val="both"/>
        <w:rPr>
          <w:sz w:val="16"/>
          <w:szCs w:val="16"/>
        </w:rPr>
      </w:pPr>
      <w:r w:rsidRPr="0099249D">
        <w:rPr>
          <w:sz w:val="16"/>
          <w:szCs w:val="16"/>
        </w:rPr>
        <w:t xml:space="preserve">          Журнал по прочим операциям №8 (форма по ОКУД 0504071);</w:t>
      </w:r>
    </w:p>
    <w:p w:rsidR="00633081" w:rsidRPr="0099249D" w:rsidRDefault="00633081" w:rsidP="00633081">
      <w:pPr>
        <w:jc w:val="both"/>
        <w:rPr>
          <w:sz w:val="16"/>
          <w:szCs w:val="16"/>
        </w:rPr>
      </w:pPr>
      <w:r w:rsidRPr="0099249D">
        <w:rPr>
          <w:sz w:val="16"/>
          <w:szCs w:val="16"/>
        </w:rPr>
        <w:t xml:space="preserve">          Журнал по санкционированию  №9 (форма по ОКУД 0504071);</w:t>
      </w:r>
    </w:p>
    <w:p w:rsidR="00633081" w:rsidRPr="0099249D" w:rsidRDefault="00633081" w:rsidP="00633081">
      <w:pPr>
        <w:jc w:val="both"/>
        <w:rPr>
          <w:sz w:val="16"/>
          <w:szCs w:val="16"/>
        </w:rPr>
      </w:pPr>
      <w:r w:rsidRPr="0099249D">
        <w:rPr>
          <w:sz w:val="16"/>
          <w:szCs w:val="16"/>
        </w:rPr>
        <w:t xml:space="preserve">          Журнал регистрации обязательств (форма по ОКУД 0504064);</w:t>
      </w:r>
    </w:p>
    <w:p w:rsidR="00633081" w:rsidRPr="0099249D" w:rsidRDefault="00633081" w:rsidP="00633081">
      <w:pPr>
        <w:jc w:val="both"/>
        <w:rPr>
          <w:sz w:val="16"/>
          <w:szCs w:val="16"/>
        </w:rPr>
      </w:pPr>
      <w:r w:rsidRPr="0099249D">
        <w:rPr>
          <w:sz w:val="16"/>
          <w:szCs w:val="16"/>
        </w:rPr>
        <w:t xml:space="preserve">          Главная книга (форма по ОКУД 0504072);</w:t>
      </w:r>
    </w:p>
    <w:p w:rsidR="00633081" w:rsidRPr="0099249D" w:rsidRDefault="00633081" w:rsidP="00633081">
      <w:pPr>
        <w:jc w:val="both"/>
        <w:rPr>
          <w:sz w:val="16"/>
          <w:szCs w:val="16"/>
        </w:rPr>
      </w:pPr>
      <w:r w:rsidRPr="0099249D">
        <w:rPr>
          <w:sz w:val="16"/>
          <w:szCs w:val="16"/>
        </w:rPr>
        <w:t xml:space="preserve">          Иные регистры, предусмотренные Инструкцией по бюджетному учету.</w:t>
      </w:r>
    </w:p>
    <w:p w:rsidR="00633081" w:rsidRPr="0099249D" w:rsidRDefault="00633081" w:rsidP="00633081">
      <w:pPr>
        <w:adjustRightInd w:val="0"/>
        <w:ind w:firstLine="540"/>
        <w:jc w:val="both"/>
        <w:outlineLvl w:val="0"/>
        <w:rPr>
          <w:sz w:val="16"/>
          <w:szCs w:val="16"/>
        </w:rPr>
      </w:pPr>
      <w:r w:rsidRPr="0099249D">
        <w:rPr>
          <w:sz w:val="16"/>
          <w:szCs w:val="16"/>
        </w:rPr>
        <w:t>Журналы операций формируются на основании единой формы документа. В них отражаются обороты за весь период и выводятся остатки, а также формируются обороты для переноса в Главную книгу. По истечении месяца данные оборотов по счетам из журналов операций записываются в Главную книгу. Журналы операций подписываются главным бухгалтером и</w:t>
      </w:r>
      <w:r w:rsidR="0068079C">
        <w:rPr>
          <w:sz w:val="16"/>
          <w:szCs w:val="16"/>
        </w:rPr>
        <w:t>/или</w:t>
      </w:r>
      <w:r w:rsidRPr="0099249D">
        <w:rPr>
          <w:sz w:val="16"/>
          <w:szCs w:val="16"/>
        </w:rPr>
        <w:t xml:space="preserve"> бухгалтером, составившим журнал операций.</w:t>
      </w:r>
    </w:p>
    <w:p w:rsidR="00633081" w:rsidRPr="0099249D" w:rsidRDefault="00633081" w:rsidP="00633081">
      <w:pPr>
        <w:adjustRightInd w:val="0"/>
        <w:ind w:firstLine="540"/>
        <w:jc w:val="both"/>
        <w:outlineLvl w:val="0"/>
        <w:rPr>
          <w:sz w:val="16"/>
          <w:szCs w:val="16"/>
        </w:rPr>
      </w:pPr>
      <w:r w:rsidRPr="0099249D">
        <w:rPr>
          <w:sz w:val="16"/>
          <w:szCs w:val="16"/>
        </w:rPr>
        <w:t>По истечении каждого отчетного месяца первичные учетные документы, относящиеся к соответствующим журналам операций, должны быть подобраны в хронологическом порядке и сброшюрованы с журналом операций.</w:t>
      </w:r>
    </w:p>
    <w:p w:rsidR="00633081" w:rsidRPr="0099249D" w:rsidRDefault="00633081" w:rsidP="00633081">
      <w:pPr>
        <w:jc w:val="both"/>
        <w:rPr>
          <w:sz w:val="16"/>
          <w:szCs w:val="16"/>
        </w:rPr>
      </w:pPr>
      <w:r w:rsidRPr="0099249D">
        <w:rPr>
          <w:sz w:val="16"/>
          <w:szCs w:val="16"/>
        </w:rPr>
        <w:tab/>
      </w:r>
    </w:p>
    <w:p w:rsidR="00633081" w:rsidRPr="0099249D" w:rsidRDefault="00633081" w:rsidP="00633081">
      <w:pPr>
        <w:ind w:firstLine="567"/>
        <w:jc w:val="center"/>
        <w:rPr>
          <w:b/>
          <w:sz w:val="16"/>
          <w:szCs w:val="16"/>
        </w:rPr>
      </w:pPr>
      <w:r w:rsidRPr="0099249D">
        <w:rPr>
          <w:b/>
          <w:sz w:val="16"/>
          <w:szCs w:val="16"/>
        </w:rPr>
        <w:t>2.4. Перечень применяемых форм первичных учетных документов,</w:t>
      </w:r>
    </w:p>
    <w:p w:rsidR="00633081" w:rsidRPr="0099249D" w:rsidRDefault="00633081" w:rsidP="00633081">
      <w:pPr>
        <w:ind w:firstLine="567"/>
        <w:jc w:val="center"/>
        <w:rPr>
          <w:b/>
          <w:sz w:val="16"/>
          <w:szCs w:val="16"/>
        </w:rPr>
      </w:pPr>
      <w:r w:rsidRPr="0099249D">
        <w:rPr>
          <w:b/>
          <w:sz w:val="16"/>
          <w:szCs w:val="16"/>
        </w:rPr>
        <w:t>отличных от унифицированных</w:t>
      </w:r>
    </w:p>
    <w:p w:rsidR="00633081" w:rsidRPr="0099249D" w:rsidRDefault="00633081" w:rsidP="00633081">
      <w:pPr>
        <w:ind w:firstLine="567"/>
        <w:jc w:val="center"/>
        <w:rPr>
          <w:b/>
          <w:sz w:val="16"/>
          <w:szCs w:val="16"/>
        </w:rPr>
      </w:pPr>
    </w:p>
    <w:p w:rsidR="00633081" w:rsidRPr="0099249D" w:rsidRDefault="00633081" w:rsidP="00633081">
      <w:pPr>
        <w:ind w:firstLine="567"/>
        <w:jc w:val="both"/>
        <w:rPr>
          <w:sz w:val="16"/>
          <w:szCs w:val="16"/>
        </w:rPr>
      </w:pPr>
      <w:r w:rsidRPr="0099249D">
        <w:rPr>
          <w:sz w:val="16"/>
          <w:szCs w:val="16"/>
        </w:rPr>
        <w:t xml:space="preserve">Для отражения в бухгалтерском учете отдельных финансово- хозяйственных операций, </w:t>
      </w:r>
      <w:r w:rsidR="00352DDD" w:rsidRPr="0099249D">
        <w:rPr>
          <w:b/>
          <w:sz w:val="16"/>
          <w:szCs w:val="16"/>
        </w:rPr>
        <w:t>Советом депутатов</w:t>
      </w:r>
      <w:r w:rsidRPr="0099249D">
        <w:rPr>
          <w:b/>
          <w:sz w:val="16"/>
          <w:szCs w:val="16"/>
        </w:rPr>
        <w:t xml:space="preserve"> </w:t>
      </w:r>
      <w:r w:rsidRPr="0099249D">
        <w:rPr>
          <w:sz w:val="16"/>
          <w:szCs w:val="16"/>
        </w:rPr>
        <w:t>разработаны дополнительные формы с соблюдением требований З</w:t>
      </w:r>
      <w:r w:rsidR="00E54D05" w:rsidRPr="0099249D">
        <w:rPr>
          <w:sz w:val="16"/>
          <w:szCs w:val="16"/>
        </w:rPr>
        <w:t>акона</w:t>
      </w:r>
      <w:r w:rsidRPr="0099249D">
        <w:rPr>
          <w:sz w:val="16"/>
          <w:szCs w:val="16"/>
        </w:rPr>
        <w:t xml:space="preserve"> №</w:t>
      </w:r>
      <w:r w:rsidR="00E54D05" w:rsidRPr="0099249D">
        <w:rPr>
          <w:sz w:val="16"/>
          <w:szCs w:val="16"/>
        </w:rPr>
        <w:t xml:space="preserve"> </w:t>
      </w:r>
      <w:r w:rsidRPr="0099249D">
        <w:rPr>
          <w:sz w:val="16"/>
          <w:szCs w:val="16"/>
        </w:rPr>
        <w:t>402-ФЗ  (</w:t>
      </w:r>
      <w:r w:rsidRPr="0099249D">
        <w:rPr>
          <w:b/>
          <w:bCs/>
          <w:sz w:val="16"/>
          <w:szCs w:val="16"/>
        </w:rPr>
        <w:t>приложение №1</w:t>
      </w:r>
      <w:r w:rsidRPr="0099249D">
        <w:rPr>
          <w:sz w:val="16"/>
          <w:szCs w:val="16"/>
        </w:rPr>
        <w:t>):</w:t>
      </w:r>
    </w:p>
    <w:p w:rsidR="00633081" w:rsidRPr="0099249D" w:rsidRDefault="00633081" w:rsidP="00633081">
      <w:pPr>
        <w:ind w:firstLine="567"/>
        <w:jc w:val="both"/>
        <w:rPr>
          <w:sz w:val="16"/>
          <w:szCs w:val="16"/>
        </w:rPr>
      </w:pPr>
      <w:r w:rsidRPr="0099249D">
        <w:rPr>
          <w:sz w:val="16"/>
          <w:szCs w:val="16"/>
        </w:rPr>
        <w:t>- бланк расчетного листка;</w:t>
      </w:r>
    </w:p>
    <w:p w:rsidR="00633081" w:rsidRPr="0099249D" w:rsidRDefault="00633081" w:rsidP="00633081">
      <w:pPr>
        <w:ind w:firstLine="567"/>
        <w:jc w:val="both"/>
        <w:rPr>
          <w:sz w:val="16"/>
          <w:szCs w:val="16"/>
        </w:rPr>
      </w:pPr>
      <w:r w:rsidRPr="0099249D">
        <w:rPr>
          <w:sz w:val="16"/>
          <w:szCs w:val="16"/>
        </w:rPr>
        <w:t>- расчетная ведомость по заработной плате;</w:t>
      </w:r>
    </w:p>
    <w:p w:rsidR="00633081" w:rsidRPr="0099249D" w:rsidRDefault="00633081" w:rsidP="00633081">
      <w:pPr>
        <w:ind w:firstLine="567"/>
        <w:jc w:val="both"/>
        <w:rPr>
          <w:sz w:val="16"/>
          <w:szCs w:val="16"/>
        </w:rPr>
      </w:pPr>
      <w:r w:rsidRPr="0099249D">
        <w:rPr>
          <w:sz w:val="16"/>
          <w:szCs w:val="16"/>
        </w:rPr>
        <w:t>- свод начислений и удержаний по заработной плате;</w:t>
      </w:r>
    </w:p>
    <w:p w:rsidR="00633081" w:rsidRPr="0099249D" w:rsidRDefault="00633081" w:rsidP="00633081">
      <w:pPr>
        <w:ind w:firstLine="567"/>
        <w:jc w:val="both"/>
        <w:rPr>
          <w:sz w:val="16"/>
          <w:szCs w:val="16"/>
        </w:rPr>
      </w:pPr>
      <w:r w:rsidRPr="0099249D">
        <w:rPr>
          <w:sz w:val="16"/>
          <w:szCs w:val="16"/>
        </w:rPr>
        <w:t>- бухгалтерские справки;</w:t>
      </w:r>
    </w:p>
    <w:p w:rsidR="00633081" w:rsidRPr="0099249D" w:rsidRDefault="00633081" w:rsidP="00633081">
      <w:pPr>
        <w:rPr>
          <w:b/>
          <w:bCs/>
          <w:iCs/>
          <w:sz w:val="16"/>
          <w:szCs w:val="16"/>
        </w:rPr>
      </w:pPr>
    </w:p>
    <w:p w:rsidR="00633081" w:rsidRPr="0099249D" w:rsidRDefault="00633081" w:rsidP="00633081">
      <w:pPr>
        <w:ind w:left="567" w:hanging="567"/>
        <w:jc w:val="center"/>
        <w:rPr>
          <w:iCs/>
          <w:sz w:val="16"/>
          <w:szCs w:val="16"/>
        </w:rPr>
      </w:pPr>
      <w:r w:rsidRPr="0099249D">
        <w:rPr>
          <w:b/>
          <w:bCs/>
          <w:iCs/>
          <w:sz w:val="16"/>
          <w:szCs w:val="16"/>
        </w:rPr>
        <w:t>2.5. Формирование учетных нормативов</w:t>
      </w:r>
      <w:r w:rsidRPr="0099249D">
        <w:rPr>
          <w:iCs/>
          <w:sz w:val="16"/>
          <w:szCs w:val="16"/>
        </w:rPr>
        <w:t>.</w:t>
      </w:r>
    </w:p>
    <w:p w:rsidR="00633081" w:rsidRPr="0099249D" w:rsidRDefault="00633081" w:rsidP="00633081">
      <w:pPr>
        <w:jc w:val="both"/>
        <w:rPr>
          <w:sz w:val="16"/>
          <w:szCs w:val="16"/>
        </w:rPr>
      </w:pPr>
    </w:p>
    <w:p w:rsidR="00633081" w:rsidRPr="0099249D" w:rsidRDefault="00633081" w:rsidP="00633081">
      <w:pPr>
        <w:ind w:firstLine="567"/>
        <w:jc w:val="both"/>
        <w:rPr>
          <w:sz w:val="16"/>
          <w:szCs w:val="16"/>
        </w:rPr>
      </w:pPr>
      <w:r w:rsidRPr="0099249D">
        <w:rPr>
          <w:sz w:val="16"/>
          <w:szCs w:val="16"/>
        </w:rPr>
        <w:t>В рамках организации бюджетного учета определяются следующие учетные нормативы:</w:t>
      </w:r>
    </w:p>
    <w:p w:rsidR="00633081" w:rsidRPr="0099249D" w:rsidRDefault="00633081" w:rsidP="00E54D05">
      <w:pPr>
        <w:ind w:firstLine="567"/>
        <w:jc w:val="both"/>
        <w:rPr>
          <w:sz w:val="16"/>
          <w:szCs w:val="16"/>
        </w:rPr>
      </w:pPr>
      <w:r w:rsidRPr="0099249D">
        <w:rPr>
          <w:sz w:val="16"/>
          <w:szCs w:val="16"/>
        </w:rPr>
        <w:t xml:space="preserve">2.5.1. Сроки выплаты  заработной платы сотрудникам </w:t>
      </w:r>
      <w:r w:rsidR="0068079C">
        <w:rPr>
          <w:b/>
          <w:sz w:val="16"/>
          <w:szCs w:val="16"/>
        </w:rPr>
        <w:t>Совета</w:t>
      </w:r>
      <w:r w:rsidR="0068079C" w:rsidRPr="0099249D">
        <w:rPr>
          <w:b/>
          <w:sz w:val="16"/>
          <w:szCs w:val="16"/>
        </w:rPr>
        <w:t xml:space="preserve"> депутатов</w:t>
      </w:r>
      <w:r w:rsidRPr="0099249D">
        <w:rPr>
          <w:sz w:val="16"/>
          <w:szCs w:val="16"/>
        </w:rPr>
        <w:t>.</w:t>
      </w:r>
    </w:p>
    <w:p w:rsidR="00633081" w:rsidRPr="0099249D" w:rsidRDefault="00E54D05" w:rsidP="00E54D05">
      <w:pPr>
        <w:jc w:val="both"/>
        <w:rPr>
          <w:sz w:val="16"/>
          <w:szCs w:val="16"/>
        </w:rPr>
      </w:pPr>
      <w:r w:rsidRPr="0099249D">
        <w:rPr>
          <w:sz w:val="16"/>
          <w:szCs w:val="16"/>
        </w:rPr>
        <w:t xml:space="preserve">         </w:t>
      </w:r>
      <w:r w:rsidR="00633081" w:rsidRPr="0099249D">
        <w:rPr>
          <w:sz w:val="16"/>
          <w:szCs w:val="16"/>
        </w:rPr>
        <w:t>Сроки выплаты заработной платы устанавливаются распоряжением главы муниципального образования Новодевяткинское сельское поселение - главного распорядителя бюджетных средств. С 01 января 2016 года установлены следующие сроки выплаты заработной платы:</w:t>
      </w:r>
    </w:p>
    <w:p w:rsidR="00633081" w:rsidRPr="0099249D" w:rsidRDefault="00633081" w:rsidP="00E54D05">
      <w:pPr>
        <w:ind w:firstLine="567"/>
        <w:jc w:val="both"/>
        <w:rPr>
          <w:sz w:val="16"/>
          <w:szCs w:val="16"/>
        </w:rPr>
      </w:pPr>
      <w:r w:rsidRPr="0099249D">
        <w:rPr>
          <w:sz w:val="16"/>
          <w:szCs w:val="16"/>
        </w:rPr>
        <w:t>- выплата заработной платы за первую половину месяца – 2</w:t>
      </w:r>
      <w:r w:rsidR="005E09FD" w:rsidRPr="0099249D">
        <w:rPr>
          <w:sz w:val="16"/>
          <w:szCs w:val="16"/>
        </w:rPr>
        <w:t>2</w:t>
      </w:r>
      <w:r w:rsidRPr="0099249D">
        <w:rPr>
          <w:sz w:val="16"/>
          <w:szCs w:val="16"/>
        </w:rPr>
        <w:t xml:space="preserve"> числа текущего месяца;</w:t>
      </w:r>
    </w:p>
    <w:p w:rsidR="00633081" w:rsidRPr="0099249D" w:rsidRDefault="00633081" w:rsidP="00E54D05">
      <w:pPr>
        <w:ind w:firstLine="567"/>
        <w:jc w:val="both"/>
        <w:rPr>
          <w:sz w:val="16"/>
          <w:szCs w:val="16"/>
        </w:rPr>
      </w:pPr>
      <w:r w:rsidRPr="0099249D">
        <w:rPr>
          <w:sz w:val="16"/>
          <w:szCs w:val="16"/>
        </w:rPr>
        <w:t xml:space="preserve">- выплата заработной платы за вторую половину месяца (окончательный расчет) – 07 числа месяца, следующего за </w:t>
      </w:r>
      <w:proofErr w:type="gramStart"/>
      <w:r w:rsidRPr="0099249D">
        <w:rPr>
          <w:sz w:val="16"/>
          <w:szCs w:val="16"/>
        </w:rPr>
        <w:t>текущим</w:t>
      </w:r>
      <w:proofErr w:type="gramEnd"/>
      <w:r w:rsidRPr="0099249D">
        <w:rPr>
          <w:sz w:val="16"/>
          <w:szCs w:val="16"/>
        </w:rPr>
        <w:t>.</w:t>
      </w:r>
    </w:p>
    <w:p w:rsidR="00633081" w:rsidRPr="0099249D" w:rsidRDefault="00633081" w:rsidP="00E54D05">
      <w:pPr>
        <w:ind w:firstLine="567"/>
        <w:jc w:val="both"/>
        <w:rPr>
          <w:i/>
          <w:sz w:val="16"/>
          <w:szCs w:val="16"/>
        </w:rPr>
      </w:pPr>
      <w:r w:rsidRPr="0099249D">
        <w:rPr>
          <w:b/>
          <w:i/>
          <w:sz w:val="16"/>
          <w:szCs w:val="16"/>
        </w:rPr>
        <w:t>2.5.2. Лимит выдачи денежных средств под отчет</w:t>
      </w:r>
      <w:r w:rsidRPr="0099249D">
        <w:rPr>
          <w:i/>
          <w:sz w:val="16"/>
          <w:szCs w:val="16"/>
        </w:rPr>
        <w:t>.</w:t>
      </w:r>
    </w:p>
    <w:p w:rsidR="00633081" w:rsidRPr="0099249D" w:rsidRDefault="00633081" w:rsidP="00E54D05">
      <w:pPr>
        <w:ind w:firstLine="567"/>
        <w:jc w:val="both"/>
        <w:rPr>
          <w:sz w:val="16"/>
          <w:szCs w:val="16"/>
        </w:rPr>
      </w:pPr>
      <w:r w:rsidRPr="0099249D">
        <w:rPr>
          <w:sz w:val="16"/>
          <w:szCs w:val="16"/>
        </w:rPr>
        <w:t>Предельная сумма выдачи наличных денежных средств под отчет работникам для осуществления закупок товаров, работ и услуг определен с соблюдением предельного размера расчетов наличными деньгами, установленного Указанием ЦБ РФ, и равен 100 000  рублей (сто тысяч рублей). Положение о выдаче денежных сре</w:t>
      </w:r>
      <w:proofErr w:type="gramStart"/>
      <w:r w:rsidRPr="0099249D">
        <w:rPr>
          <w:sz w:val="16"/>
          <w:szCs w:val="16"/>
        </w:rPr>
        <w:t>дств в п</w:t>
      </w:r>
      <w:proofErr w:type="gramEnd"/>
      <w:r w:rsidRPr="0099249D">
        <w:rPr>
          <w:sz w:val="16"/>
          <w:szCs w:val="16"/>
        </w:rPr>
        <w:t xml:space="preserve">одотчет и представлении отчетности подотчетными лицами утверждено в </w:t>
      </w:r>
      <w:r w:rsidRPr="0099249D">
        <w:rPr>
          <w:b/>
          <w:sz w:val="16"/>
          <w:szCs w:val="16"/>
        </w:rPr>
        <w:t>приложении №2.</w:t>
      </w:r>
    </w:p>
    <w:p w:rsidR="00633081" w:rsidRPr="0099249D" w:rsidRDefault="00633081" w:rsidP="00E54D05">
      <w:pPr>
        <w:ind w:firstLine="567"/>
        <w:jc w:val="both"/>
        <w:rPr>
          <w:sz w:val="16"/>
          <w:szCs w:val="16"/>
        </w:rPr>
      </w:pPr>
      <w:r w:rsidRPr="0099249D">
        <w:rPr>
          <w:sz w:val="16"/>
          <w:szCs w:val="16"/>
        </w:rPr>
        <w:t>2.5.3. Лимит возмещения командировочных расходов.</w:t>
      </w:r>
    </w:p>
    <w:p w:rsidR="00633081" w:rsidRPr="0099249D" w:rsidRDefault="00633081" w:rsidP="00633081">
      <w:pPr>
        <w:ind w:firstLine="540"/>
        <w:jc w:val="both"/>
        <w:rPr>
          <w:b/>
          <w:sz w:val="16"/>
          <w:szCs w:val="16"/>
        </w:rPr>
      </w:pPr>
      <w:r w:rsidRPr="0099249D">
        <w:rPr>
          <w:sz w:val="16"/>
          <w:szCs w:val="16"/>
        </w:rPr>
        <w:t xml:space="preserve">При направлении работников в служебные командировки, связанные с основной деятельностью, возмещение расходов (затрат) производится в соответствии с Положением о служебных командировках </w:t>
      </w:r>
      <w:r w:rsidRPr="0099249D">
        <w:rPr>
          <w:b/>
          <w:sz w:val="16"/>
          <w:szCs w:val="16"/>
        </w:rPr>
        <w:t>(приложение №3).</w:t>
      </w:r>
    </w:p>
    <w:p w:rsidR="00633081" w:rsidRPr="0099249D" w:rsidRDefault="00633081" w:rsidP="00633081">
      <w:pPr>
        <w:ind w:firstLine="540"/>
        <w:jc w:val="both"/>
        <w:rPr>
          <w:sz w:val="16"/>
          <w:szCs w:val="16"/>
        </w:rPr>
      </w:pPr>
      <w:r w:rsidRPr="0099249D">
        <w:rPr>
          <w:sz w:val="16"/>
          <w:szCs w:val="16"/>
        </w:rPr>
        <w:t>2.5.4. Предельные  сроки представления авансовых отчетов.</w:t>
      </w:r>
    </w:p>
    <w:p w:rsidR="00633081" w:rsidRPr="0099249D" w:rsidRDefault="00633081" w:rsidP="00E54D05">
      <w:pPr>
        <w:ind w:firstLine="567"/>
        <w:jc w:val="both"/>
        <w:rPr>
          <w:sz w:val="16"/>
          <w:szCs w:val="16"/>
        </w:rPr>
      </w:pPr>
      <w:r w:rsidRPr="0099249D">
        <w:rPr>
          <w:sz w:val="16"/>
          <w:szCs w:val="16"/>
        </w:rPr>
        <w:t>Авансовые отчеты об использовании полученных под отчет сумм предоставляются в бухгалтерию в</w:t>
      </w:r>
      <w:r w:rsidRPr="0099249D">
        <w:rPr>
          <w:b/>
          <w:sz w:val="16"/>
          <w:szCs w:val="16"/>
        </w:rPr>
        <w:t xml:space="preserve"> </w:t>
      </w:r>
      <w:r w:rsidRPr="0099249D">
        <w:rPr>
          <w:sz w:val="16"/>
          <w:szCs w:val="16"/>
        </w:rPr>
        <w:t xml:space="preserve"> следующие сроки:</w:t>
      </w:r>
    </w:p>
    <w:p w:rsidR="00633081" w:rsidRPr="0099249D" w:rsidRDefault="00633081" w:rsidP="00F5528D">
      <w:pPr>
        <w:ind w:firstLine="567"/>
        <w:jc w:val="both"/>
        <w:rPr>
          <w:sz w:val="16"/>
          <w:szCs w:val="16"/>
        </w:rPr>
      </w:pPr>
      <w:r w:rsidRPr="0099249D">
        <w:rPr>
          <w:sz w:val="16"/>
          <w:szCs w:val="16"/>
        </w:rPr>
        <w:t xml:space="preserve">- </w:t>
      </w:r>
      <w:proofErr w:type="gramStart"/>
      <w:r w:rsidRPr="0099249D">
        <w:rPr>
          <w:sz w:val="16"/>
          <w:szCs w:val="16"/>
        </w:rPr>
        <w:t>при</w:t>
      </w:r>
      <w:proofErr w:type="gramEnd"/>
      <w:r w:rsidRPr="0099249D">
        <w:rPr>
          <w:sz w:val="16"/>
          <w:szCs w:val="16"/>
        </w:rPr>
        <w:t xml:space="preserve"> выдачи подотчетных сумм на разовые закупки товаров, работ и услуг – в течение </w:t>
      </w:r>
      <w:r w:rsidRPr="0099249D">
        <w:rPr>
          <w:b/>
          <w:bCs/>
          <w:sz w:val="16"/>
          <w:szCs w:val="16"/>
        </w:rPr>
        <w:t>10-ти</w:t>
      </w:r>
      <w:r w:rsidRPr="0099249D">
        <w:rPr>
          <w:sz w:val="16"/>
          <w:szCs w:val="16"/>
        </w:rPr>
        <w:t xml:space="preserve"> календарных дней со дня выдачи;</w:t>
      </w:r>
    </w:p>
    <w:p w:rsidR="00633081" w:rsidRPr="0099249D" w:rsidRDefault="00633081" w:rsidP="00F5528D">
      <w:pPr>
        <w:ind w:firstLine="567"/>
        <w:jc w:val="both"/>
        <w:rPr>
          <w:sz w:val="16"/>
          <w:szCs w:val="16"/>
        </w:rPr>
      </w:pPr>
      <w:proofErr w:type="gramStart"/>
      <w:r w:rsidRPr="0099249D">
        <w:rPr>
          <w:sz w:val="16"/>
          <w:szCs w:val="16"/>
        </w:rPr>
        <w:t xml:space="preserve">- при выдачи подотчетных сумм на осуществление закупок постоянным подотчетным лицам, перечень которых определен приложением к учетной политике, </w:t>
      </w:r>
      <w:r w:rsidRPr="0099249D">
        <w:rPr>
          <w:b/>
          <w:sz w:val="16"/>
          <w:szCs w:val="16"/>
        </w:rPr>
        <w:t>в</w:t>
      </w:r>
      <w:r w:rsidRPr="0099249D">
        <w:rPr>
          <w:sz w:val="16"/>
          <w:szCs w:val="16"/>
        </w:rPr>
        <w:t xml:space="preserve"> </w:t>
      </w:r>
      <w:r w:rsidRPr="0099249D">
        <w:rPr>
          <w:b/>
          <w:sz w:val="16"/>
          <w:szCs w:val="16"/>
        </w:rPr>
        <w:t xml:space="preserve">течение </w:t>
      </w:r>
      <w:r w:rsidRPr="0099249D">
        <w:rPr>
          <w:b/>
          <w:bCs/>
          <w:sz w:val="16"/>
          <w:szCs w:val="16"/>
        </w:rPr>
        <w:t>20-ти</w:t>
      </w:r>
      <w:r w:rsidRPr="0099249D">
        <w:rPr>
          <w:sz w:val="16"/>
          <w:szCs w:val="16"/>
        </w:rPr>
        <w:t xml:space="preserve"> календарных дней со дня выдачи;</w:t>
      </w:r>
      <w:proofErr w:type="gramEnd"/>
    </w:p>
    <w:p w:rsidR="00633081" w:rsidRPr="0099249D" w:rsidRDefault="00633081" w:rsidP="00F5528D">
      <w:pPr>
        <w:ind w:firstLine="567"/>
        <w:jc w:val="both"/>
        <w:rPr>
          <w:sz w:val="16"/>
          <w:szCs w:val="16"/>
        </w:rPr>
      </w:pPr>
      <w:r w:rsidRPr="0099249D">
        <w:rPr>
          <w:sz w:val="16"/>
          <w:szCs w:val="16"/>
        </w:rPr>
        <w:t xml:space="preserve">- </w:t>
      </w:r>
      <w:proofErr w:type="gramStart"/>
      <w:r w:rsidRPr="0099249D">
        <w:rPr>
          <w:sz w:val="16"/>
          <w:szCs w:val="16"/>
        </w:rPr>
        <w:t>при</w:t>
      </w:r>
      <w:proofErr w:type="gramEnd"/>
      <w:r w:rsidRPr="0099249D">
        <w:rPr>
          <w:sz w:val="16"/>
          <w:szCs w:val="16"/>
        </w:rPr>
        <w:t xml:space="preserve"> выдачи подотчетных сумм для возмещения расходов по служебным командировкам, </w:t>
      </w:r>
      <w:r w:rsidRPr="0099249D">
        <w:rPr>
          <w:bCs/>
          <w:sz w:val="16"/>
          <w:szCs w:val="16"/>
        </w:rPr>
        <w:t>–</w:t>
      </w:r>
      <w:r w:rsidRPr="0099249D">
        <w:rPr>
          <w:sz w:val="16"/>
          <w:szCs w:val="16"/>
        </w:rPr>
        <w:t xml:space="preserve"> в течение </w:t>
      </w:r>
      <w:r w:rsidRPr="0099249D">
        <w:rPr>
          <w:b/>
          <w:sz w:val="16"/>
          <w:szCs w:val="16"/>
        </w:rPr>
        <w:t>3 дней</w:t>
      </w:r>
      <w:r w:rsidRPr="0099249D">
        <w:rPr>
          <w:sz w:val="16"/>
          <w:szCs w:val="16"/>
        </w:rPr>
        <w:t xml:space="preserve"> после возвращения из командировки,</w:t>
      </w:r>
    </w:p>
    <w:p w:rsidR="00633081" w:rsidRPr="0099249D" w:rsidRDefault="00633081" w:rsidP="00F5528D">
      <w:pPr>
        <w:ind w:firstLine="567"/>
        <w:jc w:val="both"/>
        <w:rPr>
          <w:sz w:val="16"/>
          <w:szCs w:val="16"/>
        </w:rPr>
      </w:pPr>
      <w:r w:rsidRPr="0099249D">
        <w:rPr>
          <w:sz w:val="16"/>
          <w:szCs w:val="16"/>
        </w:rPr>
        <w:t xml:space="preserve">- неиспользованный остаток аванса должен быть возвращен подотчетным лицом не позднее </w:t>
      </w:r>
      <w:r w:rsidRPr="0099249D">
        <w:rPr>
          <w:b/>
          <w:sz w:val="16"/>
          <w:szCs w:val="16"/>
        </w:rPr>
        <w:t>3-х</w:t>
      </w:r>
      <w:r w:rsidRPr="0099249D">
        <w:rPr>
          <w:sz w:val="16"/>
          <w:szCs w:val="16"/>
        </w:rPr>
        <w:t xml:space="preserve"> рабочих дней после сдачи авансового отчета.</w:t>
      </w:r>
    </w:p>
    <w:p w:rsidR="00633081" w:rsidRPr="0099249D" w:rsidRDefault="00633081" w:rsidP="00633081">
      <w:pPr>
        <w:ind w:firstLine="708"/>
        <w:jc w:val="both"/>
        <w:rPr>
          <w:sz w:val="16"/>
          <w:szCs w:val="16"/>
        </w:rPr>
      </w:pPr>
      <w:r w:rsidRPr="0099249D">
        <w:rPr>
          <w:sz w:val="16"/>
          <w:szCs w:val="16"/>
        </w:rPr>
        <w:t>В случае несвоевременного представления авансовых отчетов об использовании подотчетных сумм, выданные авансы удерживаются у соответствующих подотчетных лиц из заработной платы в полном размере на основании заявления работника.</w:t>
      </w:r>
    </w:p>
    <w:p w:rsidR="00633081" w:rsidRPr="0099249D" w:rsidRDefault="00633081" w:rsidP="00633081">
      <w:pPr>
        <w:ind w:firstLine="708"/>
        <w:jc w:val="both"/>
        <w:rPr>
          <w:b/>
          <w:sz w:val="16"/>
          <w:szCs w:val="16"/>
        </w:rPr>
      </w:pPr>
      <w:r w:rsidRPr="0099249D">
        <w:rPr>
          <w:sz w:val="16"/>
          <w:szCs w:val="16"/>
        </w:rPr>
        <w:t xml:space="preserve">Перечень </w:t>
      </w:r>
      <w:proofErr w:type="gramStart"/>
      <w:r w:rsidRPr="0099249D">
        <w:rPr>
          <w:sz w:val="16"/>
          <w:szCs w:val="16"/>
        </w:rPr>
        <w:t>должностных лиц, имеющих право подписи первичных учетных документов приведен</w:t>
      </w:r>
      <w:proofErr w:type="gramEnd"/>
      <w:r w:rsidRPr="0099249D">
        <w:rPr>
          <w:sz w:val="16"/>
          <w:szCs w:val="16"/>
        </w:rPr>
        <w:t xml:space="preserve"> в </w:t>
      </w:r>
      <w:r w:rsidRPr="0099249D">
        <w:rPr>
          <w:b/>
          <w:sz w:val="16"/>
          <w:szCs w:val="16"/>
        </w:rPr>
        <w:t>приложении №4.</w:t>
      </w:r>
    </w:p>
    <w:p w:rsidR="00633081" w:rsidRPr="0099249D" w:rsidRDefault="00633081" w:rsidP="00633081">
      <w:pPr>
        <w:ind w:firstLine="708"/>
        <w:jc w:val="both"/>
        <w:rPr>
          <w:b/>
          <w:sz w:val="16"/>
          <w:szCs w:val="16"/>
        </w:rPr>
      </w:pPr>
      <w:r w:rsidRPr="0099249D">
        <w:rPr>
          <w:sz w:val="16"/>
          <w:szCs w:val="16"/>
        </w:rPr>
        <w:t xml:space="preserve">Перечень </w:t>
      </w:r>
      <w:proofErr w:type="gramStart"/>
      <w:r w:rsidRPr="0099249D">
        <w:rPr>
          <w:sz w:val="16"/>
          <w:szCs w:val="16"/>
        </w:rPr>
        <w:t>должностных лиц, имеющих право подписи денежных и расчетных документов приведен</w:t>
      </w:r>
      <w:proofErr w:type="gramEnd"/>
      <w:r w:rsidRPr="0099249D">
        <w:rPr>
          <w:sz w:val="16"/>
          <w:szCs w:val="16"/>
        </w:rPr>
        <w:t xml:space="preserve"> в </w:t>
      </w:r>
      <w:r w:rsidRPr="0099249D">
        <w:rPr>
          <w:b/>
          <w:sz w:val="16"/>
          <w:szCs w:val="16"/>
        </w:rPr>
        <w:t>приложении №5.</w:t>
      </w:r>
    </w:p>
    <w:p w:rsidR="00633081" w:rsidRPr="0099249D" w:rsidRDefault="00633081" w:rsidP="00633081">
      <w:pPr>
        <w:ind w:firstLine="708"/>
        <w:jc w:val="both"/>
        <w:rPr>
          <w:b/>
          <w:sz w:val="16"/>
          <w:szCs w:val="16"/>
        </w:rPr>
      </w:pPr>
      <w:r w:rsidRPr="0099249D">
        <w:rPr>
          <w:sz w:val="16"/>
          <w:szCs w:val="16"/>
        </w:rPr>
        <w:t xml:space="preserve">Перечень </w:t>
      </w:r>
      <w:proofErr w:type="gramStart"/>
      <w:r w:rsidRPr="0099249D">
        <w:rPr>
          <w:sz w:val="16"/>
          <w:szCs w:val="16"/>
        </w:rPr>
        <w:t>лиц, имеющих право получения доверенностей приведен</w:t>
      </w:r>
      <w:proofErr w:type="gramEnd"/>
      <w:r w:rsidRPr="0099249D">
        <w:rPr>
          <w:b/>
          <w:sz w:val="16"/>
          <w:szCs w:val="16"/>
        </w:rPr>
        <w:t xml:space="preserve"> в приложении №6.</w:t>
      </w:r>
    </w:p>
    <w:p w:rsidR="00633081" w:rsidRPr="0099249D" w:rsidRDefault="00633081" w:rsidP="00633081">
      <w:pPr>
        <w:ind w:firstLine="708"/>
        <w:jc w:val="both"/>
        <w:rPr>
          <w:b/>
          <w:sz w:val="16"/>
          <w:szCs w:val="16"/>
        </w:rPr>
      </w:pPr>
      <w:r w:rsidRPr="0099249D">
        <w:rPr>
          <w:sz w:val="16"/>
          <w:szCs w:val="16"/>
        </w:rPr>
        <w:t>Перечень лиц, имеющих право на получение денежных сре</w:t>
      </w:r>
      <w:proofErr w:type="gramStart"/>
      <w:r w:rsidRPr="0099249D">
        <w:rPr>
          <w:sz w:val="16"/>
          <w:szCs w:val="16"/>
        </w:rPr>
        <w:t>дств в п</w:t>
      </w:r>
      <w:proofErr w:type="gramEnd"/>
      <w:r w:rsidRPr="0099249D">
        <w:rPr>
          <w:sz w:val="16"/>
          <w:szCs w:val="16"/>
        </w:rPr>
        <w:t>одотчет, а также имеющих право совершать сделки за счет собственных средств с последующим возмещением приведен в</w:t>
      </w:r>
      <w:r w:rsidRPr="0099249D">
        <w:rPr>
          <w:b/>
          <w:sz w:val="16"/>
          <w:szCs w:val="16"/>
        </w:rPr>
        <w:t xml:space="preserve"> приложении №7.</w:t>
      </w:r>
    </w:p>
    <w:p w:rsidR="00E54D05" w:rsidRPr="0099249D" w:rsidRDefault="00E54D05" w:rsidP="00633081">
      <w:pPr>
        <w:ind w:left="567" w:hanging="567"/>
        <w:jc w:val="center"/>
        <w:rPr>
          <w:b/>
          <w:bCs/>
          <w:iCs/>
          <w:sz w:val="16"/>
          <w:szCs w:val="16"/>
        </w:rPr>
      </w:pPr>
    </w:p>
    <w:p w:rsidR="00633081" w:rsidRPr="0099249D" w:rsidRDefault="00633081" w:rsidP="00633081">
      <w:pPr>
        <w:ind w:left="567" w:hanging="567"/>
        <w:jc w:val="center"/>
        <w:rPr>
          <w:b/>
          <w:bCs/>
          <w:sz w:val="16"/>
          <w:szCs w:val="16"/>
        </w:rPr>
      </w:pPr>
    </w:p>
    <w:p w:rsidR="00633081" w:rsidRPr="0099249D" w:rsidRDefault="00633081" w:rsidP="00CB37FF">
      <w:pPr>
        <w:jc w:val="center"/>
        <w:rPr>
          <w:b/>
          <w:bCs/>
          <w:iCs/>
          <w:sz w:val="16"/>
          <w:szCs w:val="16"/>
        </w:rPr>
      </w:pPr>
      <w:r w:rsidRPr="0099249D">
        <w:rPr>
          <w:b/>
          <w:bCs/>
          <w:iCs/>
          <w:sz w:val="16"/>
          <w:szCs w:val="16"/>
        </w:rPr>
        <w:t>2.</w:t>
      </w:r>
      <w:r w:rsidR="005E09FD" w:rsidRPr="0099249D">
        <w:rPr>
          <w:b/>
          <w:bCs/>
          <w:iCs/>
          <w:sz w:val="16"/>
          <w:szCs w:val="16"/>
        </w:rPr>
        <w:t>6</w:t>
      </w:r>
      <w:r w:rsidRPr="0099249D">
        <w:rPr>
          <w:b/>
          <w:bCs/>
          <w:iCs/>
          <w:sz w:val="16"/>
          <w:szCs w:val="16"/>
        </w:rPr>
        <w:t>. Организация документооборота в рамках</w:t>
      </w:r>
      <w:r w:rsidR="00CB37FF">
        <w:rPr>
          <w:b/>
          <w:bCs/>
          <w:iCs/>
          <w:sz w:val="16"/>
          <w:szCs w:val="16"/>
        </w:rPr>
        <w:t xml:space="preserve"> </w:t>
      </w:r>
      <w:r w:rsidRPr="0099249D">
        <w:rPr>
          <w:b/>
          <w:bCs/>
          <w:iCs/>
          <w:sz w:val="16"/>
          <w:szCs w:val="16"/>
        </w:rPr>
        <w:t>финансово-хозяйственной деятельности</w:t>
      </w:r>
    </w:p>
    <w:p w:rsidR="00633081" w:rsidRPr="0099249D" w:rsidRDefault="00633081" w:rsidP="00633081">
      <w:pPr>
        <w:ind w:firstLine="567"/>
        <w:jc w:val="both"/>
        <w:rPr>
          <w:sz w:val="16"/>
          <w:szCs w:val="16"/>
        </w:rPr>
      </w:pPr>
      <w:r w:rsidRPr="0099249D">
        <w:rPr>
          <w:sz w:val="16"/>
          <w:szCs w:val="16"/>
        </w:rPr>
        <w:t>Оформление и представление в  бухгалтерию первичных учетных документов регламентируется графиком документооборота (</w:t>
      </w:r>
      <w:r w:rsidRPr="0099249D">
        <w:rPr>
          <w:b/>
          <w:bCs/>
          <w:sz w:val="16"/>
          <w:szCs w:val="16"/>
        </w:rPr>
        <w:t>приложение №8</w:t>
      </w:r>
      <w:r w:rsidRPr="0099249D">
        <w:rPr>
          <w:sz w:val="16"/>
          <w:szCs w:val="16"/>
        </w:rPr>
        <w:t>), составленным и утвержденным главным бухгалтером.</w:t>
      </w:r>
    </w:p>
    <w:p w:rsidR="00633081" w:rsidRPr="0099249D" w:rsidRDefault="00633081" w:rsidP="00633081">
      <w:pPr>
        <w:ind w:firstLine="567"/>
        <w:jc w:val="both"/>
        <w:rPr>
          <w:sz w:val="16"/>
          <w:szCs w:val="16"/>
        </w:rPr>
      </w:pPr>
      <w:r w:rsidRPr="0099249D">
        <w:rPr>
          <w:sz w:val="16"/>
          <w:szCs w:val="16"/>
        </w:rPr>
        <w:t xml:space="preserve">Требования главного бухгалтера по документальному оформлению хозяйственных операций и представлению в бухгалтерию необходимых документов и сведений являются обязательными для всех работников </w:t>
      </w:r>
      <w:r w:rsidR="005E09FD" w:rsidRPr="0099249D">
        <w:rPr>
          <w:b/>
          <w:sz w:val="16"/>
          <w:szCs w:val="16"/>
        </w:rPr>
        <w:t>Совета депутатов</w:t>
      </w:r>
    </w:p>
    <w:p w:rsidR="00633081" w:rsidRPr="0099249D" w:rsidRDefault="00633081" w:rsidP="00633081">
      <w:pPr>
        <w:ind w:firstLine="567"/>
        <w:jc w:val="both"/>
        <w:rPr>
          <w:sz w:val="16"/>
          <w:szCs w:val="16"/>
        </w:rPr>
      </w:pPr>
    </w:p>
    <w:p w:rsidR="00633081" w:rsidRPr="0099249D" w:rsidRDefault="00633081" w:rsidP="00633081">
      <w:pPr>
        <w:ind w:left="567" w:hanging="567"/>
        <w:jc w:val="center"/>
        <w:rPr>
          <w:b/>
          <w:bCs/>
          <w:iCs/>
          <w:sz w:val="16"/>
          <w:szCs w:val="16"/>
        </w:rPr>
      </w:pPr>
      <w:r w:rsidRPr="0099249D">
        <w:rPr>
          <w:b/>
          <w:bCs/>
          <w:iCs/>
          <w:sz w:val="16"/>
          <w:szCs w:val="16"/>
        </w:rPr>
        <w:lastRenderedPageBreak/>
        <w:t>2.</w:t>
      </w:r>
      <w:r w:rsidR="005E09FD" w:rsidRPr="0099249D">
        <w:rPr>
          <w:b/>
          <w:bCs/>
          <w:iCs/>
          <w:sz w:val="16"/>
          <w:szCs w:val="16"/>
        </w:rPr>
        <w:t>7</w:t>
      </w:r>
      <w:r w:rsidRPr="0099249D">
        <w:rPr>
          <w:b/>
          <w:bCs/>
          <w:iCs/>
          <w:sz w:val="16"/>
          <w:szCs w:val="16"/>
        </w:rPr>
        <w:t>. Порядок и сроки инвентаризации имущества, обязательств и затрат</w:t>
      </w:r>
    </w:p>
    <w:p w:rsidR="00633081" w:rsidRPr="0099249D" w:rsidRDefault="00633081" w:rsidP="00633081">
      <w:pPr>
        <w:ind w:left="567" w:hanging="567"/>
        <w:jc w:val="center"/>
        <w:rPr>
          <w:i/>
          <w:iCs/>
          <w:sz w:val="16"/>
          <w:szCs w:val="16"/>
        </w:rPr>
      </w:pPr>
    </w:p>
    <w:p w:rsidR="00633081" w:rsidRPr="0099249D" w:rsidRDefault="00633081" w:rsidP="00CB37FF">
      <w:pPr>
        <w:ind w:left="567"/>
        <w:jc w:val="both"/>
        <w:rPr>
          <w:sz w:val="16"/>
          <w:szCs w:val="16"/>
        </w:rPr>
      </w:pPr>
      <w:r w:rsidRPr="0099249D">
        <w:rPr>
          <w:sz w:val="16"/>
          <w:szCs w:val="16"/>
        </w:rPr>
        <w:t>Инвентаризация имущества проводится  в соответствии с прик</w:t>
      </w:r>
      <w:r w:rsidR="005E09FD" w:rsidRPr="0099249D">
        <w:rPr>
          <w:sz w:val="16"/>
          <w:szCs w:val="16"/>
        </w:rPr>
        <w:t xml:space="preserve">азом Министерства финансов РФ </w:t>
      </w:r>
      <w:r w:rsidRPr="0099249D">
        <w:rPr>
          <w:sz w:val="16"/>
          <w:szCs w:val="16"/>
        </w:rPr>
        <w:t xml:space="preserve">от 13 июня 1995г. №49 «Об утверждении методических указаний по инвентаризации имущества и финансовых обязательств». </w:t>
      </w:r>
    </w:p>
    <w:p w:rsidR="00633081" w:rsidRPr="0099249D" w:rsidRDefault="00633081" w:rsidP="00633081">
      <w:pPr>
        <w:jc w:val="both"/>
        <w:rPr>
          <w:sz w:val="16"/>
          <w:szCs w:val="16"/>
        </w:rPr>
      </w:pPr>
      <w:r w:rsidRPr="0099249D">
        <w:rPr>
          <w:sz w:val="16"/>
          <w:szCs w:val="16"/>
        </w:rPr>
        <w:tab/>
        <w:t>Инвентаризация имущества, финансо</w:t>
      </w:r>
      <w:r w:rsidR="005E09FD" w:rsidRPr="0099249D">
        <w:rPr>
          <w:sz w:val="16"/>
          <w:szCs w:val="16"/>
        </w:rPr>
        <w:t>вых активов и обязатель</w:t>
      </w:r>
      <w:proofErr w:type="gramStart"/>
      <w:r w:rsidR="005E09FD" w:rsidRPr="0099249D">
        <w:rPr>
          <w:sz w:val="16"/>
          <w:szCs w:val="16"/>
        </w:rPr>
        <w:t>ств пр</w:t>
      </w:r>
      <w:proofErr w:type="gramEnd"/>
      <w:r w:rsidR="005E09FD" w:rsidRPr="0099249D">
        <w:rPr>
          <w:sz w:val="16"/>
          <w:szCs w:val="16"/>
        </w:rPr>
        <w:t>о</w:t>
      </w:r>
      <w:r w:rsidRPr="0099249D">
        <w:rPr>
          <w:sz w:val="16"/>
          <w:szCs w:val="16"/>
        </w:rPr>
        <w:t>водится в следующем порядке:</w:t>
      </w:r>
    </w:p>
    <w:p w:rsidR="005E09FD" w:rsidRPr="0099249D" w:rsidRDefault="00633081" w:rsidP="00633081">
      <w:pPr>
        <w:ind w:left="567" w:hanging="567"/>
        <w:jc w:val="both"/>
        <w:rPr>
          <w:sz w:val="16"/>
          <w:szCs w:val="16"/>
        </w:rPr>
      </w:pPr>
      <w:r w:rsidRPr="0099249D">
        <w:rPr>
          <w:sz w:val="16"/>
          <w:szCs w:val="16"/>
        </w:rPr>
        <w:t>- основные средства (в том числе библиотечный фонд) и</w:t>
      </w:r>
      <w:r w:rsidR="005E09FD" w:rsidRPr="0099249D">
        <w:rPr>
          <w:sz w:val="16"/>
          <w:szCs w:val="16"/>
        </w:rPr>
        <w:t xml:space="preserve"> прочее имущество – один раз </w:t>
      </w:r>
      <w:proofErr w:type="gramStart"/>
      <w:r w:rsidR="005E09FD" w:rsidRPr="0099249D">
        <w:rPr>
          <w:sz w:val="16"/>
          <w:szCs w:val="16"/>
        </w:rPr>
        <w:t>в</w:t>
      </w:r>
      <w:proofErr w:type="gramEnd"/>
      <w:r w:rsidR="005E09FD" w:rsidRPr="0099249D">
        <w:rPr>
          <w:sz w:val="16"/>
          <w:szCs w:val="16"/>
        </w:rPr>
        <w:t xml:space="preserve"> </w:t>
      </w:r>
    </w:p>
    <w:p w:rsidR="005E09FD" w:rsidRPr="0099249D" w:rsidRDefault="00633081" w:rsidP="005E09FD">
      <w:pPr>
        <w:ind w:left="567" w:hanging="567"/>
        <w:jc w:val="both"/>
        <w:rPr>
          <w:sz w:val="16"/>
          <w:szCs w:val="16"/>
        </w:rPr>
      </w:pPr>
      <w:r w:rsidRPr="0099249D">
        <w:rPr>
          <w:sz w:val="16"/>
          <w:szCs w:val="16"/>
        </w:rPr>
        <w:t xml:space="preserve">год перед составлением годовой бухгалтерской отчетности на основании </w:t>
      </w:r>
      <w:r w:rsidR="005E09FD" w:rsidRPr="0099249D">
        <w:rPr>
          <w:sz w:val="16"/>
          <w:szCs w:val="16"/>
        </w:rPr>
        <w:t>распоряжения</w:t>
      </w:r>
    </w:p>
    <w:p w:rsidR="00633081" w:rsidRPr="0099249D" w:rsidRDefault="005E09FD" w:rsidP="005E09FD">
      <w:pPr>
        <w:ind w:left="567" w:hanging="567"/>
        <w:jc w:val="both"/>
        <w:rPr>
          <w:sz w:val="16"/>
          <w:szCs w:val="16"/>
        </w:rPr>
      </w:pPr>
      <w:r w:rsidRPr="0099249D">
        <w:rPr>
          <w:sz w:val="16"/>
          <w:szCs w:val="16"/>
        </w:rPr>
        <w:t>председателя совета депутатов.</w:t>
      </w:r>
    </w:p>
    <w:p w:rsidR="00633081" w:rsidRPr="0099249D" w:rsidRDefault="00633081" w:rsidP="00633081">
      <w:pPr>
        <w:jc w:val="both"/>
        <w:rPr>
          <w:sz w:val="16"/>
          <w:szCs w:val="16"/>
        </w:rPr>
      </w:pPr>
      <w:r w:rsidRPr="0099249D">
        <w:rPr>
          <w:sz w:val="16"/>
          <w:szCs w:val="16"/>
        </w:rPr>
        <w:t>- расчеты с контрагентами - ежеквартально с составлением актов сверки.</w:t>
      </w:r>
    </w:p>
    <w:p w:rsidR="00633081" w:rsidRPr="0099249D" w:rsidRDefault="00633081" w:rsidP="00633081">
      <w:pPr>
        <w:jc w:val="both"/>
        <w:rPr>
          <w:sz w:val="16"/>
          <w:szCs w:val="16"/>
        </w:rPr>
      </w:pPr>
      <w:r w:rsidRPr="0099249D">
        <w:rPr>
          <w:sz w:val="16"/>
          <w:szCs w:val="16"/>
        </w:rPr>
        <w:t xml:space="preserve">- внезапная инвентаризация всех видов имущества – при необходимости в соответствии с </w:t>
      </w:r>
      <w:r w:rsidR="005E09FD" w:rsidRPr="0099249D">
        <w:rPr>
          <w:sz w:val="16"/>
          <w:szCs w:val="16"/>
        </w:rPr>
        <w:t>распоряжением председателя совета депут</w:t>
      </w:r>
      <w:r w:rsidR="00CB37FF">
        <w:rPr>
          <w:sz w:val="16"/>
          <w:szCs w:val="16"/>
        </w:rPr>
        <w:t>а</w:t>
      </w:r>
      <w:r w:rsidR="005E09FD" w:rsidRPr="0099249D">
        <w:rPr>
          <w:sz w:val="16"/>
          <w:szCs w:val="16"/>
        </w:rPr>
        <w:t>тов.</w:t>
      </w:r>
    </w:p>
    <w:p w:rsidR="00633081" w:rsidRPr="0099249D" w:rsidRDefault="00633081" w:rsidP="00633081">
      <w:pPr>
        <w:ind w:left="567" w:hanging="567"/>
        <w:jc w:val="both"/>
        <w:rPr>
          <w:sz w:val="16"/>
          <w:szCs w:val="16"/>
        </w:rPr>
      </w:pPr>
      <w:r w:rsidRPr="0099249D">
        <w:rPr>
          <w:sz w:val="16"/>
          <w:szCs w:val="16"/>
        </w:rPr>
        <w:tab/>
        <w:t>Проведение инвентаризации обязательно:</w:t>
      </w:r>
    </w:p>
    <w:p w:rsidR="00633081" w:rsidRPr="0099249D" w:rsidRDefault="00633081" w:rsidP="00633081">
      <w:pPr>
        <w:numPr>
          <w:ilvl w:val="0"/>
          <w:numId w:val="5"/>
        </w:numPr>
        <w:tabs>
          <w:tab w:val="clear" w:pos="1200"/>
          <w:tab w:val="num" w:pos="142"/>
        </w:tabs>
        <w:autoSpaceDE w:val="0"/>
        <w:autoSpaceDN w:val="0"/>
        <w:ind w:hanging="1200"/>
        <w:jc w:val="both"/>
        <w:rPr>
          <w:sz w:val="16"/>
          <w:szCs w:val="16"/>
        </w:rPr>
      </w:pPr>
      <w:r w:rsidRPr="0099249D">
        <w:rPr>
          <w:sz w:val="16"/>
          <w:szCs w:val="16"/>
        </w:rPr>
        <w:t>при смене материально ответственных лиц;</w:t>
      </w:r>
    </w:p>
    <w:p w:rsidR="00633081" w:rsidRPr="0099249D" w:rsidRDefault="00633081" w:rsidP="00633081">
      <w:pPr>
        <w:numPr>
          <w:ilvl w:val="0"/>
          <w:numId w:val="5"/>
        </w:numPr>
        <w:tabs>
          <w:tab w:val="clear" w:pos="1200"/>
          <w:tab w:val="num" w:pos="142"/>
        </w:tabs>
        <w:autoSpaceDE w:val="0"/>
        <w:autoSpaceDN w:val="0"/>
        <w:ind w:hanging="1200"/>
        <w:jc w:val="both"/>
        <w:rPr>
          <w:sz w:val="16"/>
          <w:szCs w:val="16"/>
        </w:rPr>
      </w:pPr>
      <w:r w:rsidRPr="0099249D">
        <w:rPr>
          <w:sz w:val="16"/>
          <w:szCs w:val="16"/>
        </w:rPr>
        <w:t>при выявлении фактов хищения, злоупотребления или порчи имущества;</w:t>
      </w:r>
    </w:p>
    <w:p w:rsidR="00633081" w:rsidRPr="0099249D" w:rsidRDefault="00633081" w:rsidP="00633081">
      <w:pPr>
        <w:numPr>
          <w:ilvl w:val="0"/>
          <w:numId w:val="5"/>
        </w:numPr>
        <w:tabs>
          <w:tab w:val="clear" w:pos="1200"/>
          <w:tab w:val="num" w:pos="142"/>
        </w:tabs>
        <w:autoSpaceDE w:val="0"/>
        <w:autoSpaceDN w:val="0"/>
        <w:ind w:hanging="1200"/>
        <w:jc w:val="both"/>
        <w:rPr>
          <w:sz w:val="16"/>
          <w:szCs w:val="16"/>
        </w:rPr>
      </w:pPr>
      <w:r w:rsidRPr="0099249D">
        <w:rPr>
          <w:sz w:val="16"/>
          <w:szCs w:val="16"/>
        </w:rPr>
        <w:t>при возникновении форс-мажорных обстоятельств (стихийное бедствие, пожар и др.)</w:t>
      </w:r>
    </w:p>
    <w:p w:rsidR="00633081" w:rsidRPr="0099249D" w:rsidRDefault="00633081" w:rsidP="00633081">
      <w:pPr>
        <w:numPr>
          <w:ilvl w:val="0"/>
          <w:numId w:val="5"/>
        </w:numPr>
        <w:tabs>
          <w:tab w:val="clear" w:pos="1200"/>
          <w:tab w:val="num" w:pos="142"/>
        </w:tabs>
        <w:autoSpaceDE w:val="0"/>
        <w:autoSpaceDN w:val="0"/>
        <w:ind w:hanging="1200"/>
        <w:jc w:val="both"/>
        <w:rPr>
          <w:sz w:val="16"/>
          <w:szCs w:val="16"/>
        </w:rPr>
      </w:pPr>
      <w:r w:rsidRPr="0099249D">
        <w:rPr>
          <w:sz w:val="16"/>
          <w:szCs w:val="16"/>
        </w:rPr>
        <w:t>при реорганизации или ликвидации учреждения.</w:t>
      </w:r>
    </w:p>
    <w:p w:rsidR="00633081" w:rsidRPr="0099249D" w:rsidRDefault="00633081" w:rsidP="00633081">
      <w:pPr>
        <w:autoSpaceDE w:val="0"/>
        <w:autoSpaceDN w:val="0"/>
        <w:jc w:val="both"/>
        <w:rPr>
          <w:sz w:val="16"/>
          <w:szCs w:val="16"/>
        </w:rPr>
      </w:pPr>
      <w:r w:rsidRPr="0099249D">
        <w:rPr>
          <w:sz w:val="16"/>
          <w:szCs w:val="16"/>
        </w:rPr>
        <w:t xml:space="preserve"> Инвентаризация про</w:t>
      </w:r>
      <w:r w:rsidR="005E09FD" w:rsidRPr="0099249D">
        <w:rPr>
          <w:sz w:val="16"/>
          <w:szCs w:val="16"/>
        </w:rPr>
        <w:t>водится в сроки, установленные в распоряжении председателя совета депутатов.</w:t>
      </w:r>
    </w:p>
    <w:p w:rsidR="00633081" w:rsidRPr="0099249D" w:rsidRDefault="00633081" w:rsidP="005E09FD">
      <w:pPr>
        <w:autoSpaceDE w:val="0"/>
        <w:autoSpaceDN w:val="0"/>
        <w:ind w:firstLine="708"/>
        <w:jc w:val="both"/>
        <w:rPr>
          <w:b/>
          <w:sz w:val="16"/>
          <w:szCs w:val="16"/>
        </w:rPr>
      </w:pPr>
      <w:r w:rsidRPr="0099249D">
        <w:rPr>
          <w:sz w:val="16"/>
          <w:szCs w:val="16"/>
        </w:rPr>
        <w:t xml:space="preserve">Состав действующей инвентаризационной комиссии приведен в </w:t>
      </w:r>
      <w:r w:rsidRPr="0099249D">
        <w:rPr>
          <w:b/>
          <w:sz w:val="16"/>
          <w:szCs w:val="16"/>
        </w:rPr>
        <w:t>приложении №9.</w:t>
      </w:r>
    </w:p>
    <w:p w:rsidR="00633081" w:rsidRPr="0099249D" w:rsidRDefault="00633081" w:rsidP="00633081">
      <w:pPr>
        <w:autoSpaceDE w:val="0"/>
        <w:autoSpaceDN w:val="0"/>
        <w:jc w:val="both"/>
        <w:rPr>
          <w:sz w:val="16"/>
          <w:szCs w:val="16"/>
        </w:rPr>
      </w:pPr>
      <w:r w:rsidRPr="0099249D">
        <w:rPr>
          <w:sz w:val="16"/>
          <w:szCs w:val="16"/>
        </w:rPr>
        <w:t xml:space="preserve"> Обязанности комиссии:</w:t>
      </w:r>
    </w:p>
    <w:p w:rsidR="00633081" w:rsidRPr="0099249D" w:rsidRDefault="00633081" w:rsidP="00633081">
      <w:pPr>
        <w:autoSpaceDE w:val="0"/>
        <w:autoSpaceDN w:val="0"/>
        <w:jc w:val="both"/>
        <w:rPr>
          <w:sz w:val="16"/>
          <w:szCs w:val="16"/>
        </w:rPr>
      </w:pPr>
      <w:r w:rsidRPr="0099249D">
        <w:rPr>
          <w:sz w:val="16"/>
          <w:szCs w:val="16"/>
        </w:rPr>
        <w:t>- комиссия приступает к проверке в назначенный срок. В инвентаризации должны принимать участие все члены комиссии в присутствии материально-ответственного лица.</w:t>
      </w:r>
    </w:p>
    <w:p w:rsidR="00633081" w:rsidRPr="0099249D" w:rsidRDefault="00633081" w:rsidP="00633081">
      <w:pPr>
        <w:autoSpaceDE w:val="0"/>
        <w:autoSpaceDN w:val="0"/>
        <w:jc w:val="both"/>
        <w:rPr>
          <w:sz w:val="16"/>
          <w:szCs w:val="16"/>
        </w:rPr>
      </w:pPr>
      <w:r w:rsidRPr="0099249D">
        <w:rPr>
          <w:sz w:val="16"/>
          <w:szCs w:val="16"/>
        </w:rPr>
        <w:t>- инвентаризация имущества проводится по его месту нахождения и материально ответственного лица, на ответственном хранении которого находится это имущество.</w:t>
      </w:r>
    </w:p>
    <w:p w:rsidR="00633081" w:rsidRPr="0099249D" w:rsidRDefault="00633081" w:rsidP="00633081">
      <w:pPr>
        <w:autoSpaceDE w:val="0"/>
        <w:autoSpaceDN w:val="0"/>
        <w:jc w:val="both"/>
        <w:rPr>
          <w:sz w:val="16"/>
          <w:szCs w:val="16"/>
        </w:rPr>
      </w:pPr>
      <w:r w:rsidRPr="0099249D">
        <w:rPr>
          <w:sz w:val="16"/>
          <w:szCs w:val="16"/>
        </w:rPr>
        <w:t>- документальное оформление проведения инвентаризации и отражение ее результатов производится в инвентаризационных описях. Если в инвентаризационных описях имеются исправления, то они должны быть согласованы и подписаны всеми членами комиссии и материально ответственными лицами.</w:t>
      </w:r>
    </w:p>
    <w:p w:rsidR="00633081" w:rsidRPr="0099249D" w:rsidRDefault="00633081" w:rsidP="00633081">
      <w:pPr>
        <w:autoSpaceDE w:val="0"/>
        <w:autoSpaceDN w:val="0"/>
        <w:jc w:val="both"/>
        <w:rPr>
          <w:sz w:val="16"/>
          <w:szCs w:val="16"/>
        </w:rPr>
      </w:pPr>
      <w:r w:rsidRPr="0099249D">
        <w:rPr>
          <w:sz w:val="16"/>
          <w:szCs w:val="16"/>
        </w:rPr>
        <w:t>- в описях все незаполненные строки должны быть прочеркнуты.</w:t>
      </w:r>
    </w:p>
    <w:p w:rsidR="00633081" w:rsidRPr="0099249D" w:rsidRDefault="00633081" w:rsidP="00633081">
      <w:pPr>
        <w:autoSpaceDE w:val="0"/>
        <w:autoSpaceDN w:val="0"/>
        <w:jc w:val="both"/>
        <w:rPr>
          <w:sz w:val="16"/>
          <w:szCs w:val="16"/>
        </w:rPr>
      </w:pPr>
      <w:r w:rsidRPr="0099249D">
        <w:rPr>
          <w:sz w:val="16"/>
          <w:szCs w:val="16"/>
        </w:rPr>
        <w:t>- в случае расхождения фактических данных с данными бухгалтерского учета составляется сличительная ведомость.</w:t>
      </w:r>
    </w:p>
    <w:p w:rsidR="00633081" w:rsidRDefault="00633081" w:rsidP="00633081">
      <w:pPr>
        <w:jc w:val="both"/>
        <w:rPr>
          <w:sz w:val="16"/>
          <w:szCs w:val="16"/>
        </w:rPr>
      </w:pPr>
      <w:r w:rsidRPr="0099249D">
        <w:rPr>
          <w:sz w:val="16"/>
          <w:szCs w:val="16"/>
        </w:rPr>
        <w:t>- выявленные при инвентаризации и других проверках расхождения фактического наличия имущества с данными бухгалтерского учета оформляются в порядке, предусмотренном законодательством Российской Федерации.</w:t>
      </w:r>
    </w:p>
    <w:p w:rsidR="00CB37FF" w:rsidRPr="00A97656" w:rsidRDefault="00CB37FF" w:rsidP="00CB37FF">
      <w:pPr>
        <w:autoSpaceDE w:val="0"/>
        <w:autoSpaceDN w:val="0"/>
        <w:jc w:val="both"/>
        <w:rPr>
          <w:b/>
          <w:sz w:val="16"/>
          <w:szCs w:val="16"/>
        </w:rPr>
      </w:pPr>
      <w:r>
        <w:rPr>
          <w:sz w:val="16"/>
          <w:szCs w:val="16"/>
        </w:rPr>
        <w:tab/>
        <w:t xml:space="preserve">Положение о проведении инвентаризации приведено в </w:t>
      </w:r>
      <w:r w:rsidRPr="00A97656">
        <w:rPr>
          <w:b/>
          <w:sz w:val="16"/>
          <w:szCs w:val="16"/>
        </w:rPr>
        <w:t>приложении №</w:t>
      </w:r>
      <w:r>
        <w:rPr>
          <w:b/>
          <w:sz w:val="16"/>
          <w:szCs w:val="16"/>
        </w:rPr>
        <w:t>11</w:t>
      </w:r>
      <w:r w:rsidRPr="00A97656">
        <w:rPr>
          <w:b/>
          <w:sz w:val="16"/>
          <w:szCs w:val="16"/>
        </w:rPr>
        <w:t>.</w:t>
      </w:r>
    </w:p>
    <w:p w:rsidR="00633081" w:rsidRPr="0099249D" w:rsidRDefault="00633081" w:rsidP="00CB37FF">
      <w:pPr>
        <w:jc w:val="both"/>
        <w:rPr>
          <w:i/>
          <w:iCs/>
          <w:sz w:val="16"/>
          <w:szCs w:val="16"/>
        </w:rPr>
      </w:pPr>
    </w:p>
    <w:p w:rsidR="00633081" w:rsidRPr="0099249D" w:rsidRDefault="00633081" w:rsidP="00CB37FF">
      <w:pPr>
        <w:ind w:left="708" w:firstLine="708"/>
        <w:rPr>
          <w:b/>
          <w:bCs/>
          <w:iCs/>
          <w:sz w:val="16"/>
          <w:szCs w:val="16"/>
        </w:rPr>
      </w:pPr>
      <w:r w:rsidRPr="0099249D">
        <w:rPr>
          <w:b/>
          <w:bCs/>
          <w:iCs/>
          <w:sz w:val="16"/>
          <w:szCs w:val="16"/>
        </w:rPr>
        <w:t>2.</w:t>
      </w:r>
      <w:r w:rsidR="005E09FD" w:rsidRPr="0099249D">
        <w:rPr>
          <w:b/>
          <w:bCs/>
          <w:iCs/>
          <w:sz w:val="16"/>
          <w:szCs w:val="16"/>
        </w:rPr>
        <w:t>8</w:t>
      </w:r>
      <w:r w:rsidRPr="0099249D">
        <w:rPr>
          <w:b/>
          <w:bCs/>
          <w:iCs/>
          <w:sz w:val="16"/>
          <w:szCs w:val="16"/>
        </w:rPr>
        <w:t>. Порядок формирования и представления бухгалтерской,</w:t>
      </w:r>
      <w:r w:rsidR="00CB37FF">
        <w:rPr>
          <w:b/>
          <w:bCs/>
          <w:iCs/>
          <w:sz w:val="16"/>
          <w:szCs w:val="16"/>
        </w:rPr>
        <w:t xml:space="preserve"> </w:t>
      </w:r>
      <w:r w:rsidRPr="0099249D">
        <w:rPr>
          <w:b/>
          <w:bCs/>
          <w:iCs/>
          <w:sz w:val="16"/>
          <w:szCs w:val="16"/>
        </w:rPr>
        <w:t>статистической и иной отчетности.</w:t>
      </w:r>
    </w:p>
    <w:p w:rsidR="00633081" w:rsidRPr="0099249D" w:rsidRDefault="00633081" w:rsidP="00633081">
      <w:pPr>
        <w:jc w:val="center"/>
        <w:rPr>
          <w:b/>
          <w:bCs/>
          <w:sz w:val="16"/>
          <w:szCs w:val="16"/>
        </w:rPr>
      </w:pPr>
    </w:p>
    <w:p w:rsidR="00633081" w:rsidRPr="0099249D" w:rsidRDefault="00633081" w:rsidP="00633081">
      <w:pPr>
        <w:ind w:firstLine="567"/>
        <w:jc w:val="both"/>
        <w:rPr>
          <w:bCs/>
          <w:sz w:val="16"/>
          <w:szCs w:val="16"/>
        </w:rPr>
      </w:pPr>
      <w:r w:rsidRPr="0099249D">
        <w:rPr>
          <w:bCs/>
          <w:sz w:val="16"/>
          <w:szCs w:val="16"/>
        </w:rPr>
        <w:t>Бюджетная отчетность составляется на основании аналитического и синтетического учета по формам, в объеме и сроки, установленные вышестоящей организацией и бюджетным законодательством (приказ Минфина России от 28.12.2010 №191н).</w:t>
      </w:r>
    </w:p>
    <w:p w:rsidR="00633081" w:rsidRPr="0099249D" w:rsidRDefault="00633081" w:rsidP="00633081">
      <w:pPr>
        <w:ind w:firstLine="567"/>
        <w:jc w:val="both"/>
        <w:rPr>
          <w:sz w:val="16"/>
          <w:szCs w:val="16"/>
        </w:rPr>
      </w:pPr>
      <w:r w:rsidRPr="0099249D">
        <w:rPr>
          <w:sz w:val="16"/>
          <w:szCs w:val="16"/>
        </w:rPr>
        <w:t>Порядок и сроки составления и представления бухгалтерской, статистической и иной годовой, квартальной и месячной отчетности об исполнении бюджетов бюджетной системы РФ устанавливаются отделом финансов администрации в соответствии с действующими нормативными документами.</w:t>
      </w:r>
    </w:p>
    <w:p w:rsidR="00633081" w:rsidRPr="0099249D" w:rsidRDefault="00633081" w:rsidP="00633081">
      <w:pPr>
        <w:ind w:firstLine="567"/>
        <w:jc w:val="both"/>
        <w:rPr>
          <w:sz w:val="16"/>
          <w:szCs w:val="16"/>
        </w:rPr>
      </w:pPr>
      <w:r w:rsidRPr="0099249D">
        <w:rPr>
          <w:sz w:val="16"/>
          <w:szCs w:val="16"/>
        </w:rPr>
        <w:t>Порядок и сроки составления и представления годовой, квартальной и месячной отчетности в налоговые органы, внебюджетные фонды устана</w:t>
      </w:r>
      <w:r w:rsidR="005E09FD" w:rsidRPr="0099249D">
        <w:rPr>
          <w:sz w:val="16"/>
          <w:szCs w:val="16"/>
        </w:rPr>
        <w:t>вливаются федеральными законами.</w:t>
      </w:r>
    </w:p>
    <w:p w:rsidR="0004234D" w:rsidRPr="0099249D" w:rsidRDefault="0004234D" w:rsidP="00633081">
      <w:pPr>
        <w:jc w:val="both"/>
        <w:rPr>
          <w:sz w:val="16"/>
          <w:szCs w:val="16"/>
        </w:rPr>
      </w:pPr>
    </w:p>
    <w:p w:rsidR="00633081" w:rsidRPr="0099249D" w:rsidRDefault="00633081" w:rsidP="00633081">
      <w:pPr>
        <w:jc w:val="center"/>
        <w:rPr>
          <w:b/>
          <w:bCs/>
          <w:sz w:val="16"/>
          <w:szCs w:val="16"/>
        </w:rPr>
      </w:pPr>
      <w:r w:rsidRPr="0099249D">
        <w:rPr>
          <w:b/>
          <w:bCs/>
          <w:sz w:val="16"/>
          <w:szCs w:val="16"/>
        </w:rPr>
        <w:t>3. Методика ведения бюджетного учета.</w:t>
      </w:r>
    </w:p>
    <w:p w:rsidR="00633081" w:rsidRPr="0099249D" w:rsidRDefault="00633081" w:rsidP="00633081">
      <w:pPr>
        <w:ind w:left="567" w:hanging="567"/>
        <w:jc w:val="center"/>
        <w:rPr>
          <w:b/>
          <w:bCs/>
          <w:iCs/>
          <w:sz w:val="16"/>
          <w:szCs w:val="16"/>
        </w:rPr>
      </w:pPr>
      <w:r w:rsidRPr="0099249D">
        <w:rPr>
          <w:b/>
          <w:bCs/>
          <w:iCs/>
          <w:sz w:val="16"/>
          <w:szCs w:val="16"/>
        </w:rPr>
        <w:t>3.1. Санкционирование бюджетных расходов.</w:t>
      </w:r>
    </w:p>
    <w:p w:rsidR="00633081" w:rsidRPr="0099249D" w:rsidRDefault="00633081" w:rsidP="00633081">
      <w:pPr>
        <w:ind w:left="567" w:hanging="567"/>
        <w:jc w:val="center"/>
        <w:rPr>
          <w:b/>
          <w:bCs/>
          <w:iCs/>
          <w:sz w:val="16"/>
          <w:szCs w:val="16"/>
        </w:rPr>
      </w:pPr>
    </w:p>
    <w:p w:rsidR="00633081" w:rsidRPr="0099249D" w:rsidRDefault="00633081" w:rsidP="00633081">
      <w:pPr>
        <w:ind w:firstLine="567"/>
        <w:jc w:val="both"/>
        <w:rPr>
          <w:sz w:val="16"/>
          <w:szCs w:val="16"/>
        </w:rPr>
      </w:pPr>
      <w:r w:rsidRPr="0099249D">
        <w:rPr>
          <w:sz w:val="16"/>
          <w:szCs w:val="16"/>
        </w:rPr>
        <w:t xml:space="preserve">Отражение в бюджетном учете операций по санкционированию  расходов осуществляется в соответствии с требованиями Инструкций №157н и 162н для обобщения информации о ходе исполнения </w:t>
      </w:r>
      <w:r w:rsidR="005E09FD" w:rsidRPr="0099249D">
        <w:rPr>
          <w:b/>
          <w:sz w:val="16"/>
          <w:szCs w:val="16"/>
        </w:rPr>
        <w:t>Советом депутатов</w:t>
      </w:r>
      <w:r w:rsidRPr="0099249D">
        <w:rPr>
          <w:bCs/>
          <w:sz w:val="16"/>
          <w:szCs w:val="16"/>
        </w:rPr>
        <w:t xml:space="preserve"> </w:t>
      </w:r>
      <w:r w:rsidRPr="0099249D">
        <w:rPr>
          <w:sz w:val="16"/>
          <w:szCs w:val="16"/>
        </w:rPr>
        <w:t>бюджетной сметы, в том числе по принятию и (или) исполнению принятых  обязательств на текущий финансовый год.</w:t>
      </w:r>
    </w:p>
    <w:p w:rsidR="00633081" w:rsidRPr="0099249D" w:rsidRDefault="00633081" w:rsidP="00633081">
      <w:pPr>
        <w:ind w:firstLine="567"/>
        <w:jc w:val="both"/>
        <w:rPr>
          <w:sz w:val="16"/>
          <w:szCs w:val="16"/>
        </w:rPr>
      </w:pPr>
      <w:r w:rsidRPr="0099249D">
        <w:rPr>
          <w:sz w:val="16"/>
          <w:szCs w:val="16"/>
        </w:rPr>
        <w:t xml:space="preserve">Бюджетные обязательства </w:t>
      </w:r>
      <w:r w:rsidR="005E09FD" w:rsidRPr="0099249D">
        <w:rPr>
          <w:b/>
          <w:sz w:val="16"/>
          <w:szCs w:val="16"/>
        </w:rPr>
        <w:t>Совета депутатов</w:t>
      </w:r>
      <w:r w:rsidR="005E09FD" w:rsidRPr="0099249D">
        <w:rPr>
          <w:sz w:val="16"/>
          <w:szCs w:val="16"/>
        </w:rPr>
        <w:t xml:space="preserve"> </w:t>
      </w:r>
      <w:r w:rsidRPr="0099249D">
        <w:rPr>
          <w:sz w:val="16"/>
          <w:szCs w:val="16"/>
        </w:rPr>
        <w:t>– расходные обязательства, предусмотренные к исполнению за счет соответствующего бюджета в текущем финансовом году, в том числе принятые и неисполненные бюджетные обязательства прошлых лет.</w:t>
      </w:r>
    </w:p>
    <w:p w:rsidR="00633081" w:rsidRPr="0099249D" w:rsidRDefault="00633081" w:rsidP="00633081">
      <w:pPr>
        <w:ind w:firstLine="567"/>
        <w:jc w:val="both"/>
        <w:rPr>
          <w:sz w:val="16"/>
          <w:szCs w:val="16"/>
        </w:rPr>
      </w:pPr>
      <w:r w:rsidRPr="0099249D">
        <w:rPr>
          <w:sz w:val="16"/>
          <w:szCs w:val="16"/>
        </w:rPr>
        <w:t xml:space="preserve">Денежные обязательства – обязанность </w:t>
      </w:r>
      <w:r w:rsidR="005E09FD" w:rsidRPr="0099249D">
        <w:rPr>
          <w:b/>
          <w:sz w:val="16"/>
          <w:szCs w:val="16"/>
        </w:rPr>
        <w:t>Совета депутатов</w:t>
      </w:r>
      <w:r w:rsidRPr="0099249D">
        <w:rPr>
          <w:bCs/>
          <w:sz w:val="16"/>
          <w:szCs w:val="16"/>
        </w:rPr>
        <w:t xml:space="preserve"> </w:t>
      </w:r>
      <w:r w:rsidRPr="0099249D">
        <w:rPr>
          <w:sz w:val="16"/>
          <w:szCs w:val="16"/>
        </w:rPr>
        <w:t>оплатить физическому или юридическому лицу определенные денежные обязательства в соответствии с выполненными условиями гражданско-правовой сделки, заключенной в рамках его полномочий или в соответствии с положениями законодательства РФ, иного правового акта, условиями договора или соглашения.</w:t>
      </w:r>
    </w:p>
    <w:p w:rsidR="00633081" w:rsidRPr="0099249D" w:rsidRDefault="00633081" w:rsidP="00633081">
      <w:pPr>
        <w:ind w:firstLine="567"/>
        <w:jc w:val="both"/>
        <w:rPr>
          <w:sz w:val="16"/>
          <w:szCs w:val="16"/>
        </w:rPr>
      </w:pPr>
      <w:r w:rsidRPr="0099249D">
        <w:rPr>
          <w:sz w:val="16"/>
          <w:szCs w:val="16"/>
        </w:rPr>
        <w:t>Постановка на учет сумм принятых бюджетных обязательств в бухгалтерском  учете осуществляется в следующем порядке:</w:t>
      </w:r>
    </w:p>
    <w:p w:rsidR="00633081" w:rsidRPr="0099249D" w:rsidRDefault="00633081" w:rsidP="00633081">
      <w:pPr>
        <w:numPr>
          <w:ilvl w:val="0"/>
          <w:numId w:val="17"/>
        </w:numPr>
        <w:jc w:val="both"/>
        <w:rPr>
          <w:sz w:val="16"/>
          <w:szCs w:val="16"/>
          <w:u w:val="single"/>
        </w:rPr>
      </w:pPr>
      <w:r w:rsidRPr="0099249D">
        <w:rPr>
          <w:sz w:val="16"/>
          <w:szCs w:val="16"/>
          <w:u w:val="single"/>
        </w:rPr>
        <w:t>При подписании документа (дата):</w:t>
      </w:r>
    </w:p>
    <w:p w:rsidR="00633081" w:rsidRPr="0099249D" w:rsidRDefault="00633081" w:rsidP="00633081">
      <w:pPr>
        <w:numPr>
          <w:ilvl w:val="1"/>
          <w:numId w:val="17"/>
        </w:numPr>
        <w:jc w:val="both"/>
        <w:rPr>
          <w:sz w:val="16"/>
          <w:szCs w:val="16"/>
        </w:rPr>
      </w:pPr>
      <w:r w:rsidRPr="0099249D">
        <w:rPr>
          <w:sz w:val="16"/>
          <w:szCs w:val="16"/>
        </w:rPr>
        <w:t xml:space="preserve"> договор гражданско-правового характера с юридическими и физическими лицами на оказание услуг, поставку материальных ценностей, проведение работ – в сумме заключенного контракта (договора).</w:t>
      </w:r>
    </w:p>
    <w:p w:rsidR="00633081" w:rsidRPr="0099249D" w:rsidRDefault="00633081" w:rsidP="00633081">
      <w:pPr>
        <w:numPr>
          <w:ilvl w:val="1"/>
          <w:numId w:val="17"/>
        </w:numPr>
        <w:jc w:val="both"/>
        <w:rPr>
          <w:sz w:val="16"/>
          <w:szCs w:val="16"/>
        </w:rPr>
      </w:pPr>
      <w:r w:rsidRPr="0099249D">
        <w:rPr>
          <w:sz w:val="16"/>
          <w:szCs w:val="16"/>
        </w:rPr>
        <w:t xml:space="preserve"> разовая поставка ТМЦ, оказание услуг, выполнение работ в случае, когда оплата по условиям договора (счета) производится по факту выполнения работ, или  поставка ТМЦ произведена раньше оплаты поставщику.</w:t>
      </w:r>
    </w:p>
    <w:p w:rsidR="00633081" w:rsidRPr="0099249D" w:rsidRDefault="00633081" w:rsidP="00633081">
      <w:pPr>
        <w:numPr>
          <w:ilvl w:val="1"/>
          <w:numId w:val="17"/>
        </w:numPr>
        <w:jc w:val="both"/>
        <w:rPr>
          <w:sz w:val="16"/>
          <w:szCs w:val="16"/>
        </w:rPr>
      </w:pPr>
      <w:r w:rsidRPr="0099249D">
        <w:rPr>
          <w:sz w:val="16"/>
          <w:szCs w:val="16"/>
        </w:rPr>
        <w:t xml:space="preserve"> командировочные и прочие подотчетные расходы  - если сумма расходов известна заранее, т</w:t>
      </w:r>
      <w:proofErr w:type="gramStart"/>
      <w:r w:rsidRPr="0099249D">
        <w:rPr>
          <w:sz w:val="16"/>
          <w:szCs w:val="16"/>
        </w:rPr>
        <w:t>.е</w:t>
      </w:r>
      <w:proofErr w:type="gramEnd"/>
      <w:r w:rsidRPr="0099249D">
        <w:rPr>
          <w:sz w:val="16"/>
          <w:szCs w:val="16"/>
        </w:rPr>
        <w:t xml:space="preserve"> авансовые платежи , утвержденные сметой расходов.</w:t>
      </w:r>
    </w:p>
    <w:p w:rsidR="00633081" w:rsidRPr="0099249D" w:rsidRDefault="00633081" w:rsidP="00633081">
      <w:pPr>
        <w:jc w:val="both"/>
        <w:rPr>
          <w:sz w:val="16"/>
          <w:szCs w:val="16"/>
        </w:rPr>
      </w:pPr>
    </w:p>
    <w:p w:rsidR="00633081" w:rsidRPr="0099249D" w:rsidRDefault="00633081" w:rsidP="00633081">
      <w:pPr>
        <w:numPr>
          <w:ilvl w:val="0"/>
          <w:numId w:val="17"/>
        </w:numPr>
        <w:jc w:val="both"/>
        <w:rPr>
          <w:sz w:val="16"/>
          <w:szCs w:val="16"/>
          <w:u w:val="single"/>
        </w:rPr>
      </w:pPr>
      <w:r w:rsidRPr="0099249D">
        <w:rPr>
          <w:sz w:val="16"/>
          <w:szCs w:val="16"/>
          <w:u w:val="single"/>
        </w:rPr>
        <w:t>В момент образования кредиторской задолженности в сумме начисленных обязательств и в момент образования дебиторской задолженности  - в сумме выплат (дата):</w:t>
      </w:r>
    </w:p>
    <w:p w:rsidR="00633081" w:rsidRPr="0099249D" w:rsidRDefault="00633081" w:rsidP="00633081">
      <w:pPr>
        <w:numPr>
          <w:ilvl w:val="1"/>
          <w:numId w:val="17"/>
        </w:numPr>
        <w:jc w:val="both"/>
        <w:rPr>
          <w:sz w:val="16"/>
          <w:szCs w:val="16"/>
        </w:rPr>
      </w:pPr>
      <w:r w:rsidRPr="0099249D">
        <w:rPr>
          <w:sz w:val="16"/>
          <w:szCs w:val="16"/>
        </w:rPr>
        <w:t>разовая поставка ТМЦ, оказание услуг, выполнение работ в случае, когда оплата работ (услуг) по условиям договора (счета) производится авансом, или  оплата ТМЦ предшествует поставке.</w:t>
      </w:r>
    </w:p>
    <w:p w:rsidR="00633081" w:rsidRPr="0099249D" w:rsidRDefault="00633081" w:rsidP="00633081">
      <w:pPr>
        <w:numPr>
          <w:ilvl w:val="1"/>
          <w:numId w:val="17"/>
        </w:numPr>
        <w:jc w:val="both"/>
        <w:rPr>
          <w:sz w:val="16"/>
          <w:szCs w:val="16"/>
        </w:rPr>
      </w:pPr>
      <w:r w:rsidRPr="0099249D">
        <w:rPr>
          <w:sz w:val="16"/>
          <w:szCs w:val="16"/>
        </w:rPr>
        <w:t xml:space="preserve"> начисление обязательных платежей в бюджеты всех уровней;</w:t>
      </w:r>
    </w:p>
    <w:p w:rsidR="00633081" w:rsidRPr="0099249D" w:rsidRDefault="00633081" w:rsidP="00633081">
      <w:pPr>
        <w:numPr>
          <w:ilvl w:val="1"/>
          <w:numId w:val="17"/>
        </w:numPr>
        <w:jc w:val="both"/>
        <w:rPr>
          <w:sz w:val="16"/>
          <w:szCs w:val="16"/>
        </w:rPr>
      </w:pPr>
      <w:r w:rsidRPr="0099249D">
        <w:rPr>
          <w:sz w:val="16"/>
          <w:szCs w:val="16"/>
        </w:rPr>
        <w:t xml:space="preserve">командировочные и прочие подотчетные  расходы - если сумма расходов не известна заранее. </w:t>
      </w:r>
    </w:p>
    <w:p w:rsidR="00633081" w:rsidRPr="0099249D" w:rsidRDefault="00633081" w:rsidP="00633081">
      <w:pPr>
        <w:ind w:left="567"/>
        <w:jc w:val="both"/>
        <w:rPr>
          <w:sz w:val="16"/>
          <w:szCs w:val="16"/>
        </w:rPr>
      </w:pPr>
    </w:p>
    <w:p w:rsidR="00633081" w:rsidRPr="0099249D" w:rsidRDefault="00633081" w:rsidP="005E09FD">
      <w:pPr>
        <w:numPr>
          <w:ilvl w:val="0"/>
          <w:numId w:val="17"/>
        </w:numPr>
        <w:jc w:val="both"/>
        <w:rPr>
          <w:sz w:val="16"/>
          <w:szCs w:val="16"/>
        </w:rPr>
      </w:pPr>
      <w:r w:rsidRPr="0099249D">
        <w:rPr>
          <w:sz w:val="16"/>
          <w:szCs w:val="16"/>
        </w:rPr>
        <w:t xml:space="preserve">Обязательства по оплате денежного содержания (денежного вознаграждения, денежного довольствия, заработной платы) работникам </w:t>
      </w:r>
      <w:r w:rsidRPr="0099249D">
        <w:rPr>
          <w:b/>
          <w:sz w:val="16"/>
          <w:szCs w:val="16"/>
        </w:rPr>
        <w:t xml:space="preserve">Учреждения </w:t>
      </w:r>
      <w:r w:rsidRPr="0099249D">
        <w:rPr>
          <w:sz w:val="16"/>
          <w:szCs w:val="16"/>
        </w:rPr>
        <w:t>- в объеме утвержденных лимитов бюджетных обязательств.</w:t>
      </w:r>
    </w:p>
    <w:p w:rsidR="00633081" w:rsidRPr="0099249D" w:rsidRDefault="00633081" w:rsidP="00633081">
      <w:pPr>
        <w:ind w:firstLine="567"/>
        <w:jc w:val="both"/>
        <w:rPr>
          <w:sz w:val="16"/>
          <w:szCs w:val="16"/>
        </w:rPr>
      </w:pPr>
      <w:r w:rsidRPr="0099249D">
        <w:rPr>
          <w:sz w:val="16"/>
          <w:szCs w:val="16"/>
        </w:rPr>
        <w:t xml:space="preserve">Аналитический учет принятых </w:t>
      </w:r>
      <w:r w:rsidR="005E09FD" w:rsidRPr="0099249D">
        <w:rPr>
          <w:b/>
          <w:sz w:val="16"/>
          <w:szCs w:val="16"/>
        </w:rPr>
        <w:t>Советом депутатов</w:t>
      </w:r>
      <w:r w:rsidRPr="0099249D">
        <w:rPr>
          <w:b/>
          <w:sz w:val="16"/>
          <w:szCs w:val="16"/>
        </w:rPr>
        <w:t xml:space="preserve"> </w:t>
      </w:r>
      <w:r w:rsidRPr="0099249D">
        <w:rPr>
          <w:sz w:val="16"/>
          <w:szCs w:val="16"/>
        </w:rPr>
        <w:t>бюджетных</w:t>
      </w:r>
      <w:r w:rsidRPr="0099249D">
        <w:rPr>
          <w:b/>
          <w:sz w:val="16"/>
          <w:szCs w:val="16"/>
        </w:rPr>
        <w:t xml:space="preserve"> </w:t>
      </w:r>
      <w:r w:rsidRPr="0099249D">
        <w:rPr>
          <w:sz w:val="16"/>
          <w:szCs w:val="16"/>
        </w:rPr>
        <w:t>обязательств ведется на основании подтверждающих принятие, документов, представленных в бухгалтерию с  одновременным отражением в Журнале регистрации обязательств (</w:t>
      </w:r>
      <w:proofErr w:type="gramStart"/>
      <w:r w:rsidRPr="0099249D">
        <w:rPr>
          <w:sz w:val="16"/>
          <w:szCs w:val="16"/>
        </w:rPr>
        <w:t>ф</w:t>
      </w:r>
      <w:proofErr w:type="gramEnd"/>
      <w:r w:rsidRPr="0099249D">
        <w:rPr>
          <w:sz w:val="16"/>
          <w:szCs w:val="16"/>
        </w:rPr>
        <w:t xml:space="preserve">. по ОКУД 0504064). </w:t>
      </w:r>
    </w:p>
    <w:p w:rsidR="00633081" w:rsidRPr="0099249D" w:rsidRDefault="00633081" w:rsidP="00633081">
      <w:pPr>
        <w:ind w:firstLine="567"/>
        <w:jc w:val="both"/>
        <w:rPr>
          <w:sz w:val="16"/>
          <w:szCs w:val="16"/>
        </w:rPr>
      </w:pPr>
      <w:r w:rsidRPr="0099249D">
        <w:rPr>
          <w:sz w:val="16"/>
          <w:szCs w:val="16"/>
        </w:rPr>
        <w:t xml:space="preserve">Журнал регистрации обязательств - является  регистром бухгалтерского учета, </w:t>
      </w:r>
      <w:r w:rsidRPr="0099249D">
        <w:rPr>
          <w:b/>
          <w:sz w:val="16"/>
          <w:szCs w:val="16"/>
        </w:rPr>
        <w:t>формируется ежеквартально и хранится в электронном виде.</w:t>
      </w:r>
      <w:r w:rsidRPr="0099249D">
        <w:rPr>
          <w:sz w:val="16"/>
          <w:szCs w:val="16"/>
        </w:rPr>
        <w:t xml:space="preserve">  </w:t>
      </w:r>
    </w:p>
    <w:p w:rsidR="00633081" w:rsidRPr="0099249D" w:rsidRDefault="00633081" w:rsidP="00633081">
      <w:pPr>
        <w:ind w:firstLine="567"/>
        <w:jc w:val="both"/>
        <w:rPr>
          <w:sz w:val="16"/>
          <w:szCs w:val="16"/>
        </w:rPr>
      </w:pPr>
      <w:r w:rsidRPr="0099249D">
        <w:rPr>
          <w:sz w:val="16"/>
          <w:szCs w:val="16"/>
        </w:rPr>
        <w:t>Документами, на основании которых принимаются  обязательства, являются:</w:t>
      </w:r>
    </w:p>
    <w:p w:rsidR="00633081" w:rsidRPr="0099249D" w:rsidRDefault="00633081" w:rsidP="00633081">
      <w:pPr>
        <w:ind w:firstLine="567"/>
        <w:jc w:val="both"/>
        <w:rPr>
          <w:sz w:val="16"/>
          <w:szCs w:val="16"/>
        </w:rPr>
      </w:pPr>
      <w:r w:rsidRPr="0099249D">
        <w:rPr>
          <w:sz w:val="16"/>
          <w:szCs w:val="16"/>
        </w:rPr>
        <w:lastRenderedPageBreak/>
        <w:t>- государственный (муниципальный) контракт;</w:t>
      </w:r>
    </w:p>
    <w:p w:rsidR="00633081" w:rsidRPr="0099249D" w:rsidRDefault="00633081" w:rsidP="00633081">
      <w:pPr>
        <w:ind w:firstLine="567"/>
        <w:jc w:val="both"/>
        <w:rPr>
          <w:sz w:val="16"/>
          <w:szCs w:val="16"/>
        </w:rPr>
      </w:pPr>
      <w:r w:rsidRPr="0099249D">
        <w:rPr>
          <w:sz w:val="16"/>
          <w:szCs w:val="16"/>
        </w:rPr>
        <w:t xml:space="preserve">- договор с поставщиками или иной договор (соглашение), не являющийся </w:t>
      </w:r>
      <w:proofErr w:type="spellStart"/>
      <w:r w:rsidRPr="0099249D">
        <w:rPr>
          <w:sz w:val="16"/>
          <w:szCs w:val="16"/>
        </w:rPr>
        <w:t>гос</w:t>
      </w:r>
      <w:proofErr w:type="gramStart"/>
      <w:r w:rsidRPr="0099249D">
        <w:rPr>
          <w:sz w:val="16"/>
          <w:szCs w:val="16"/>
        </w:rPr>
        <w:t>.к</w:t>
      </w:r>
      <w:proofErr w:type="gramEnd"/>
      <w:r w:rsidRPr="0099249D">
        <w:rPr>
          <w:sz w:val="16"/>
          <w:szCs w:val="16"/>
        </w:rPr>
        <w:t>онтрактом</w:t>
      </w:r>
      <w:proofErr w:type="spellEnd"/>
      <w:r w:rsidRPr="0099249D">
        <w:rPr>
          <w:sz w:val="16"/>
          <w:szCs w:val="16"/>
        </w:rPr>
        <w:t>;</w:t>
      </w:r>
    </w:p>
    <w:p w:rsidR="00633081" w:rsidRPr="0099249D" w:rsidRDefault="00633081" w:rsidP="00633081">
      <w:pPr>
        <w:ind w:firstLine="567"/>
        <w:jc w:val="both"/>
        <w:rPr>
          <w:sz w:val="16"/>
          <w:szCs w:val="16"/>
        </w:rPr>
      </w:pPr>
      <w:r w:rsidRPr="0099249D">
        <w:rPr>
          <w:sz w:val="16"/>
          <w:szCs w:val="16"/>
        </w:rPr>
        <w:t>- счет (счет-фактура) на оплату, по которым не заключался договор (соглашение);</w:t>
      </w:r>
    </w:p>
    <w:p w:rsidR="00633081" w:rsidRPr="0099249D" w:rsidRDefault="00633081" w:rsidP="00633081">
      <w:pPr>
        <w:ind w:firstLine="567"/>
        <w:jc w:val="both"/>
        <w:rPr>
          <w:sz w:val="16"/>
          <w:szCs w:val="16"/>
        </w:rPr>
      </w:pPr>
      <w:r w:rsidRPr="0099249D">
        <w:rPr>
          <w:sz w:val="16"/>
          <w:szCs w:val="16"/>
        </w:rPr>
        <w:t>-  бюджетная смета;</w:t>
      </w:r>
    </w:p>
    <w:p w:rsidR="00633081" w:rsidRPr="0099249D" w:rsidRDefault="00633081" w:rsidP="00633081">
      <w:pPr>
        <w:ind w:firstLine="567"/>
        <w:jc w:val="both"/>
        <w:rPr>
          <w:sz w:val="16"/>
          <w:szCs w:val="16"/>
        </w:rPr>
      </w:pPr>
      <w:r w:rsidRPr="0099249D">
        <w:rPr>
          <w:sz w:val="16"/>
          <w:szCs w:val="16"/>
        </w:rPr>
        <w:t>- расчетная ведомость по начислению оплаты труда, в том числе всех видов компенсационных выплат, стипендий, налогов и сборов;</w:t>
      </w:r>
    </w:p>
    <w:p w:rsidR="00633081" w:rsidRPr="0099249D" w:rsidRDefault="00633081" w:rsidP="00633081">
      <w:pPr>
        <w:ind w:firstLine="567"/>
        <w:jc w:val="both"/>
        <w:rPr>
          <w:sz w:val="16"/>
          <w:szCs w:val="16"/>
        </w:rPr>
      </w:pPr>
      <w:r w:rsidRPr="0099249D">
        <w:rPr>
          <w:sz w:val="16"/>
          <w:szCs w:val="16"/>
        </w:rPr>
        <w:t>- исполнительные документы;</w:t>
      </w:r>
    </w:p>
    <w:p w:rsidR="00633081" w:rsidRPr="0099249D" w:rsidRDefault="00633081" w:rsidP="00633081">
      <w:pPr>
        <w:ind w:firstLine="567"/>
        <w:jc w:val="both"/>
        <w:rPr>
          <w:sz w:val="16"/>
          <w:szCs w:val="16"/>
        </w:rPr>
      </w:pPr>
      <w:r w:rsidRPr="0099249D">
        <w:rPr>
          <w:sz w:val="16"/>
          <w:szCs w:val="16"/>
        </w:rPr>
        <w:t>- приказ о направлении в командировку, о компенсации расходов на оплату стоимости проезда к месту использования отпуска и обратно;</w:t>
      </w:r>
    </w:p>
    <w:p w:rsidR="00633081" w:rsidRPr="0099249D" w:rsidRDefault="00633081" w:rsidP="00633081">
      <w:pPr>
        <w:ind w:firstLine="567"/>
        <w:jc w:val="both"/>
        <w:rPr>
          <w:sz w:val="16"/>
          <w:szCs w:val="16"/>
        </w:rPr>
      </w:pPr>
      <w:r w:rsidRPr="0099249D">
        <w:rPr>
          <w:sz w:val="16"/>
          <w:szCs w:val="16"/>
        </w:rPr>
        <w:t>- заявление на выдачу денежных средств под отчет на приобретение хозяйственных товаров;</w:t>
      </w:r>
    </w:p>
    <w:p w:rsidR="00633081" w:rsidRPr="0099249D" w:rsidRDefault="00633081" w:rsidP="00633081">
      <w:pPr>
        <w:ind w:firstLine="567"/>
        <w:jc w:val="both"/>
        <w:rPr>
          <w:sz w:val="16"/>
          <w:szCs w:val="16"/>
        </w:rPr>
      </w:pPr>
      <w:r w:rsidRPr="0099249D">
        <w:rPr>
          <w:sz w:val="16"/>
          <w:szCs w:val="16"/>
        </w:rPr>
        <w:t>- другие аналогичные документы, на которых имеется распорядительная надпись руководителя «оплатить».</w:t>
      </w:r>
    </w:p>
    <w:p w:rsidR="00633081" w:rsidRPr="0099249D" w:rsidRDefault="00633081" w:rsidP="00633081">
      <w:pPr>
        <w:jc w:val="both"/>
        <w:rPr>
          <w:sz w:val="16"/>
          <w:szCs w:val="16"/>
        </w:rPr>
      </w:pPr>
      <w:r w:rsidRPr="0099249D">
        <w:rPr>
          <w:sz w:val="16"/>
          <w:szCs w:val="16"/>
        </w:rPr>
        <w:tab/>
        <w:t>Операции по отражению в учете санкционирования расходов оформляются следующими бухгалтерскими записями:</w:t>
      </w:r>
    </w:p>
    <w:p w:rsidR="00633081" w:rsidRPr="0099249D" w:rsidRDefault="00633081" w:rsidP="00633081">
      <w:pPr>
        <w:numPr>
          <w:ilvl w:val="0"/>
          <w:numId w:val="18"/>
        </w:numPr>
        <w:jc w:val="both"/>
        <w:rPr>
          <w:sz w:val="16"/>
          <w:szCs w:val="16"/>
        </w:rPr>
      </w:pPr>
      <w:r w:rsidRPr="0099249D">
        <w:rPr>
          <w:sz w:val="16"/>
          <w:szCs w:val="16"/>
          <w:u w:val="single"/>
        </w:rPr>
        <w:t>Операции по принятию бюджетных обязательств (денежных обязательств)</w:t>
      </w:r>
      <w:r w:rsidRPr="0099249D">
        <w:rPr>
          <w:sz w:val="16"/>
          <w:szCs w:val="16"/>
        </w:rPr>
        <w:t>:</w:t>
      </w:r>
    </w:p>
    <w:p w:rsidR="00633081" w:rsidRPr="0099249D" w:rsidRDefault="00633081" w:rsidP="00633081">
      <w:pPr>
        <w:jc w:val="both"/>
        <w:rPr>
          <w:sz w:val="16"/>
          <w:szCs w:val="16"/>
        </w:rPr>
      </w:pPr>
      <w:r w:rsidRPr="0099249D">
        <w:rPr>
          <w:sz w:val="16"/>
          <w:szCs w:val="16"/>
        </w:rPr>
        <w:t xml:space="preserve">   1.1. суммы принятых обязательств </w:t>
      </w:r>
      <w:r w:rsidR="005E09FD" w:rsidRPr="0099249D">
        <w:rPr>
          <w:b/>
          <w:sz w:val="16"/>
          <w:szCs w:val="16"/>
        </w:rPr>
        <w:t>Советом депутатов</w:t>
      </w:r>
      <w:r w:rsidRPr="0099249D">
        <w:rPr>
          <w:sz w:val="16"/>
          <w:szCs w:val="16"/>
        </w:rPr>
        <w:t>, согласно закону, иному нормативному правовому акту, договору, соглашению и т.п. на соответствующий финансовый год</w:t>
      </w:r>
      <w:proofErr w:type="gramStart"/>
      <w:r w:rsidRPr="0099249D">
        <w:rPr>
          <w:sz w:val="16"/>
          <w:szCs w:val="16"/>
        </w:rPr>
        <w:t>:</w:t>
      </w:r>
      <w:r w:rsidRPr="0099249D">
        <w:rPr>
          <w:b/>
          <w:sz w:val="16"/>
          <w:szCs w:val="16"/>
        </w:rPr>
        <w:t>Д</w:t>
      </w:r>
      <w:proofErr w:type="gramEnd"/>
      <w:r w:rsidRPr="0099249D">
        <w:rPr>
          <w:b/>
          <w:sz w:val="16"/>
          <w:szCs w:val="16"/>
        </w:rPr>
        <w:t xml:space="preserve">ебет150113000 Кредит150211000 </w:t>
      </w:r>
      <w:r w:rsidRPr="0099249D">
        <w:rPr>
          <w:sz w:val="16"/>
          <w:szCs w:val="16"/>
        </w:rPr>
        <w:t>(бюджетные обязательства);</w:t>
      </w:r>
    </w:p>
    <w:p w:rsidR="00633081" w:rsidRPr="0099249D" w:rsidRDefault="00633081" w:rsidP="00633081">
      <w:pPr>
        <w:jc w:val="both"/>
        <w:rPr>
          <w:b/>
          <w:sz w:val="16"/>
          <w:szCs w:val="16"/>
        </w:rPr>
      </w:pPr>
      <w:r w:rsidRPr="0099249D">
        <w:rPr>
          <w:sz w:val="16"/>
          <w:szCs w:val="16"/>
        </w:rPr>
        <w:t xml:space="preserve">   1.2. сумма обязательств, по которым в соответствии с выполненными условиями гражданско-правовой сделки, заключенной </w:t>
      </w:r>
      <w:r w:rsidR="005E09FD" w:rsidRPr="0099249D">
        <w:rPr>
          <w:b/>
          <w:sz w:val="16"/>
          <w:szCs w:val="16"/>
        </w:rPr>
        <w:t>Советом депутатов</w:t>
      </w:r>
      <w:r w:rsidRPr="0099249D">
        <w:rPr>
          <w:sz w:val="16"/>
          <w:szCs w:val="16"/>
        </w:rPr>
        <w:t xml:space="preserve"> или в соответствии с положениями законодательства РФ, иного правового акта, условиями договора (соглашения) возникла обязанность учреждения  уплатить в соответствующем финансовом году юридическому лицу, бюджету бюджетной системы Российской Федерации, физическому лицу определенную сумму денежных средств, отражаются: </w:t>
      </w:r>
      <w:r w:rsidRPr="0099249D">
        <w:rPr>
          <w:b/>
          <w:sz w:val="16"/>
          <w:szCs w:val="16"/>
        </w:rPr>
        <w:t>Дебет 150211000 Кредит150212000 (</w:t>
      </w:r>
      <w:r w:rsidRPr="0099249D">
        <w:rPr>
          <w:sz w:val="16"/>
          <w:szCs w:val="16"/>
        </w:rPr>
        <w:t>денежные обязательства</w:t>
      </w:r>
      <w:r w:rsidRPr="0099249D">
        <w:rPr>
          <w:b/>
          <w:sz w:val="16"/>
          <w:szCs w:val="16"/>
        </w:rPr>
        <w:t>);</w:t>
      </w:r>
    </w:p>
    <w:p w:rsidR="00633081" w:rsidRPr="0099249D" w:rsidRDefault="00633081" w:rsidP="00633081">
      <w:pPr>
        <w:jc w:val="both"/>
        <w:rPr>
          <w:b/>
          <w:sz w:val="16"/>
          <w:szCs w:val="16"/>
          <w:highlight w:val="yellow"/>
        </w:rPr>
      </w:pPr>
    </w:p>
    <w:p w:rsidR="00633081" w:rsidRPr="0099249D" w:rsidRDefault="00633081" w:rsidP="00633081">
      <w:pPr>
        <w:jc w:val="both"/>
        <w:rPr>
          <w:sz w:val="16"/>
          <w:szCs w:val="16"/>
          <w:u w:val="single"/>
        </w:rPr>
      </w:pPr>
      <w:r w:rsidRPr="0099249D">
        <w:rPr>
          <w:sz w:val="16"/>
          <w:szCs w:val="16"/>
        </w:rPr>
        <w:t xml:space="preserve">     2.</w:t>
      </w:r>
      <w:r w:rsidRPr="0099249D">
        <w:rPr>
          <w:sz w:val="16"/>
          <w:szCs w:val="16"/>
          <w:u w:val="single"/>
        </w:rPr>
        <w:t xml:space="preserve">  Операции по отражению бюджетных ассигнований и лимитов бюджетных обязательств</w:t>
      </w:r>
      <w:r w:rsidRPr="0099249D">
        <w:rPr>
          <w:b/>
          <w:sz w:val="16"/>
          <w:szCs w:val="16"/>
          <w:u w:val="single"/>
        </w:rPr>
        <w:t>:</w:t>
      </w:r>
    </w:p>
    <w:p w:rsidR="00633081" w:rsidRPr="0099249D" w:rsidRDefault="00633081" w:rsidP="00633081">
      <w:pPr>
        <w:jc w:val="both"/>
        <w:rPr>
          <w:b/>
          <w:sz w:val="16"/>
          <w:szCs w:val="16"/>
        </w:rPr>
      </w:pPr>
      <w:r w:rsidRPr="0099249D">
        <w:rPr>
          <w:sz w:val="16"/>
          <w:szCs w:val="16"/>
        </w:rPr>
        <w:t xml:space="preserve"> 2.1. суммы  бюджетных ассигнований, утвержденных на соответствующий финансовый год росписью расходов местного бюджета, </w:t>
      </w:r>
      <w:r w:rsidR="00144EDE" w:rsidRPr="0099249D">
        <w:rPr>
          <w:b/>
          <w:sz w:val="16"/>
          <w:szCs w:val="16"/>
        </w:rPr>
        <w:t>Советом депутатов</w:t>
      </w:r>
      <w:r w:rsidRPr="0099249D">
        <w:rPr>
          <w:sz w:val="16"/>
          <w:szCs w:val="16"/>
        </w:rPr>
        <w:t xml:space="preserve"> отражаются: </w:t>
      </w:r>
      <w:r w:rsidRPr="0099249D">
        <w:rPr>
          <w:b/>
          <w:sz w:val="16"/>
          <w:szCs w:val="16"/>
        </w:rPr>
        <w:t>Дебет150315000 Кредит150313000;</w:t>
      </w:r>
    </w:p>
    <w:p w:rsidR="00633081" w:rsidRPr="0099249D" w:rsidRDefault="00633081" w:rsidP="00633081">
      <w:pPr>
        <w:jc w:val="both"/>
        <w:rPr>
          <w:b/>
          <w:sz w:val="16"/>
          <w:szCs w:val="16"/>
        </w:rPr>
      </w:pPr>
      <w:r w:rsidRPr="0099249D">
        <w:rPr>
          <w:sz w:val="16"/>
          <w:szCs w:val="16"/>
        </w:rPr>
        <w:t xml:space="preserve">2.2. суммы  лимитов бюджетных обязательств, утвержденных на соответствующий финансовый год росписью расходов местного бюджета </w:t>
      </w:r>
      <w:r w:rsidR="00144EDE" w:rsidRPr="0099249D">
        <w:rPr>
          <w:b/>
          <w:sz w:val="16"/>
          <w:szCs w:val="16"/>
        </w:rPr>
        <w:t>Советом депутатов</w:t>
      </w:r>
      <w:r w:rsidRPr="0099249D">
        <w:rPr>
          <w:sz w:val="16"/>
          <w:szCs w:val="16"/>
        </w:rPr>
        <w:t xml:space="preserve">, отражаются: </w:t>
      </w:r>
      <w:r w:rsidRPr="0099249D">
        <w:rPr>
          <w:b/>
          <w:sz w:val="16"/>
          <w:szCs w:val="16"/>
        </w:rPr>
        <w:t>Дебет150115000 Кредит150113000.</w:t>
      </w:r>
    </w:p>
    <w:p w:rsidR="00633081" w:rsidRPr="0099249D" w:rsidRDefault="00633081" w:rsidP="00633081">
      <w:pPr>
        <w:widowControl w:val="0"/>
        <w:autoSpaceDE w:val="0"/>
        <w:autoSpaceDN w:val="0"/>
        <w:adjustRightInd w:val="0"/>
        <w:ind w:firstLine="540"/>
        <w:jc w:val="both"/>
        <w:rPr>
          <w:sz w:val="16"/>
          <w:szCs w:val="16"/>
        </w:rPr>
      </w:pPr>
      <w:r w:rsidRPr="0099249D">
        <w:rPr>
          <w:b/>
          <w:sz w:val="16"/>
          <w:szCs w:val="16"/>
        </w:rPr>
        <w:tab/>
      </w:r>
      <w:r w:rsidRPr="0099249D">
        <w:rPr>
          <w:sz w:val="16"/>
          <w:szCs w:val="16"/>
        </w:rPr>
        <w:t xml:space="preserve">Изменения в показателях утвержденных бюджетной росписью по расходам (выплатам), а также по обязательствам </w:t>
      </w:r>
      <w:r w:rsidR="00144EDE" w:rsidRPr="0099249D">
        <w:rPr>
          <w:b/>
          <w:sz w:val="16"/>
          <w:szCs w:val="16"/>
        </w:rPr>
        <w:t>Советом депутатов</w:t>
      </w:r>
      <w:r w:rsidRPr="0099249D">
        <w:rPr>
          <w:sz w:val="16"/>
          <w:szCs w:val="16"/>
        </w:rPr>
        <w:t>, утвержденных (принятых) в установленном порядке в течение текущего финансового года, отраженных в бухгалтерском учете корреспонденциями на соответствующих счетах санкционирования расходов хозяйствующего субъекта, предусмотренных Инструкцией №157н и 162н, отражаются  при утверждении увеличения показателей - со знаком "плюс"; при утверждении уменьшения показателей - со знаком "минус".</w:t>
      </w:r>
    </w:p>
    <w:p w:rsidR="00633081" w:rsidRPr="0099249D" w:rsidRDefault="00633081" w:rsidP="00633081">
      <w:pPr>
        <w:widowControl w:val="0"/>
        <w:autoSpaceDE w:val="0"/>
        <w:autoSpaceDN w:val="0"/>
        <w:adjustRightInd w:val="0"/>
        <w:ind w:firstLine="540"/>
        <w:jc w:val="both"/>
        <w:rPr>
          <w:sz w:val="16"/>
          <w:szCs w:val="16"/>
        </w:rPr>
      </w:pPr>
      <w:r w:rsidRPr="0099249D">
        <w:rPr>
          <w:sz w:val="16"/>
          <w:szCs w:val="16"/>
        </w:rPr>
        <w:t xml:space="preserve"> По завершении текущего финансового года показатели (остатки) бюджетных ассигнований и лимитов бюджетных обязательств, а также обязательств (денежных обязательств) </w:t>
      </w:r>
      <w:r w:rsidR="00144EDE" w:rsidRPr="0099249D">
        <w:rPr>
          <w:b/>
          <w:sz w:val="16"/>
          <w:szCs w:val="16"/>
        </w:rPr>
        <w:t>Совета депутатов</w:t>
      </w:r>
      <w:r w:rsidRPr="0099249D">
        <w:rPr>
          <w:sz w:val="16"/>
          <w:szCs w:val="16"/>
        </w:rPr>
        <w:t>, утвержденных (принятых) в  текущем финансовом году по соответствующим аналитическим счетам,  на следующий год не переносятся.</w:t>
      </w:r>
    </w:p>
    <w:p w:rsidR="00144EDE" w:rsidRPr="0099249D" w:rsidRDefault="00144EDE" w:rsidP="00633081">
      <w:pPr>
        <w:ind w:left="567" w:hanging="567"/>
        <w:jc w:val="center"/>
        <w:rPr>
          <w:b/>
          <w:bCs/>
          <w:iCs/>
          <w:sz w:val="16"/>
          <w:szCs w:val="16"/>
        </w:rPr>
      </w:pPr>
    </w:p>
    <w:p w:rsidR="00633081" w:rsidRPr="0099249D" w:rsidRDefault="00633081" w:rsidP="00633081">
      <w:pPr>
        <w:ind w:left="567" w:hanging="567"/>
        <w:jc w:val="center"/>
        <w:rPr>
          <w:b/>
          <w:bCs/>
          <w:iCs/>
          <w:sz w:val="16"/>
          <w:szCs w:val="16"/>
        </w:rPr>
      </w:pPr>
      <w:r w:rsidRPr="0099249D">
        <w:rPr>
          <w:b/>
          <w:bCs/>
          <w:iCs/>
          <w:sz w:val="16"/>
          <w:szCs w:val="16"/>
        </w:rPr>
        <w:t xml:space="preserve">3.2. Учет нефинансовых активов. </w:t>
      </w:r>
    </w:p>
    <w:p w:rsidR="00633081" w:rsidRPr="0099249D" w:rsidRDefault="00633081" w:rsidP="00633081">
      <w:pPr>
        <w:rPr>
          <w:iCs/>
          <w:sz w:val="16"/>
          <w:szCs w:val="16"/>
        </w:rPr>
      </w:pPr>
    </w:p>
    <w:p w:rsidR="00633081" w:rsidRPr="0099249D" w:rsidRDefault="00144EDE" w:rsidP="00633081">
      <w:pPr>
        <w:ind w:firstLine="708"/>
        <w:jc w:val="both"/>
        <w:rPr>
          <w:sz w:val="16"/>
          <w:szCs w:val="16"/>
        </w:rPr>
      </w:pPr>
      <w:r w:rsidRPr="0099249D">
        <w:rPr>
          <w:color w:val="000000"/>
          <w:sz w:val="16"/>
          <w:szCs w:val="16"/>
        </w:rPr>
        <w:t>А</w:t>
      </w:r>
      <w:r w:rsidR="00633081" w:rsidRPr="0099249D">
        <w:rPr>
          <w:color w:val="000000"/>
          <w:sz w:val="16"/>
          <w:szCs w:val="16"/>
        </w:rPr>
        <w:t>налитический учет счетов 0 100 00 000 «Нефинансовые активы» за исключением счетов 106.00, 107.00, применяется  КПС вида «КРБ» с указанием только раздела, подраздела по БК.</w:t>
      </w:r>
    </w:p>
    <w:p w:rsidR="00633081" w:rsidRPr="0099249D" w:rsidRDefault="00633081" w:rsidP="00633081">
      <w:pPr>
        <w:ind w:left="567" w:hanging="567"/>
        <w:jc w:val="center"/>
        <w:rPr>
          <w:iCs/>
          <w:sz w:val="16"/>
          <w:szCs w:val="16"/>
        </w:rPr>
      </w:pPr>
    </w:p>
    <w:p w:rsidR="00633081" w:rsidRPr="0099249D" w:rsidRDefault="00633081" w:rsidP="00633081">
      <w:pPr>
        <w:ind w:firstLine="567"/>
        <w:jc w:val="center"/>
        <w:rPr>
          <w:b/>
          <w:bCs/>
          <w:iCs/>
          <w:sz w:val="16"/>
          <w:szCs w:val="16"/>
        </w:rPr>
      </w:pPr>
      <w:r w:rsidRPr="0099249D">
        <w:rPr>
          <w:b/>
          <w:bCs/>
          <w:iCs/>
          <w:sz w:val="16"/>
          <w:szCs w:val="16"/>
        </w:rPr>
        <w:t>3.2.1. Учет основных средств</w:t>
      </w:r>
    </w:p>
    <w:p w:rsidR="0000581F" w:rsidRPr="00A97656" w:rsidRDefault="0000581F" w:rsidP="0000581F">
      <w:pPr>
        <w:ind w:firstLine="567"/>
        <w:jc w:val="both"/>
        <w:rPr>
          <w:i/>
          <w:sz w:val="16"/>
          <w:szCs w:val="16"/>
        </w:rPr>
      </w:pPr>
      <w:r w:rsidRPr="00A97656">
        <w:rPr>
          <w:i/>
          <w:sz w:val="16"/>
          <w:szCs w:val="16"/>
        </w:rPr>
        <w:t xml:space="preserve">3.2.1.1. </w:t>
      </w:r>
      <w:r w:rsidRPr="00A97656">
        <w:rPr>
          <w:i/>
          <w:iCs/>
          <w:sz w:val="16"/>
          <w:szCs w:val="16"/>
        </w:rPr>
        <w:t>Общее понятие основных средств</w:t>
      </w:r>
      <w:r w:rsidRPr="00A97656">
        <w:rPr>
          <w:i/>
          <w:sz w:val="16"/>
          <w:szCs w:val="16"/>
        </w:rPr>
        <w:t>.</w:t>
      </w:r>
    </w:p>
    <w:p w:rsidR="0000581F" w:rsidRPr="0000581F" w:rsidRDefault="0000581F" w:rsidP="0000581F">
      <w:pPr>
        <w:ind w:firstLine="567"/>
        <w:jc w:val="both"/>
        <w:rPr>
          <w:sz w:val="16"/>
          <w:szCs w:val="16"/>
        </w:rPr>
      </w:pPr>
      <w:proofErr w:type="gramStart"/>
      <w:r w:rsidRPr="0000581F">
        <w:rPr>
          <w:sz w:val="16"/>
          <w:szCs w:val="16"/>
        </w:rPr>
        <w:t xml:space="preserve">Бюджетный учет основных средств </w:t>
      </w:r>
      <w:r w:rsidRPr="0099249D">
        <w:rPr>
          <w:b/>
          <w:sz w:val="16"/>
          <w:szCs w:val="16"/>
        </w:rPr>
        <w:t>Совета депутатов</w:t>
      </w:r>
      <w:r w:rsidRPr="0000581F">
        <w:rPr>
          <w:b/>
          <w:sz w:val="16"/>
          <w:szCs w:val="16"/>
        </w:rPr>
        <w:t xml:space="preserve"> </w:t>
      </w:r>
      <w:r w:rsidRPr="0000581F">
        <w:rPr>
          <w:sz w:val="16"/>
          <w:szCs w:val="16"/>
        </w:rPr>
        <w:t xml:space="preserve">организуется в соответствии с п.п. 22-55 раздела </w:t>
      </w:r>
      <w:r w:rsidRPr="0000581F">
        <w:rPr>
          <w:sz w:val="16"/>
          <w:szCs w:val="16"/>
          <w:lang w:val="en-US"/>
        </w:rPr>
        <w:t>II</w:t>
      </w:r>
      <w:r w:rsidRPr="0000581F">
        <w:rPr>
          <w:sz w:val="16"/>
          <w:szCs w:val="16"/>
        </w:rPr>
        <w:t xml:space="preserve"> «Нефинансовые активы» Инструкции 157н и раздела </w:t>
      </w:r>
      <w:r w:rsidRPr="0000581F">
        <w:rPr>
          <w:sz w:val="16"/>
          <w:szCs w:val="16"/>
          <w:lang w:val="en-US"/>
        </w:rPr>
        <w:t>I</w:t>
      </w:r>
      <w:r w:rsidRPr="0000581F">
        <w:rPr>
          <w:sz w:val="16"/>
          <w:szCs w:val="16"/>
        </w:rPr>
        <w:t xml:space="preserve"> «Нефинансовые активы» Инструкции 162н, </w:t>
      </w:r>
      <w:r w:rsidRPr="0000581F">
        <w:rPr>
          <w:b/>
          <w:sz w:val="16"/>
          <w:szCs w:val="16"/>
        </w:rPr>
        <w:t xml:space="preserve"> федеральным стандартом</w:t>
      </w:r>
      <w:r w:rsidRPr="0000581F">
        <w:rPr>
          <w:sz w:val="16"/>
          <w:szCs w:val="16"/>
        </w:rPr>
        <w:t xml:space="preserve"> бухгалтерского учета для организаций сектора государственного управления, утвержденным</w:t>
      </w:r>
      <w:r w:rsidRPr="0000581F">
        <w:rPr>
          <w:bCs/>
          <w:sz w:val="16"/>
          <w:szCs w:val="16"/>
        </w:rPr>
        <w:t xml:space="preserve"> приказом Минфина России от 31.12.2016 №257н «Об утверждении федерального стандарта бухгалтерского учета для организаций государственного сектора «Основные средства».</w:t>
      </w:r>
      <w:proofErr w:type="gramEnd"/>
    </w:p>
    <w:p w:rsidR="0000581F" w:rsidRPr="0000581F" w:rsidRDefault="0000581F" w:rsidP="0000581F">
      <w:pPr>
        <w:ind w:firstLine="708"/>
        <w:jc w:val="both"/>
        <w:rPr>
          <w:sz w:val="16"/>
          <w:szCs w:val="16"/>
        </w:rPr>
      </w:pPr>
      <w:proofErr w:type="gramStart"/>
      <w:r w:rsidRPr="0000581F">
        <w:rPr>
          <w:sz w:val="16"/>
          <w:szCs w:val="16"/>
        </w:rPr>
        <w:t>К основным средствам относятся материальные ценности, являющиеся активами со сроком полезного использования более 12 месяцев (если иное не предусмотрено нормативными актами), предназначенные для неоднократного или постоянного использования субъектом учета в целях выполнения государственных (муниципальных) полномочий (функций), осуществления деятельности по оказанию государственных (муниципальных) услуг либо для управленческих нужд субъекта учета, находящиеся в эксплуатации, запасе, на консервации, а также инвестиционная недвижимость.</w:t>
      </w:r>
      <w:proofErr w:type="gramEnd"/>
    </w:p>
    <w:p w:rsidR="0000581F" w:rsidRPr="0000581F" w:rsidRDefault="0000581F" w:rsidP="0000581F">
      <w:pPr>
        <w:autoSpaceDE w:val="0"/>
        <w:autoSpaceDN w:val="0"/>
        <w:adjustRightInd w:val="0"/>
        <w:ind w:firstLine="540"/>
        <w:jc w:val="both"/>
        <w:rPr>
          <w:sz w:val="16"/>
          <w:szCs w:val="16"/>
          <w:lang w:eastAsia="en-US"/>
        </w:rPr>
      </w:pPr>
      <w:r w:rsidRPr="0000581F">
        <w:rPr>
          <w:sz w:val="16"/>
          <w:szCs w:val="16"/>
          <w:lang w:eastAsia="en-US"/>
        </w:rPr>
        <w:t>К основным средствам не относятся:</w:t>
      </w:r>
    </w:p>
    <w:p w:rsidR="0000581F" w:rsidRPr="0000581F" w:rsidRDefault="0000581F" w:rsidP="0000581F">
      <w:pPr>
        <w:autoSpaceDE w:val="0"/>
        <w:autoSpaceDN w:val="0"/>
        <w:adjustRightInd w:val="0"/>
        <w:ind w:firstLine="540"/>
        <w:jc w:val="both"/>
        <w:rPr>
          <w:sz w:val="16"/>
          <w:szCs w:val="16"/>
          <w:lang w:eastAsia="en-US"/>
        </w:rPr>
      </w:pPr>
      <w:r w:rsidRPr="0000581F">
        <w:rPr>
          <w:sz w:val="16"/>
          <w:szCs w:val="16"/>
          <w:lang w:eastAsia="en-US"/>
        </w:rPr>
        <w:t xml:space="preserve">а) </w:t>
      </w:r>
      <w:proofErr w:type="spellStart"/>
      <w:r w:rsidRPr="0000581F">
        <w:rPr>
          <w:sz w:val="16"/>
          <w:szCs w:val="16"/>
          <w:lang w:eastAsia="en-US"/>
        </w:rPr>
        <w:t>непроизведенные</w:t>
      </w:r>
      <w:proofErr w:type="spellEnd"/>
      <w:r w:rsidRPr="0000581F">
        <w:rPr>
          <w:sz w:val="16"/>
          <w:szCs w:val="16"/>
          <w:lang w:eastAsia="en-US"/>
        </w:rPr>
        <w:t xml:space="preserve"> активы;</w:t>
      </w:r>
    </w:p>
    <w:p w:rsidR="0000581F" w:rsidRPr="0000581F" w:rsidRDefault="0000581F" w:rsidP="0000581F">
      <w:pPr>
        <w:autoSpaceDE w:val="0"/>
        <w:autoSpaceDN w:val="0"/>
        <w:adjustRightInd w:val="0"/>
        <w:ind w:firstLine="540"/>
        <w:jc w:val="both"/>
        <w:rPr>
          <w:sz w:val="16"/>
          <w:szCs w:val="16"/>
          <w:lang w:eastAsia="en-US"/>
        </w:rPr>
      </w:pPr>
      <w:r w:rsidRPr="0000581F">
        <w:rPr>
          <w:sz w:val="16"/>
          <w:szCs w:val="16"/>
          <w:lang w:eastAsia="en-US"/>
        </w:rPr>
        <w:t>б) имущество, составляющее государственную (муниципальную) казну, если иное не предусмотрено настоящим Стандартом;</w:t>
      </w:r>
    </w:p>
    <w:p w:rsidR="0000581F" w:rsidRPr="0000581F" w:rsidRDefault="0000581F" w:rsidP="0000581F">
      <w:pPr>
        <w:autoSpaceDE w:val="0"/>
        <w:autoSpaceDN w:val="0"/>
        <w:adjustRightInd w:val="0"/>
        <w:ind w:firstLine="540"/>
        <w:jc w:val="both"/>
        <w:rPr>
          <w:sz w:val="16"/>
          <w:szCs w:val="16"/>
          <w:lang w:eastAsia="en-US"/>
        </w:rPr>
      </w:pPr>
      <w:r w:rsidRPr="0000581F">
        <w:rPr>
          <w:sz w:val="16"/>
          <w:szCs w:val="16"/>
          <w:lang w:eastAsia="en-US"/>
        </w:rPr>
        <w:t>в) материальные ценности, в том числе объекты недвижимого имущества, предназначенные для продажи и (или) учитываемые в составе запасов, а также материальные ценности, в том числе объекты незавершенного строительства, числящихся в составе капитальных вложений;</w:t>
      </w:r>
    </w:p>
    <w:p w:rsidR="0000581F" w:rsidRPr="0000581F" w:rsidRDefault="0000581F" w:rsidP="0000581F">
      <w:pPr>
        <w:autoSpaceDE w:val="0"/>
        <w:autoSpaceDN w:val="0"/>
        <w:adjustRightInd w:val="0"/>
        <w:ind w:firstLine="540"/>
        <w:jc w:val="both"/>
        <w:rPr>
          <w:sz w:val="16"/>
          <w:szCs w:val="16"/>
          <w:lang w:eastAsia="en-US"/>
        </w:rPr>
      </w:pPr>
      <w:r w:rsidRPr="0000581F">
        <w:rPr>
          <w:sz w:val="16"/>
          <w:szCs w:val="16"/>
          <w:lang w:eastAsia="en-US"/>
        </w:rPr>
        <w:t>г) биологические активы.</w:t>
      </w:r>
    </w:p>
    <w:p w:rsidR="0000581F" w:rsidRPr="0000581F" w:rsidRDefault="0000581F" w:rsidP="0000581F">
      <w:pPr>
        <w:autoSpaceDE w:val="0"/>
        <w:autoSpaceDN w:val="0"/>
        <w:adjustRightInd w:val="0"/>
        <w:ind w:firstLine="540"/>
        <w:jc w:val="both"/>
        <w:rPr>
          <w:bCs/>
          <w:sz w:val="16"/>
          <w:szCs w:val="16"/>
          <w:lang w:eastAsia="en-US"/>
        </w:rPr>
      </w:pPr>
      <w:r w:rsidRPr="0000581F">
        <w:rPr>
          <w:bCs/>
          <w:sz w:val="16"/>
          <w:szCs w:val="16"/>
          <w:lang w:eastAsia="en-US"/>
        </w:rPr>
        <w:t>Группа основных средств - совокупность активов, являющихся основными средствами, выделяемыми для целей бухгалтерского учета, информация по которым раскрывается в бухгалтерской (финансовой) отчетности обобщенным показателем.</w:t>
      </w:r>
    </w:p>
    <w:p w:rsidR="0000581F" w:rsidRPr="0000581F" w:rsidRDefault="0000581F" w:rsidP="0000581F">
      <w:pPr>
        <w:autoSpaceDE w:val="0"/>
        <w:autoSpaceDN w:val="0"/>
        <w:adjustRightInd w:val="0"/>
        <w:ind w:firstLine="540"/>
        <w:jc w:val="both"/>
        <w:rPr>
          <w:bCs/>
          <w:sz w:val="16"/>
          <w:szCs w:val="16"/>
          <w:lang w:eastAsia="en-US"/>
        </w:rPr>
      </w:pPr>
      <w:r w:rsidRPr="0000581F">
        <w:rPr>
          <w:bCs/>
          <w:sz w:val="16"/>
          <w:szCs w:val="16"/>
          <w:lang w:eastAsia="en-US"/>
        </w:rPr>
        <w:t>Группами основных средств являются:</w:t>
      </w:r>
    </w:p>
    <w:p w:rsidR="0000581F" w:rsidRPr="0000581F" w:rsidRDefault="0000581F" w:rsidP="0000581F">
      <w:pPr>
        <w:autoSpaceDE w:val="0"/>
        <w:autoSpaceDN w:val="0"/>
        <w:adjustRightInd w:val="0"/>
        <w:ind w:firstLine="540"/>
        <w:jc w:val="both"/>
        <w:rPr>
          <w:bCs/>
          <w:sz w:val="16"/>
          <w:szCs w:val="16"/>
          <w:lang w:eastAsia="en-US"/>
        </w:rPr>
      </w:pPr>
      <w:r w:rsidRPr="0000581F">
        <w:rPr>
          <w:bCs/>
          <w:sz w:val="16"/>
          <w:szCs w:val="16"/>
          <w:lang w:eastAsia="en-US"/>
        </w:rPr>
        <w:t>а) жилые помещения;</w:t>
      </w:r>
    </w:p>
    <w:p w:rsidR="0000581F" w:rsidRPr="0000581F" w:rsidRDefault="0000581F" w:rsidP="0000581F">
      <w:pPr>
        <w:autoSpaceDE w:val="0"/>
        <w:autoSpaceDN w:val="0"/>
        <w:adjustRightInd w:val="0"/>
        <w:ind w:firstLine="540"/>
        <w:jc w:val="both"/>
        <w:rPr>
          <w:bCs/>
          <w:sz w:val="16"/>
          <w:szCs w:val="16"/>
          <w:lang w:eastAsia="en-US"/>
        </w:rPr>
      </w:pPr>
      <w:r w:rsidRPr="0000581F">
        <w:rPr>
          <w:bCs/>
          <w:sz w:val="16"/>
          <w:szCs w:val="16"/>
          <w:lang w:eastAsia="en-US"/>
        </w:rPr>
        <w:t>б) нежилые помещения (здания и сооружения);</w:t>
      </w:r>
    </w:p>
    <w:p w:rsidR="0000581F" w:rsidRPr="0000581F" w:rsidRDefault="0000581F" w:rsidP="0000581F">
      <w:pPr>
        <w:autoSpaceDE w:val="0"/>
        <w:autoSpaceDN w:val="0"/>
        <w:adjustRightInd w:val="0"/>
        <w:ind w:firstLine="540"/>
        <w:jc w:val="both"/>
        <w:rPr>
          <w:bCs/>
          <w:sz w:val="16"/>
          <w:szCs w:val="16"/>
          <w:lang w:eastAsia="en-US"/>
        </w:rPr>
      </w:pPr>
      <w:r w:rsidRPr="0000581F">
        <w:rPr>
          <w:bCs/>
          <w:sz w:val="16"/>
          <w:szCs w:val="16"/>
          <w:lang w:eastAsia="en-US"/>
        </w:rPr>
        <w:t>в) машины и оборудование;</w:t>
      </w:r>
    </w:p>
    <w:p w:rsidR="0000581F" w:rsidRPr="0000581F" w:rsidRDefault="0000581F" w:rsidP="0000581F">
      <w:pPr>
        <w:autoSpaceDE w:val="0"/>
        <w:autoSpaceDN w:val="0"/>
        <w:adjustRightInd w:val="0"/>
        <w:ind w:firstLine="540"/>
        <w:jc w:val="both"/>
        <w:rPr>
          <w:bCs/>
          <w:sz w:val="16"/>
          <w:szCs w:val="16"/>
          <w:lang w:eastAsia="en-US"/>
        </w:rPr>
      </w:pPr>
      <w:r w:rsidRPr="0000581F">
        <w:rPr>
          <w:bCs/>
          <w:sz w:val="16"/>
          <w:szCs w:val="16"/>
          <w:lang w:eastAsia="en-US"/>
        </w:rPr>
        <w:t>г) транспортные средства;</w:t>
      </w:r>
    </w:p>
    <w:p w:rsidR="0000581F" w:rsidRPr="0000581F" w:rsidRDefault="0000581F" w:rsidP="0000581F">
      <w:pPr>
        <w:autoSpaceDE w:val="0"/>
        <w:autoSpaceDN w:val="0"/>
        <w:adjustRightInd w:val="0"/>
        <w:ind w:firstLine="540"/>
        <w:jc w:val="both"/>
        <w:rPr>
          <w:bCs/>
          <w:sz w:val="16"/>
          <w:szCs w:val="16"/>
          <w:lang w:eastAsia="en-US"/>
        </w:rPr>
      </w:pPr>
      <w:proofErr w:type="spellStart"/>
      <w:r w:rsidRPr="0000581F">
        <w:rPr>
          <w:bCs/>
          <w:sz w:val="16"/>
          <w:szCs w:val="16"/>
          <w:lang w:eastAsia="en-US"/>
        </w:rPr>
        <w:t>д</w:t>
      </w:r>
      <w:proofErr w:type="spellEnd"/>
      <w:r w:rsidRPr="0000581F">
        <w:rPr>
          <w:bCs/>
          <w:sz w:val="16"/>
          <w:szCs w:val="16"/>
          <w:lang w:eastAsia="en-US"/>
        </w:rPr>
        <w:t>) инвентарь производственный и хозяйственный;</w:t>
      </w:r>
    </w:p>
    <w:p w:rsidR="0000581F" w:rsidRPr="0000581F" w:rsidRDefault="0000581F" w:rsidP="0000581F">
      <w:pPr>
        <w:autoSpaceDE w:val="0"/>
        <w:autoSpaceDN w:val="0"/>
        <w:adjustRightInd w:val="0"/>
        <w:ind w:firstLine="540"/>
        <w:jc w:val="both"/>
        <w:rPr>
          <w:bCs/>
          <w:sz w:val="16"/>
          <w:szCs w:val="16"/>
          <w:lang w:eastAsia="en-US"/>
        </w:rPr>
      </w:pPr>
      <w:r w:rsidRPr="0000581F">
        <w:rPr>
          <w:bCs/>
          <w:sz w:val="16"/>
          <w:szCs w:val="16"/>
          <w:lang w:eastAsia="en-US"/>
        </w:rPr>
        <w:t>е) многолетние насаждения;</w:t>
      </w:r>
    </w:p>
    <w:p w:rsidR="0000581F" w:rsidRPr="0000581F" w:rsidRDefault="0000581F" w:rsidP="0000581F">
      <w:pPr>
        <w:autoSpaceDE w:val="0"/>
        <w:autoSpaceDN w:val="0"/>
        <w:adjustRightInd w:val="0"/>
        <w:ind w:firstLine="540"/>
        <w:jc w:val="both"/>
        <w:rPr>
          <w:bCs/>
          <w:sz w:val="16"/>
          <w:szCs w:val="16"/>
          <w:lang w:eastAsia="en-US"/>
        </w:rPr>
      </w:pPr>
      <w:r w:rsidRPr="0000581F">
        <w:rPr>
          <w:bCs/>
          <w:sz w:val="16"/>
          <w:szCs w:val="16"/>
          <w:lang w:eastAsia="en-US"/>
        </w:rPr>
        <w:t>ж) инвестиционная недвижимость;</w:t>
      </w:r>
    </w:p>
    <w:p w:rsidR="0000581F" w:rsidRPr="0000581F" w:rsidRDefault="0000581F" w:rsidP="0000581F">
      <w:pPr>
        <w:autoSpaceDE w:val="0"/>
        <w:autoSpaceDN w:val="0"/>
        <w:adjustRightInd w:val="0"/>
        <w:ind w:firstLine="540"/>
        <w:jc w:val="both"/>
        <w:rPr>
          <w:bCs/>
          <w:sz w:val="16"/>
          <w:szCs w:val="16"/>
          <w:lang w:eastAsia="en-US"/>
        </w:rPr>
      </w:pPr>
      <w:proofErr w:type="spellStart"/>
      <w:r w:rsidRPr="0000581F">
        <w:rPr>
          <w:bCs/>
          <w:sz w:val="16"/>
          <w:szCs w:val="16"/>
          <w:lang w:eastAsia="en-US"/>
        </w:rPr>
        <w:t>з</w:t>
      </w:r>
      <w:proofErr w:type="spellEnd"/>
      <w:r w:rsidRPr="0000581F">
        <w:rPr>
          <w:bCs/>
          <w:sz w:val="16"/>
          <w:szCs w:val="16"/>
          <w:lang w:eastAsia="en-US"/>
        </w:rPr>
        <w:t>) основные средства, не включенные в другие группы.</w:t>
      </w:r>
    </w:p>
    <w:p w:rsidR="0000581F" w:rsidRPr="0000581F" w:rsidRDefault="0000581F" w:rsidP="0000581F">
      <w:pPr>
        <w:autoSpaceDE w:val="0"/>
        <w:autoSpaceDN w:val="0"/>
        <w:adjustRightInd w:val="0"/>
        <w:ind w:firstLine="540"/>
        <w:jc w:val="both"/>
        <w:rPr>
          <w:sz w:val="16"/>
          <w:szCs w:val="16"/>
        </w:rPr>
      </w:pPr>
    </w:p>
    <w:p w:rsidR="0000581F" w:rsidRPr="0000581F" w:rsidRDefault="0000581F" w:rsidP="0000581F">
      <w:pPr>
        <w:autoSpaceDE w:val="0"/>
        <w:autoSpaceDN w:val="0"/>
        <w:adjustRightInd w:val="0"/>
        <w:ind w:firstLine="540"/>
        <w:jc w:val="both"/>
        <w:rPr>
          <w:sz w:val="16"/>
          <w:szCs w:val="16"/>
          <w:lang w:eastAsia="en-US"/>
        </w:rPr>
      </w:pPr>
      <w:r w:rsidRPr="0000581F">
        <w:rPr>
          <w:sz w:val="16"/>
          <w:szCs w:val="16"/>
        </w:rPr>
        <w:t xml:space="preserve">Основные средства признаются в качестве актива по  </w:t>
      </w:r>
      <w:r w:rsidRPr="0000581F">
        <w:rPr>
          <w:b/>
          <w:sz w:val="16"/>
          <w:szCs w:val="16"/>
        </w:rPr>
        <w:t>первоначальной стоимости.</w:t>
      </w:r>
      <w:r w:rsidRPr="0000581F">
        <w:rPr>
          <w:sz w:val="16"/>
          <w:szCs w:val="16"/>
          <w:lang w:eastAsia="en-US"/>
        </w:rPr>
        <w:t xml:space="preserve"> Первоначальная стоимость - стоимость, по которой актив принят субъектом учета к бухгалтерскому учету.</w:t>
      </w:r>
    </w:p>
    <w:p w:rsidR="0000581F" w:rsidRPr="0000581F" w:rsidRDefault="0000581F" w:rsidP="0000581F">
      <w:pPr>
        <w:autoSpaceDE w:val="0"/>
        <w:autoSpaceDN w:val="0"/>
        <w:adjustRightInd w:val="0"/>
        <w:ind w:firstLine="540"/>
        <w:jc w:val="both"/>
        <w:rPr>
          <w:sz w:val="16"/>
          <w:szCs w:val="16"/>
          <w:lang w:eastAsia="en-US"/>
        </w:rPr>
      </w:pPr>
      <w:r w:rsidRPr="0000581F">
        <w:rPr>
          <w:bCs/>
          <w:sz w:val="16"/>
          <w:szCs w:val="16"/>
          <w:lang w:eastAsia="en-US"/>
        </w:rPr>
        <w:t>Срок полезного использования - период, в течение которого предусматривается использование субъектом учета в его деятельности актива в тех целях, ради которых он был приобретен, создан и (или) получен (использование в запланированных целях).</w:t>
      </w:r>
    </w:p>
    <w:p w:rsidR="0000581F" w:rsidRPr="0000581F" w:rsidRDefault="0000581F" w:rsidP="0000581F">
      <w:pPr>
        <w:ind w:firstLine="708"/>
        <w:jc w:val="both"/>
        <w:rPr>
          <w:sz w:val="16"/>
          <w:szCs w:val="16"/>
        </w:rPr>
      </w:pPr>
      <w:r w:rsidRPr="0000581F">
        <w:rPr>
          <w:sz w:val="16"/>
          <w:szCs w:val="16"/>
        </w:rPr>
        <w:t xml:space="preserve">Единицей учета основных средств является инвентарный объект. </w:t>
      </w:r>
    </w:p>
    <w:p w:rsidR="0000581F" w:rsidRPr="0000581F" w:rsidRDefault="0000581F" w:rsidP="0000581F">
      <w:pPr>
        <w:ind w:firstLine="708"/>
        <w:jc w:val="both"/>
        <w:rPr>
          <w:sz w:val="16"/>
          <w:szCs w:val="16"/>
        </w:rPr>
      </w:pPr>
      <w:proofErr w:type="gramStart"/>
      <w:r w:rsidRPr="0000581F">
        <w:rPr>
          <w:sz w:val="16"/>
          <w:szCs w:val="16"/>
        </w:rPr>
        <w:t>Каждому инвентарному объекту недвижимого имущества, а также инвентарному объекту движимого имущества, кроме объектов стоимостью до 10000 рублей включительно и объектов библиотечного фонда, независимо от их стоимости, присваивается уникальный инвентарный порядковой номер, независимо от того, находится ли он в эксплуатации, запасе или на консервации.</w:t>
      </w:r>
      <w:proofErr w:type="gramEnd"/>
    </w:p>
    <w:p w:rsidR="0000581F" w:rsidRPr="0000581F" w:rsidRDefault="0000581F" w:rsidP="0000581F">
      <w:pPr>
        <w:ind w:firstLine="708"/>
        <w:jc w:val="both"/>
        <w:rPr>
          <w:sz w:val="16"/>
          <w:szCs w:val="16"/>
        </w:rPr>
      </w:pPr>
      <w:r w:rsidRPr="0000581F">
        <w:rPr>
          <w:sz w:val="16"/>
          <w:szCs w:val="16"/>
        </w:rPr>
        <w:lastRenderedPageBreak/>
        <w:t>Присвоенный объект инвентарный номер должен быть обозначен материально ответственным лицом.</w:t>
      </w:r>
    </w:p>
    <w:p w:rsidR="0000581F" w:rsidRPr="0000581F" w:rsidRDefault="0000581F" w:rsidP="0000581F">
      <w:pPr>
        <w:ind w:firstLine="708"/>
        <w:jc w:val="both"/>
        <w:rPr>
          <w:sz w:val="16"/>
          <w:szCs w:val="16"/>
        </w:rPr>
      </w:pPr>
      <w:r w:rsidRPr="0000581F">
        <w:rPr>
          <w:sz w:val="16"/>
          <w:szCs w:val="16"/>
        </w:rPr>
        <w:t>Инвентарный номер, присвоенный объекту основных средств, сохраняется за ним на весь период его нахождения в учреждении.</w:t>
      </w:r>
    </w:p>
    <w:p w:rsidR="0000581F" w:rsidRPr="0000581F" w:rsidRDefault="0000581F" w:rsidP="0000581F">
      <w:pPr>
        <w:ind w:firstLine="708"/>
        <w:jc w:val="both"/>
        <w:rPr>
          <w:sz w:val="16"/>
          <w:szCs w:val="16"/>
        </w:rPr>
      </w:pPr>
      <w:r w:rsidRPr="0000581F">
        <w:rPr>
          <w:sz w:val="16"/>
          <w:szCs w:val="16"/>
        </w:rPr>
        <w:t>Инвентарные номера выбывших с балансового учета инвентарных объектов основных средств вновь принятым к учету объектам не присваиваются.</w:t>
      </w:r>
    </w:p>
    <w:p w:rsidR="0000581F" w:rsidRPr="0000581F" w:rsidRDefault="0000581F" w:rsidP="0000581F">
      <w:pPr>
        <w:ind w:firstLine="708"/>
        <w:jc w:val="both"/>
        <w:rPr>
          <w:sz w:val="16"/>
          <w:szCs w:val="16"/>
        </w:rPr>
      </w:pPr>
      <w:r w:rsidRPr="0000581F">
        <w:rPr>
          <w:sz w:val="16"/>
          <w:szCs w:val="16"/>
        </w:rPr>
        <w:t>Бюджетный учет основных средств ведется с детализацией по их видам и материально ответственным лицам.</w:t>
      </w:r>
    </w:p>
    <w:p w:rsidR="0000581F" w:rsidRPr="0000581F" w:rsidRDefault="0000581F" w:rsidP="0000581F">
      <w:pPr>
        <w:ind w:firstLine="708"/>
        <w:jc w:val="both"/>
        <w:rPr>
          <w:sz w:val="16"/>
          <w:szCs w:val="16"/>
        </w:rPr>
      </w:pPr>
      <w:r w:rsidRPr="0000581F">
        <w:rPr>
          <w:sz w:val="16"/>
          <w:szCs w:val="16"/>
        </w:rPr>
        <w:t>Составные части персонального компьютера учитываются в качестве единого основного средства и включают в себя монитор, системный блок, клавиатуру и манипулятор («мышь»).</w:t>
      </w:r>
    </w:p>
    <w:p w:rsidR="0000581F" w:rsidRPr="0000581F" w:rsidRDefault="0000581F" w:rsidP="0000581F">
      <w:pPr>
        <w:ind w:firstLine="360"/>
        <w:jc w:val="both"/>
        <w:rPr>
          <w:sz w:val="16"/>
          <w:szCs w:val="16"/>
        </w:rPr>
      </w:pPr>
      <w:r w:rsidRPr="0000581F">
        <w:rPr>
          <w:sz w:val="16"/>
          <w:szCs w:val="16"/>
        </w:rPr>
        <w:t xml:space="preserve">Аналитический учет основных средств ведется по видам, местам хранения и материально-ответственным лицам. </w:t>
      </w:r>
    </w:p>
    <w:p w:rsidR="0000581F" w:rsidRPr="0000581F" w:rsidRDefault="0000581F" w:rsidP="0000581F">
      <w:pPr>
        <w:ind w:firstLine="360"/>
        <w:jc w:val="both"/>
        <w:rPr>
          <w:sz w:val="16"/>
          <w:szCs w:val="16"/>
        </w:rPr>
      </w:pPr>
    </w:p>
    <w:p w:rsidR="0000581F" w:rsidRPr="0000581F" w:rsidRDefault="0000581F" w:rsidP="0000581F">
      <w:pPr>
        <w:ind w:firstLine="360"/>
        <w:jc w:val="both"/>
        <w:rPr>
          <w:b/>
          <w:sz w:val="16"/>
          <w:szCs w:val="16"/>
        </w:rPr>
      </w:pPr>
      <w:r w:rsidRPr="0000581F">
        <w:rPr>
          <w:b/>
          <w:sz w:val="16"/>
          <w:szCs w:val="16"/>
        </w:rPr>
        <w:t>Инвентарные карточки хранятся в электронном виде.</w:t>
      </w:r>
    </w:p>
    <w:p w:rsidR="0000581F" w:rsidRPr="0000581F" w:rsidRDefault="0000581F" w:rsidP="0000581F">
      <w:pPr>
        <w:ind w:firstLine="360"/>
        <w:jc w:val="both"/>
        <w:rPr>
          <w:i/>
          <w:sz w:val="16"/>
          <w:szCs w:val="16"/>
        </w:rPr>
      </w:pPr>
      <w:r w:rsidRPr="0000581F">
        <w:rPr>
          <w:i/>
          <w:sz w:val="16"/>
          <w:szCs w:val="16"/>
        </w:rPr>
        <w:t xml:space="preserve">3.2.1.2. </w:t>
      </w:r>
      <w:r w:rsidRPr="0000581F">
        <w:rPr>
          <w:i/>
          <w:iCs/>
          <w:sz w:val="16"/>
          <w:szCs w:val="16"/>
        </w:rPr>
        <w:t>Оценка основных сре</w:t>
      </w:r>
      <w:proofErr w:type="gramStart"/>
      <w:r w:rsidRPr="0000581F">
        <w:rPr>
          <w:i/>
          <w:iCs/>
          <w:sz w:val="16"/>
          <w:szCs w:val="16"/>
        </w:rPr>
        <w:t>дств дл</w:t>
      </w:r>
      <w:proofErr w:type="gramEnd"/>
      <w:r w:rsidRPr="0000581F">
        <w:rPr>
          <w:i/>
          <w:iCs/>
          <w:sz w:val="16"/>
          <w:szCs w:val="16"/>
        </w:rPr>
        <w:t>я целей бюджетного учета</w:t>
      </w:r>
      <w:r w:rsidRPr="0000581F">
        <w:rPr>
          <w:i/>
          <w:sz w:val="16"/>
          <w:szCs w:val="16"/>
        </w:rPr>
        <w:t>:</w:t>
      </w:r>
    </w:p>
    <w:p w:rsidR="0000581F" w:rsidRPr="0000581F" w:rsidRDefault="0000581F" w:rsidP="0000581F">
      <w:pPr>
        <w:numPr>
          <w:ilvl w:val="0"/>
          <w:numId w:val="11"/>
        </w:numPr>
        <w:autoSpaceDE w:val="0"/>
        <w:autoSpaceDN w:val="0"/>
        <w:jc w:val="both"/>
        <w:rPr>
          <w:sz w:val="16"/>
          <w:szCs w:val="16"/>
        </w:rPr>
      </w:pPr>
      <w:r w:rsidRPr="0000581F">
        <w:rPr>
          <w:sz w:val="16"/>
          <w:szCs w:val="16"/>
        </w:rPr>
        <w:t xml:space="preserve"> в общем случае (обменные операции):</w:t>
      </w:r>
    </w:p>
    <w:p w:rsidR="0000581F" w:rsidRPr="0000581F" w:rsidRDefault="0000581F" w:rsidP="0000581F">
      <w:pPr>
        <w:ind w:firstLine="360"/>
        <w:jc w:val="both"/>
        <w:rPr>
          <w:sz w:val="16"/>
          <w:szCs w:val="16"/>
        </w:rPr>
      </w:pPr>
      <w:r w:rsidRPr="0000581F">
        <w:rPr>
          <w:sz w:val="16"/>
          <w:szCs w:val="16"/>
        </w:rPr>
        <w:t>Основные средства отражаются в бюджетном учете по первоначальной стоимости, которая формируется на счете 0 106 00 «Вложения в нефинансовые активы» и включает суммы фактических вложений в приобретение, сооружение и изготовление основных средств.</w:t>
      </w:r>
    </w:p>
    <w:p w:rsidR="0000581F" w:rsidRPr="0000581F" w:rsidRDefault="0000581F" w:rsidP="0000581F">
      <w:pPr>
        <w:autoSpaceDE w:val="0"/>
        <w:autoSpaceDN w:val="0"/>
        <w:jc w:val="both"/>
        <w:rPr>
          <w:sz w:val="16"/>
          <w:szCs w:val="16"/>
        </w:rPr>
      </w:pPr>
    </w:p>
    <w:p w:rsidR="0000581F" w:rsidRPr="0000581F" w:rsidRDefault="0000581F" w:rsidP="0000581F">
      <w:pPr>
        <w:pStyle w:val="a"/>
        <w:numPr>
          <w:ilvl w:val="0"/>
          <w:numId w:val="19"/>
        </w:numPr>
        <w:autoSpaceDE w:val="0"/>
        <w:autoSpaceDN w:val="0"/>
        <w:rPr>
          <w:sz w:val="16"/>
          <w:szCs w:val="16"/>
        </w:rPr>
      </w:pPr>
      <w:r w:rsidRPr="0000581F">
        <w:rPr>
          <w:sz w:val="16"/>
          <w:szCs w:val="16"/>
        </w:rPr>
        <w:t>при безвозмездном получении (передачи) основных средств</w:t>
      </w:r>
    </w:p>
    <w:p w:rsidR="0000581F" w:rsidRPr="0000581F" w:rsidRDefault="0000581F" w:rsidP="0000581F">
      <w:pPr>
        <w:rPr>
          <w:sz w:val="16"/>
          <w:szCs w:val="16"/>
        </w:rPr>
      </w:pPr>
      <w:r w:rsidRPr="0000581F">
        <w:rPr>
          <w:sz w:val="16"/>
          <w:szCs w:val="16"/>
        </w:rPr>
        <w:t xml:space="preserve"> Основные средства, полученные (переданные) </w:t>
      </w:r>
      <w:r w:rsidRPr="0000581F">
        <w:rPr>
          <w:b/>
          <w:sz w:val="16"/>
          <w:szCs w:val="16"/>
        </w:rPr>
        <w:t>Учреждения</w:t>
      </w:r>
      <w:r w:rsidRPr="0000581F">
        <w:rPr>
          <w:sz w:val="16"/>
          <w:szCs w:val="16"/>
        </w:rPr>
        <w:t xml:space="preserve"> по необменным операциям  отражаются по их первоначальной стоимости.</w:t>
      </w:r>
    </w:p>
    <w:p w:rsidR="0000581F" w:rsidRPr="0000581F" w:rsidRDefault="0000581F" w:rsidP="0000581F">
      <w:pPr>
        <w:rPr>
          <w:sz w:val="16"/>
          <w:szCs w:val="16"/>
        </w:rPr>
      </w:pPr>
    </w:p>
    <w:p w:rsidR="0000581F" w:rsidRPr="0000581F" w:rsidRDefault="0000581F" w:rsidP="0000581F">
      <w:pPr>
        <w:ind w:firstLine="360"/>
        <w:jc w:val="both"/>
        <w:rPr>
          <w:i/>
          <w:sz w:val="16"/>
          <w:szCs w:val="16"/>
        </w:rPr>
      </w:pPr>
      <w:r w:rsidRPr="0000581F">
        <w:rPr>
          <w:i/>
          <w:sz w:val="16"/>
          <w:szCs w:val="16"/>
        </w:rPr>
        <w:t>3.2.1.3. Порядок отражения в бюджетном учете операций по приобретению основных средств:</w:t>
      </w:r>
    </w:p>
    <w:p w:rsidR="0000581F" w:rsidRPr="0000581F" w:rsidRDefault="0000581F" w:rsidP="0000581F">
      <w:pPr>
        <w:numPr>
          <w:ilvl w:val="0"/>
          <w:numId w:val="9"/>
        </w:numPr>
        <w:autoSpaceDE w:val="0"/>
        <w:autoSpaceDN w:val="0"/>
        <w:jc w:val="both"/>
        <w:rPr>
          <w:sz w:val="16"/>
          <w:szCs w:val="16"/>
        </w:rPr>
      </w:pPr>
      <w:r w:rsidRPr="0000581F">
        <w:rPr>
          <w:sz w:val="16"/>
          <w:szCs w:val="16"/>
        </w:rPr>
        <w:t>в общем случае:</w:t>
      </w:r>
    </w:p>
    <w:p w:rsidR="0000581F" w:rsidRPr="0000581F" w:rsidRDefault="0000581F" w:rsidP="0000581F">
      <w:pPr>
        <w:ind w:firstLine="360"/>
        <w:jc w:val="both"/>
        <w:rPr>
          <w:sz w:val="16"/>
          <w:szCs w:val="16"/>
        </w:rPr>
      </w:pPr>
      <w:r w:rsidRPr="0000581F">
        <w:rPr>
          <w:sz w:val="16"/>
          <w:szCs w:val="16"/>
        </w:rPr>
        <w:t>Основное средство по сформированной первоначальной стоимости отражается в бюджетном учете на счетах 0 101 00 000 «Основные средства» в момент ввода их в эксплуатацию (принятия на склад) на основании акта (ф. № ОС-1). До окончания процесса формирования первоначальной стоимости основного средства затраты, непосредственно связанные с его приобретением, сооружением и изготовлением, отражаются на счете 0 106 00 «Вложения в нефинансовые активы».</w:t>
      </w:r>
    </w:p>
    <w:p w:rsidR="0000581F" w:rsidRPr="0000581F" w:rsidRDefault="0000581F" w:rsidP="0000581F">
      <w:pPr>
        <w:numPr>
          <w:ilvl w:val="0"/>
          <w:numId w:val="9"/>
        </w:numPr>
        <w:autoSpaceDE w:val="0"/>
        <w:autoSpaceDN w:val="0"/>
        <w:jc w:val="both"/>
        <w:rPr>
          <w:sz w:val="16"/>
          <w:szCs w:val="16"/>
        </w:rPr>
      </w:pPr>
      <w:r w:rsidRPr="0000581F">
        <w:rPr>
          <w:sz w:val="16"/>
          <w:szCs w:val="16"/>
        </w:rPr>
        <w:t xml:space="preserve"> в случае </w:t>
      </w:r>
      <w:proofErr w:type="spellStart"/>
      <w:r w:rsidRPr="0000581F">
        <w:rPr>
          <w:sz w:val="16"/>
          <w:szCs w:val="16"/>
        </w:rPr>
        <w:t>оприходования</w:t>
      </w:r>
      <w:proofErr w:type="spellEnd"/>
      <w:r w:rsidRPr="0000581F">
        <w:rPr>
          <w:sz w:val="16"/>
          <w:szCs w:val="16"/>
        </w:rPr>
        <w:t xml:space="preserve"> основных средств на склад:</w:t>
      </w:r>
    </w:p>
    <w:p w:rsidR="0000581F" w:rsidRPr="0000581F" w:rsidRDefault="0000581F" w:rsidP="0000581F">
      <w:pPr>
        <w:jc w:val="both"/>
        <w:rPr>
          <w:sz w:val="16"/>
          <w:szCs w:val="16"/>
        </w:rPr>
      </w:pPr>
      <w:r w:rsidRPr="0000581F">
        <w:rPr>
          <w:sz w:val="16"/>
          <w:szCs w:val="16"/>
        </w:rPr>
        <w:t>В случае, если при передаче основного средства со склада в эксплуатацию, возникают дополнительные затраты на его установку (наладку и т.п.), указанные затраты включаются в его первоначальную стоимость в порядке отражения в бюджетном учете модернизации основного средства.</w:t>
      </w:r>
    </w:p>
    <w:p w:rsidR="0000581F" w:rsidRPr="0000581F" w:rsidRDefault="0000581F" w:rsidP="0000581F">
      <w:pPr>
        <w:ind w:firstLine="708"/>
        <w:jc w:val="both"/>
        <w:rPr>
          <w:i/>
          <w:iCs/>
          <w:sz w:val="16"/>
          <w:szCs w:val="16"/>
        </w:rPr>
      </w:pPr>
      <w:r w:rsidRPr="0000581F">
        <w:rPr>
          <w:i/>
          <w:sz w:val="16"/>
          <w:szCs w:val="16"/>
        </w:rPr>
        <w:t>3.2.1.4</w:t>
      </w:r>
      <w:r w:rsidRPr="0000581F">
        <w:rPr>
          <w:i/>
          <w:iCs/>
          <w:sz w:val="16"/>
          <w:szCs w:val="16"/>
        </w:rPr>
        <w:t>. Порядок отражения в бюджетном учете внутреннего перемещения основных средств.</w:t>
      </w:r>
    </w:p>
    <w:p w:rsidR="0000581F" w:rsidRPr="0000581F" w:rsidRDefault="0000581F" w:rsidP="0000581F">
      <w:pPr>
        <w:ind w:firstLine="708"/>
        <w:jc w:val="both"/>
        <w:rPr>
          <w:sz w:val="16"/>
          <w:szCs w:val="16"/>
        </w:rPr>
      </w:pPr>
      <w:r w:rsidRPr="0000581F">
        <w:rPr>
          <w:sz w:val="16"/>
          <w:szCs w:val="16"/>
        </w:rPr>
        <w:t>Операции, связанные с внутренним перемещением основных средств (между материально ответственными лицами), отражаются в бюджетном учете следующей  бухгалтерской записью:</w:t>
      </w:r>
    </w:p>
    <w:p w:rsidR="0000581F" w:rsidRPr="0000581F" w:rsidRDefault="0000581F" w:rsidP="0000581F">
      <w:pPr>
        <w:jc w:val="both"/>
        <w:rPr>
          <w:sz w:val="16"/>
          <w:szCs w:val="16"/>
        </w:rPr>
      </w:pPr>
      <w:r w:rsidRPr="0000581F">
        <w:rPr>
          <w:sz w:val="16"/>
          <w:szCs w:val="16"/>
        </w:rPr>
        <w:t xml:space="preserve">Дебет 0 101 00 310    Кредит 0 101 00 310- со сменой аналитических счетов материально ответственных лиц без изменения кода   </w:t>
      </w:r>
      <w:proofErr w:type="spellStart"/>
      <w:r w:rsidRPr="0000581F">
        <w:rPr>
          <w:sz w:val="16"/>
          <w:szCs w:val="16"/>
        </w:rPr>
        <w:t>косгу</w:t>
      </w:r>
      <w:proofErr w:type="spellEnd"/>
      <w:r w:rsidRPr="0000581F">
        <w:rPr>
          <w:sz w:val="16"/>
          <w:szCs w:val="16"/>
        </w:rPr>
        <w:t>.</w:t>
      </w:r>
    </w:p>
    <w:p w:rsidR="0000581F" w:rsidRPr="0000581F" w:rsidRDefault="0000581F" w:rsidP="0000581F">
      <w:pPr>
        <w:ind w:firstLine="540"/>
        <w:jc w:val="both"/>
        <w:rPr>
          <w:i/>
          <w:sz w:val="16"/>
          <w:szCs w:val="16"/>
        </w:rPr>
      </w:pPr>
      <w:r w:rsidRPr="0000581F">
        <w:rPr>
          <w:i/>
          <w:sz w:val="16"/>
          <w:szCs w:val="16"/>
        </w:rPr>
        <w:t>3.2.1.5. Порядок начисления амортизации основных средств.</w:t>
      </w:r>
    </w:p>
    <w:p w:rsidR="0000581F" w:rsidRPr="0000581F" w:rsidRDefault="0000581F" w:rsidP="0000581F">
      <w:pPr>
        <w:autoSpaceDE w:val="0"/>
        <w:autoSpaceDN w:val="0"/>
        <w:adjustRightInd w:val="0"/>
        <w:ind w:firstLine="540"/>
        <w:jc w:val="both"/>
        <w:rPr>
          <w:sz w:val="16"/>
          <w:szCs w:val="16"/>
          <w:lang w:eastAsia="en-US"/>
        </w:rPr>
      </w:pPr>
      <w:r w:rsidRPr="0000581F">
        <w:rPr>
          <w:sz w:val="16"/>
          <w:szCs w:val="16"/>
          <w:lang w:eastAsia="en-US"/>
        </w:rPr>
        <w:t>Амортизация - величина стоимости актива, постепенно относимая в течение срока его полезного использования на расходы (на уменьшение финансового результата).</w:t>
      </w:r>
    </w:p>
    <w:p w:rsidR="0000581F" w:rsidRPr="0000581F" w:rsidRDefault="0000581F" w:rsidP="0000581F">
      <w:pPr>
        <w:autoSpaceDE w:val="0"/>
        <w:autoSpaceDN w:val="0"/>
        <w:adjustRightInd w:val="0"/>
        <w:ind w:firstLine="540"/>
        <w:jc w:val="both"/>
        <w:rPr>
          <w:sz w:val="16"/>
          <w:szCs w:val="16"/>
          <w:lang w:eastAsia="en-US"/>
        </w:rPr>
      </w:pPr>
      <w:r w:rsidRPr="0000581F">
        <w:rPr>
          <w:sz w:val="16"/>
          <w:szCs w:val="16"/>
          <w:lang w:eastAsia="en-US"/>
        </w:rPr>
        <w:t>Остаточная стоимость - стоимость, по которой актив отражается в бухгалтерской (финансовой) отчетности после вычета накопленной амортизации и накопленных убытков от обесценения актива.</w:t>
      </w:r>
    </w:p>
    <w:p w:rsidR="0000581F" w:rsidRPr="0000581F" w:rsidRDefault="0000581F" w:rsidP="0000581F">
      <w:pPr>
        <w:autoSpaceDE w:val="0"/>
        <w:autoSpaceDN w:val="0"/>
        <w:adjustRightInd w:val="0"/>
        <w:ind w:firstLine="540"/>
        <w:jc w:val="both"/>
        <w:rPr>
          <w:sz w:val="16"/>
          <w:szCs w:val="16"/>
          <w:lang w:eastAsia="en-US"/>
        </w:rPr>
      </w:pPr>
      <w:r w:rsidRPr="0000581F">
        <w:rPr>
          <w:sz w:val="16"/>
          <w:szCs w:val="16"/>
          <w:lang w:eastAsia="en-US"/>
        </w:rPr>
        <w:t>Накопленная амортизация - сумма амортизации, исчисленная за период использования актива (на дату проведения операции с активом и (или) на отчетную дату).</w:t>
      </w:r>
    </w:p>
    <w:p w:rsidR="0000581F" w:rsidRPr="0000581F" w:rsidRDefault="0000581F" w:rsidP="0000581F">
      <w:pPr>
        <w:autoSpaceDE w:val="0"/>
        <w:autoSpaceDN w:val="0"/>
        <w:adjustRightInd w:val="0"/>
        <w:ind w:firstLine="540"/>
        <w:jc w:val="both"/>
        <w:rPr>
          <w:sz w:val="16"/>
          <w:szCs w:val="16"/>
          <w:lang w:eastAsia="en-US"/>
        </w:rPr>
      </w:pPr>
      <w:r w:rsidRPr="0000581F">
        <w:rPr>
          <w:sz w:val="16"/>
          <w:szCs w:val="16"/>
          <w:lang w:eastAsia="en-US"/>
        </w:rPr>
        <w:t>Стоимость объекта основных средств переносится на расходы (на уменьшение финансового результата) посредством равномерного начисления амортизации в течение срока его полезного использования.</w:t>
      </w:r>
    </w:p>
    <w:p w:rsidR="0000581F" w:rsidRPr="0000581F" w:rsidRDefault="0000581F" w:rsidP="0000581F">
      <w:pPr>
        <w:autoSpaceDE w:val="0"/>
        <w:autoSpaceDN w:val="0"/>
        <w:adjustRightInd w:val="0"/>
        <w:ind w:firstLine="540"/>
        <w:jc w:val="both"/>
        <w:rPr>
          <w:sz w:val="16"/>
          <w:szCs w:val="16"/>
          <w:lang w:eastAsia="en-US"/>
        </w:rPr>
      </w:pPr>
      <w:r w:rsidRPr="0000581F">
        <w:rPr>
          <w:sz w:val="16"/>
          <w:szCs w:val="16"/>
          <w:lang w:eastAsia="en-US"/>
        </w:rPr>
        <w:t>Сумма амортизации за каждый период признается в составе расходов текущего периода (относится на уменьшение финансового результата) за исключением случаев, когда она включена в стоимость другого актива.</w:t>
      </w:r>
    </w:p>
    <w:p w:rsidR="0000581F" w:rsidRPr="0000581F" w:rsidRDefault="0000581F" w:rsidP="0000581F">
      <w:pPr>
        <w:autoSpaceDE w:val="0"/>
        <w:autoSpaceDN w:val="0"/>
        <w:adjustRightInd w:val="0"/>
        <w:ind w:firstLine="540"/>
        <w:jc w:val="both"/>
        <w:rPr>
          <w:sz w:val="16"/>
          <w:szCs w:val="16"/>
          <w:lang w:eastAsia="en-US"/>
        </w:rPr>
      </w:pPr>
      <w:r w:rsidRPr="0000581F">
        <w:rPr>
          <w:sz w:val="16"/>
          <w:szCs w:val="16"/>
          <w:lang w:eastAsia="en-US"/>
        </w:rPr>
        <w:t xml:space="preserve"> Амортизация объекта основных средств начинается с 1-го числа месяца, следующего за месяцем принятия его к бухгалтерскому учету.</w:t>
      </w:r>
    </w:p>
    <w:p w:rsidR="0000581F" w:rsidRPr="0000581F" w:rsidRDefault="0000581F" w:rsidP="0000581F">
      <w:pPr>
        <w:autoSpaceDE w:val="0"/>
        <w:autoSpaceDN w:val="0"/>
        <w:adjustRightInd w:val="0"/>
        <w:ind w:firstLine="540"/>
        <w:jc w:val="both"/>
        <w:rPr>
          <w:sz w:val="16"/>
          <w:szCs w:val="16"/>
          <w:lang w:eastAsia="en-US"/>
        </w:rPr>
      </w:pPr>
      <w:r w:rsidRPr="0000581F">
        <w:rPr>
          <w:sz w:val="16"/>
          <w:szCs w:val="16"/>
          <w:lang w:eastAsia="en-US"/>
        </w:rPr>
        <w:t>Амортизация объекта основных сре</w:t>
      </w:r>
      <w:proofErr w:type="gramStart"/>
      <w:r w:rsidRPr="0000581F">
        <w:rPr>
          <w:sz w:val="16"/>
          <w:szCs w:val="16"/>
          <w:lang w:eastAsia="en-US"/>
        </w:rPr>
        <w:t>дств пр</w:t>
      </w:r>
      <w:proofErr w:type="gramEnd"/>
      <w:r w:rsidRPr="0000581F">
        <w:rPr>
          <w:sz w:val="16"/>
          <w:szCs w:val="16"/>
          <w:lang w:eastAsia="en-US"/>
        </w:rPr>
        <w:t>екращается с 1-го числа месяца, следующего за месяцем прекращения признания (выбытия его из бухгалтерского учета), или с 1-го числа месяца, следующего за месяцем, в котором остаточная стоимость объекта основных средств стала равной нулю.</w:t>
      </w:r>
    </w:p>
    <w:p w:rsidR="0000581F" w:rsidRPr="0000581F" w:rsidRDefault="0000581F" w:rsidP="0000581F">
      <w:pPr>
        <w:autoSpaceDE w:val="0"/>
        <w:autoSpaceDN w:val="0"/>
        <w:adjustRightInd w:val="0"/>
        <w:ind w:firstLine="540"/>
        <w:jc w:val="both"/>
        <w:rPr>
          <w:sz w:val="16"/>
          <w:szCs w:val="16"/>
          <w:lang w:eastAsia="en-US"/>
        </w:rPr>
      </w:pPr>
      <w:r w:rsidRPr="0000581F">
        <w:rPr>
          <w:sz w:val="16"/>
          <w:szCs w:val="16"/>
          <w:lang w:eastAsia="en-US"/>
        </w:rPr>
        <w:t>Начисление амортизации объекта основных средств не приостанавливается в случаях, когда объект основных сре</w:t>
      </w:r>
      <w:proofErr w:type="gramStart"/>
      <w:r w:rsidRPr="0000581F">
        <w:rPr>
          <w:sz w:val="16"/>
          <w:szCs w:val="16"/>
          <w:lang w:eastAsia="en-US"/>
        </w:rPr>
        <w:t>дств пр</w:t>
      </w:r>
      <w:proofErr w:type="gramEnd"/>
      <w:r w:rsidRPr="0000581F">
        <w:rPr>
          <w:sz w:val="16"/>
          <w:szCs w:val="16"/>
          <w:lang w:eastAsia="en-US"/>
        </w:rPr>
        <w:t>остаивает или не используется или удерживается для последующей передачи (списания), за исключением случая, когда остаточная стоимость объекта основных средств стала равной нулю.</w:t>
      </w:r>
    </w:p>
    <w:p w:rsidR="0000581F" w:rsidRPr="0000581F" w:rsidRDefault="0000581F" w:rsidP="0000581F">
      <w:pPr>
        <w:autoSpaceDE w:val="0"/>
        <w:autoSpaceDN w:val="0"/>
        <w:adjustRightInd w:val="0"/>
        <w:ind w:firstLine="540"/>
        <w:jc w:val="both"/>
        <w:rPr>
          <w:sz w:val="16"/>
          <w:szCs w:val="16"/>
          <w:lang w:eastAsia="en-US"/>
        </w:rPr>
      </w:pPr>
      <w:r w:rsidRPr="0000581F">
        <w:rPr>
          <w:sz w:val="16"/>
          <w:szCs w:val="16"/>
          <w:lang w:eastAsia="en-US"/>
        </w:rPr>
        <w:t xml:space="preserve">Срок полезного использования объекта основных средств определяется исходя </w:t>
      </w:r>
      <w:proofErr w:type="gramStart"/>
      <w:r w:rsidRPr="0000581F">
        <w:rPr>
          <w:sz w:val="16"/>
          <w:szCs w:val="16"/>
          <w:lang w:eastAsia="en-US"/>
        </w:rPr>
        <w:t>из</w:t>
      </w:r>
      <w:proofErr w:type="gramEnd"/>
      <w:r w:rsidRPr="0000581F">
        <w:rPr>
          <w:sz w:val="16"/>
          <w:szCs w:val="16"/>
          <w:lang w:eastAsia="en-US"/>
        </w:rPr>
        <w:t>:</w:t>
      </w:r>
    </w:p>
    <w:p w:rsidR="0000581F" w:rsidRPr="0000581F" w:rsidRDefault="0000581F" w:rsidP="0000581F">
      <w:pPr>
        <w:autoSpaceDE w:val="0"/>
        <w:autoSpaceDN w:val="0"/>
        <w:adjustRightInd w:val="0"/>
        <w:ind w:firstLine="540"/>
        <w:jc w:val="both"/>
        <w:rPr>
          <w:sz w:val="16"/>
          <w:szCs w:val="16"/>
          <w:lang w:eastAsia="en-US"/>
        </w:rPr>
      </w:pPr>
      <w:r w:rsidRPr="0000581F">
        <w:rPr>
          <w:sz w:val="16"/>
          <w:szCs w:val="16"/>
          <w:lang w:eastAsia="en-US"/>
        </w:rPr>
        <w:t xml:space="preserve"> </w:t>
      </w:r>
      <w:r>
        <w:rPr>
          <w:sz w:val="16"/>
          <w:szCs w:val="16"/>
          <w:lang w:eastAsia="en-US"/>
        </w:rPr>
        <w:t xml:space="preserve">- </w:t>
      </w:r>
      <w:r w:rsidRPr="0000581F">
        <w:rPr>
          <w:sz w:val="16"/>
          <w:szCs w:val="16"/>
          <w:lang w:eastAsia="en-US"/>
        </w:rPr>
        <w:t>ожидаемого срока получения экономических выгод и (или) полезного потенциала, заключенных в активе, признаваемом объектом основных средств.</w:t>
      </w:r>
    </w:p>
    <w:p w:rsidR="0000581F" w:rsidRPr="0000581F" w:rsidRDefault="0000581F" w:rsidP="0000581F">
      <w:pPr>
        <w:autoSpaceDE w:val="0"/>
        <w:autoSpaceDN w:val="0"/>
        <w:adjustRightInd w:val="0"/>
        <w:ind w:firstLine="540"/>
        <w:jc w:val="both"/>
        <w:rPr>
          <w:sz w:val="16"/>
          <w:szCs w:val="16"/>
          <w:lang w:eastAsia="en-US"/>
        </w:rPr>
      </w:pPr>
      <w:r>
        <w:rPr>
          <w:sz w:val="16"/>
          <w:szCs w:val="16"/>
          <w:lang w:eastAsia="en-US"/>
        </w:rPr>
        <w:t xml:space="preserve">- </w:t>
      </w:r>
      <w:r w:rsidRPr="0000581F">
        <w:rPr>
          <w:sz w:val="16"/>
          <w:szCs w:val="16"/>
          <w:lang w:eastAsia="en-US"/>
        </w:rPr>
        <w:t>рекомендаций, содержащихся в документах производителя, входящих в комплектацию объекта имущества, и (или) на основании решения комиссии субъекта учета по поступлению и выбытию активов, принятого с учетом:</w:t>
      </w:r>
    </w:p>
    <w:p w:rsidR="0000581F" w:rsidRPr="0000581F" w:rsidRDefault="0000581F" w:rsidP="0000581F">
      <w:pPr>
        <w:autoSpaceDE w:val="0"/>
        <w:autoSpaceDN w:val="0"/>
        <w:adjustRightInd w:val="0"/>
        <w:ind w:firstLine="540"/>
        <w:jc w:val="both"/>
        <w:rPr>
          <w:sz w:val="16"/>
          <w:szCs w:val="16"/>
          <w:lang w:eastAsia="en-US"/>
        </w:rPr>
      </w:pPr>
      <w:r>
        <w:rPr>
          <w:sz w:val="16"/>
          <w:szCs w:val="16"/>
          <w:lang w:eastAsia="en-US"/>
        </w:rPr>
        <w:t xml:space="preserve">- </w:t>
      </w:r>
      <w:r w:rsidRPr="0000581F">
        <w:rPr>
          <w:sz w:val="16"/>
          <w:szCs w:val="16"/>
          <w:lang w:eastAsia="en-US"/>
        </w:rPr>
        <w:t>ожидаемого срока использования этого объекта в соответствии с ожидаемой производительностью или мощностью;</w:t>
      </w:r>
    </w:p>
    <w:p w:rsidR="0000581F" w:rsidRPr="0000581F" w:rsidRDefault="0000581F" w:rsidP="0000581F">
      <w:pPr>
        <w:autoSpaceDE w:val="0"/>
        <w:autoSpaceDN w:val="0"/>
        <w:adjustRightInd w:val="0"/>
        <w:ind w:firstLine="540"/>
        <w:jc w:val="both"/>
        <w:rPr>
          <w:sz w:val="16"/>
          <w:szCs w:val="16"/>
          <w:lang w:eastAsia="en-US"/>
        </w:rPr>
      </w:pPr>
      <w:r>
        <w:rPr>
          <w:sz w:val="16"/>
          <w:szCs w:val="16"/>
          <w:lang w:eastAsia="en-US"/>
        </w:rPr>
        <w:t xml:space="preserve">- </w:t>
      </w:r>
      <w:r w:rsidRPr="0000581F">
        <w:rPr>
          <w:sz w:val="16"/>
          <w:szCs w:val="16"/>
          <w:lang w:eastAsia="en-US"/>
        </w:rPr>
        <w:t>ожидаемого физического износа, зависящего от режима эксплуатации, естественных условий и влияния агрессивной среды, системы проведения ремонта;</w:t>
      </w:r>
    </w:p>
    <w:p w:rsidR="0000581F" w:rsidRPr="0000581F" w:rsidRDefault="0000581F" w:rsidP="0000581F">
      <w:pPr>
        <w:autoSpaceDE w:val="0"/>
        <w:autoSpaceDN w:val="0"/>
        <w:adjustRightInd w:val="0"/>
        <w:ind w:firstLine="540"/>
        <w:jc w:val="both"/>
        <w:rPr>
          <w:sz w:val="16"/>
          <w:szCs w:val="16"/>
          <w:lang w:eastAsia="en-US"/>
        </w:rPr>
      </w:pPr>
      <w:r>
        <w:rPr>
          <w:sz w:val="16"/>
          <w:szCs w:val="16"/>
          <w:lang w:eastAsia="en-US"/>
        </w:rPr>
        <w:t xml:space="preserve">- </w:t>
      </w:r>
      <w:r w:rsidRPr="0000581F">
        <w:rPr>
          <w:sz w:val="16"/>
          <w:szCs w:val="16"/>
          <w:lang w:eastAsia="en-US"/>
        </w:rPr>
        <w:t>иных ограничений использования этого объекта, в том числе установленных согласно законодательству Российской Федерации;</w:t>
      </w:r>
    </w:p>
    <w:p w:rsidR="0000581F" w:rsidRPr="0000581F" w:rsidRDefault="0000581F" w:rsidP="0000581F">
      <w:pPr>
        <w:autoSpaceDE w:val="0"/>
        <w:autoSpaceDN w:val="0"/>
        <w:adjustRightInd w:val="0"/>
        <w:ind w:firstLine="540"/>
        <w:jc w:val="both"/>
        <w:rPr>
          <w:sz w:val="16"/>
          <w:szCs w:val="16"/>
          <w:lang w:eastAsia="en-US"/>
        </w:rPr>
      </w:pPr>
      <w:r>
        <w:rPr>
          <w:sz w:val="16"/>
          <w:szCs w:val="16"/>
          <w:lang w:eastAsia="en-US"/>
        </w:rPr>
        <w:t xml:space="preserve">- </w:t>
      </w:r>
      <w:r w:rsidRPr="0000581F">
        <w:rPr>
          <w:sz w:val="16"/>
          <w:szCs w:val="16"/>
          <w:lang w:eastAsia="en-US"/>
        </w:rPr>
        <w:t>гарантийного срока использования объекта;</w:t>
      </w:r>
    </w:p>
    <w:p w:rsidR="0000581F" w:rsidRPr="0000581F" w:rsidRDefault="0000581F" w:rsidP="0000581F">
      <w:pPr>
        <w:autoSpaceDE w:val="0"/>
        <w:autoSpaceDN w:val="0"/>
        <w:adjustRightInd w:val="0"/>
        <w:ind w:firstLine="540"/>
        <w:jc w:val="both"/>
        <w:rPr>
          <w:sz w:val="16"/>
          <w:szCs w:val="16"/>
          <w:lang w:eastAsia="en-US"/>
        </w:rPr>
      </w:pPr>
      <w:r>
        <w:rPr>
          <w:sz w:val="16"/>
          <w:szCs w:val="16"/>
          <w:lang w:eastAsia="en-US"/>
        </w:rPr>
        <w:t xml:space="preserve">- </w:t>
      </w:r>
      <w:r w:rsidRPr="0000581F">
        <w:rPr>
          <w:sz w:val="16"/>
          <w:szCs w:val="16"/>
          <w:lang w:eastAsia="en-US"/>
        </w:rPr>
        <w:t>сроков фактической эксплуатации и ранее начисленной суммы амортизации - для объектов, безвозмездно полученных от иных субъектов учета, государственных (муниципальных) организаций.</w:t>
      </w:r>
    </w:p>
    <w:p w:rsidR="0000581F" w:rsidRPr="0000581F" w:rsidRDefault="0000581F" w:rsidP="0000581F">
      <w:pPr>
        <w:autoSpaceDE w:val="0"/>
        <w:autoSpaceDN w:val="0"/>
        <w:adjustRightInd w:val="0"/>
        <w:ind w:firstLine="540"/>
        <w:jc w:val="both"/>
        <w:rPr>
          <w:sz w:val="16"/>
          <w:szCs w:val="16"/>
          <w:lang w:eastAsia="en-US"/>
        </w:rPr>
      </w:pPr>
    </w:p>
    <w:p w:rsidR="0000581F" w:rsidRPr="0000581F" w:rsidRDefault="0000581F" w:rsidP="0000581F">
      <w:pPr>
        <w:adjustRightInd w:val="0"/>
        <w:ind w:firstLine="540"/>
        <w:jc w:val="both"/>
        <w:rPr>
          <w:sz w:val="16"/>
          <w:szCs w:val="16"/>
        </w:rPr>
      </w:pPr>
      <w:r w:rsidRPr="0000581F">
        <w:rPr>
          <w:sz w:val="16"/>
          <w:szCs w:val="16"/>
        </w:rPr>
        <w:t>Расчет годовой суммы начисления амортизации основных сре</w:t>
      </w:r>
      <w:proofErr w:type="gramStart"/>
      <w:r w:rsidRPr="0000581F">
        <w:rPr>
          <w:sz w:val="16"/>
          <w:szCs w:val="16"/>
        </w:rPr>
        <w:t>дств пр</w:t>
      </w:r>
      <w:proofErr w:type="gramEnd"/>
      <w:r w:rsidRPr="0000581F">
        <w:rPr>
          <w:sz w:val="16"/>
          <w:szCs w:val="16"/>
        </w:rPr>
        <w:t xml:space="preserve">оизводится учреждением, осуществляющим учет используемого объекта основных средств </w:t>
      </w:r>
      <w:r w:rsidRPr="0000581F">
        <w:rPr>
          <w:b/>
          <w:sz w:val="16"/>
          <w:szCs w:val="16"/>
        </w:rPr>
        <w:t>линейным способом</w:t>
      </w:r>
      <w:r w:rsidRPr="0000581F">
        <w:rPr>
          <w:sz w:val="16"/>
          <w:szCs w:val="16"/>
        </w:rPr>
        <w:t>, исходя из его первоначальной стоимости объектов и нормы амортизации, исчисленной исходя из срока его полезного использования.</w:t>
      </w:r>
    </w:p>
    <w:p w:rsidR="0000581F" w:rsidRPr="0000581F" w:rsidRDefault="0000581F" w:rsidP="0000581F">
      <w:pPr>
        <w:adjustRightInd w:val="0"/>
        <w:ind w:firstLine="540"/>
        <w:jc w:val="both"/>
        <w:rPr>
          <w:sz w:val="16"/>
          <w:szCs w:val="16"/>
        </w:rPr>
      </w:pPr>
      <w:proofErr w:type="gramStart"/>
      <w:r w:rsidRPr="0000581F">
        <w:rPr>
          <w:sz w:val="16"/>
          <w:szCs w:val="16"/>
        </w:rPr>
        <w:t xml:space="preserve">При принятии к учету объекта основного средства по балансовой стоимости с ранее начисленной суммой амортизации, расчет учреждением годовой суммы амортизации производится линейным способом, исходя из остаточной стоимости амортизируемого объекта на дату его принятия к учету, и нормой амортизации, исчисленной исходя из оставшегося срока полезного использования на дату его принятия к учету. </w:t>
      </w:r>
      <w:proofErr w:type="gramEnd"/>
    </w:p>
    <w:p w:rsidR="0000581F" w:rsidRPr="0000581F" w:rsidRDefault="0000581F" w:rsidP="0000581F">
      <w:pPr>
        <w:adjustRightInd w:val="0"/>
        <w:ind w:firstLine="540"/>
        <w:jc w:val="both"/>
        <w:rPr>
          <w:sz w:val="16"/>
          <w:szCs w:val="16"/>
        </w:rPr>
      </w:pPr>
      <w:r w:rsidRPr="0000581F">
        <w:rPr>
          <w:sz w:val="16"/>
          <w:szCs w:val="16"/>
        </w:rPr>
        <w:t>Начисленная в размере 100% стоимости амортизация на объекты, которые пригодны для дальнейшей эксплуатации (использования), не может служить основанием для принятия решения об их списании по причине полной амортизации и (или) нулевой остаточной стоимости.</w:t>
      </w:r>
    </w:p>
    <w:p w:rsidR="0000581F" w:rsidRPr="0000581F" w:rsidRDefault="0000581F" w:rsidP="0000581F">
      <w:pPr>
        <w:adjustRightInd w:val="0"/>
        <w:ind w:firstLine="540"/>
        <w:jc w:val="both"/>
        <w:rPr>
          <w:sz w:val="16"/>
          <w:szCs w:val="16"/>
        </w:rPr>
      </w:pPr>
      <w:r w:rsidRPr="0000581F">
        <w:rPr>
          <w:sz w:val="16"/>
          <w:szCs w:val="16"/>
        </w:rPr>
        <w:t>По объектам основных средств амортизация, в целях бюджетного учета, начисляется в следующем порядке:</w:t>
      </w:r>
    </w:p>
    <w:p w:rsidR="0000581F" w:rsidRPr="0000581F" w:rsidRDefault="0000581F" w:rsidP="0000581F">
      <w:pPr>
        <w:pStyle w:val="a"/>
        <w:numPr>
          <w:ilvl w:val="0"/>
          <w:numId w:val="19"/>
        </w:numPr>
        <w:autoSpaceDE w:val="0"/>
        <w:autoSpaceDN w:val="0"/>
        <w:rPr>
          <w:sz w:val="16"/>
          <w:szCs w:val="16"/>
          <w:lang w:eastAsia="en-US"/>
        </w:rPr>
      </w:pPr>
      <w:r w:rsidRPr="0000581F">
        <w:rPr>
          <w:sz w:val="16"/>
          <w:szCs w:val="16"/>
          <w:lang w:eastAsia="en-US"/>
        </w:rPr>
        <w:lastRenderedPageBreak/>
        <w:t>на объект основных сре</w:t>
      </w:r>
      <w:proofErr w:type="gramStart"/>
      <w:r w:rsidRPr="0000581F">
        <w:rPr>
          <w:sz w:val="16"/>
          <w:szCs w:val="16"/>
          <w:lang w:eastAsia="en-US"/>
        </w:rPr>
        <w:t>дств ст</w:t>
      </w:r>
      <w:proofErr w:type="gramEnd"/>
      <w:r w:rsidRPr="0000581F">
        <w:rPr>
          <w:sz w:val="16"/>
          <w:szCs w:val="16"/>
          <w:lang w:eastAsia="en-US"/>
        </w:rPr>
        <w:t xml:space="preserve">оимостью </w:t>
      </w:r>
      <w:r w:rsidRPr="0000581F">
        <w:rPr>
          <w:b/>
          <w:sz w:val="16"/>
          <w:szCs w:val="16"/>
          <w:lang w:eastAsia="en-US"/>
        </w:rPr>
        <w:t>свыше 100 000</w:t>
      </w:r>
      <w:r w:rsidRPr="0000581F">
        <w:rPr>
          <w:sz w:val="16"/>
          <w:szCs w:val="16"/>
          <w:lang w:eastAsia="en-US"/>
        </w:rPr>
        <w:t xml:space="preserve"> рублей амортизация начисляется в соответствии с рассчитанными нормами амортизации;</w:t>
      </w:r>
    </w:p>
    <w:p w:rsidR="0000581F" w:rsidRPr="0000581F" w:rsidRDefault="0000581F" w:rsidP="0000581F">
      <w:pPr>
        <w:pStyle w:val="a"/>
        <w:numPr>
          <w:ilvl w:val="0"/>
          <w:numId w:val="19"/>
        </w:numPr>
        <w:autoSpaceDE w:val="0"/>
        <w:autoSpaceDN w:val="0"/>
        <w:rPr>
          <w:sz w:val="16"/>
          <w:szCs w:val="16"/>
          <w:lang w:eastAsia="en-US"/>
        </w:rPr>
      </w:pPr>
      <w:r w:rsidRPr="0000581F">
        <w:rPr>
          <w:sz w:val="16"/>
          <w:szCs w:val="16"/>
          <w:lang w:eastAsia="en-US"/>
        </w:rPr>
        <w:t>на объект основных сре</w:t>
      </w:r>
      <w:proofErr w:type="gramStart"/>
      <w:r w:rsidRPr="0000581F">
        <w:rPr>
          <w:sz w:val="16"/>
          <w:szCs w:val="16"/>
          <w:lang w:eastAsia="en-US"/>
        </w:rPr>
        <w:t>дств ст</w:t>
      </w:r>
      <w:proofErr w:type="gramEnd"/>
      <w:r w:rsidRPr="0000581F">
        <w:rPr>
          <w:sz w:val="16"/>
          <w:szCs w:val="16"/>
          <w:lang w:eastAsia="en-US"/>
        </w:rPr>
        <w:t xml:space="preserve">оимостью до </w:t>
      </w:r>
      <w:r w:rsidRPr="0000581F">
        <w:rPr>
          <w:b/>
          <w:sz w:val="16"/>
          <w:szCs w:val="16"/>
          <w:lang w:eastAsia="en-US"/>
        </w:rPr>
        <w:t xml:space="preserve">10 000 рублей </w:t>
      </w:r>
      <w:r w:rsidRPr="0000581F">
        <w:rPr>
          <w:sz w:val="16"/>
          <w:szCs w:val="16"/>
          <w:lang w:eastAsia="en-US"/>
        </w:rPr>
        <w:t xml:space="preserve">включительно, за исключением объектов библиотечного фонда, амортизация не начисляется. Первоначальная стоимость введенного (переданного) в эксплуатацию объекта основных средств, являющегося объектом движимого имущества, стоимостью до 10 000 рублей включительно, за исключением объектов библиотечного фонда, списывается с балансового учета с одновременным отражением объекта основных средств на </w:t>
      </w:r>
      <w:proofErr w:type="spellStart"/>
      <w:r w:rsidRPr="0000581F">
        <w:rPr>
          <w:sz w:val="16"/>
          <w:szCs w:val="16"/>
          <w:lang w:eastAsia="en-US"/>
        </w:rPr>
        <w:t>забалансовом</w:t>
      </w:r>
      <w:proofErr w:type="spellEnd"/>
      <w:r w:rsidRPr="0000581F">
        <w:rPr>
          <w:sz w:val="16"/>
          <w:szCs w:val="16"/>
          <w:lang w:eastAsia="en-US"/>
        </w:rPr>
        <w:t xml:space="preserve"> счете в соответствии с порядком применения Единого плана счетов бухгалтерского учета;</w:t>
      </w:r>
    </w:p>
    <w:p w:rsidR="0000581F" w:rsidRPr="0000581F" w:rsidRDefault="0000581F" w:rsidP="0000581F">
      <w:pPr>
        <w:pStyle w:val="a"/>
        <w:numPr>
          <w:ilvl w:val="0"/>
          <w:numId w:val="19"/>
        </w:numPr>
        <w:autoSpaceDE w:val="0"/>
        <w:autoSpaceDN w:val="0"/>
        <w:rPr>
          <w:sz w:val="16"/>
          <w:szCs w:val="16"/>
          <w:lang w:eastAsia="en-US"/>
        </w:rPr>
      </w:pPr>
      <w:r w:rsidRPr="0000581F">
        <w:rPr>
          <w:sz w:val="16"/>
          <w:szCs w:val="16"/>
          <w:lang w:eastAsia="en-US"/>
        </w:rPr>
        <w:t xml:space="preserve">на объект </w:t>
      </w:r>
      <w:r w:rsidRPr="0000581F">
        <w:rPr>
          <w:b/>
          <w:sz w:val="16"/>
          <w:szCs w:val="16"/>
          <w:lang w:eastAsia="en-US"/>
        </w:rPr>
        <w:t>библиотечного фонда стоимостью до 100 000</w:t>
      </w:r>
      <w:r w:rsidRPr="0000581F">
        <w:rPr>
          <w:sz w:val="16"/>
          <w:szCs w:val="16"/>
          <w:lang w:eastAsia="en-US"/>
        </w:rPr>
        <w:t xml:space="preserve"> рублей включительно амортизация начисляется в размере 100% первоначальной стоимости при выдаче его в эксплуатацию;</w:t>
      </w:r>
    </w:p>
    <w:p w:rsidR="0000581F" w:rsidRPr="0000581F" w:rsidRDefault="0000581F" w:rsidP="0000581F">
      <w:pPr>
        <w:pStyle w:val="a"/>
        <w:numPr>
          <w:ilvl w:val="0"/>
          <w:numId w:val="19"/>
        </w:numPr>
        <w:autoSpaceDE w:val="0"/>
        <w:autoSpaceDN w:val="0"/>
        <w:rPr>
          <w:sz w:val="16"/>
          <w:szCs w:val="16"/>
          <w:lang w:eastAsia="en-US"/>
        </w:rPr>
      </w:pPr>
      <w:r w:rsidRPr="0000581F">
        <w:rPr>
          <w:sz w:val="16"/>
          <w:szCs w:val="16"/>
          <w:lang w:eastAsia="en-US"/>
        </w:rPr>
        <w:t>на иной объект основных сре</w:t>
      </w:r>
      <w:proofErr w:type="gramStart"/>
      <w:r w:rsidRPr="0000581F">
        <w:rPr>
          <w:sz w:val="16"/>
          <w:szCs w:val="16"/>
          <w:lang w:eastAsia="en-US"/>
        </w:rPr>
        <w:t>дств ст</w:t>
      </w:r>
      <w:proofErr w:type="gramEnd"/>
      <w:r w:rsidRPr="0000581F">
        <w:rPr>
          <w:sz w:val="16"/>
          <w:szCs w:val="16"/>
          <w:lang w:eastAsia="en-US"/>
        </w:rPr>
        <w:t xml:space="preserve">оимостью </w:t>
      </w:r>
      <w:r w:rsidRPr="0000581F">
        <w:rPr>
          <w:b/>
          <w:sz w:val="16"/>
          <w:szCs w:val="16"/>
          <w:lang w:eastAsia="en-US"/>
        </w:rPr>
        <w:t>от 10 000 до 100 000 рублей</w:t>
      </w:r>
      <w:r w:rsidRPr="0000581F">
        <w:rPr>
          <w:sz w:val="16"/>
          <w:szCs w:val="16"/>
          <w:lang w:eastAsia="en-US"/>
        </w:rPr>
        <w:t xml:space="preserve"> включительно амортизация начисляется в размере 100% первоначальной стоимости при выдаче его в эксплуатацию.</w:t>
      </w:r>
    </w:p>
    <w:p w:rsidR="0000581F" w:rsidRPr="0000581F" w:rsidRDefault="0000581F" w:rsidP="0000581F">
      <w:pPr>
        <w:ind w:firstLine="360"/>
        <w:jc w:val="both"/>
        <w:rPr>
          <w:i/>
          <w:iCs/>
          <w:sz w:val="16"/>
          <w:szCs w:val="16"/>
        </w:rPr>
      </w:pPr>
      <w:r w:rsidRPr="0000581F">
        <w:rPr>
          <w:i/>
          <w:sz w:val="16"/>
          <w:szCs w:val="16"/>
        </w:rPr>
        <w:t xml:space="preserve">3.2.1.6. </w:t>
      </w:r>
      <w:r w:rsidRPr="0000581F">
        <w:rPr>
          <w:i/>
          <w:iCs/>
          <w:sz w:val="16"/>
          <w:szCs w:val="16"/>
        </w:rPr>
        <w:t>Порядок отражения в бюджетном учете операций по списанию основных средств.</w:t>
      </w:r>
    </w:p>
    <w:p w:rsidR="0000581F" w:rsidRPr="0000581F" w:rsidRDefault="0000581F" w:rsidP="0000581F">
      <w:pPr>
        <w:ind w:firstLine="360"/>
        <w:jc w:val="both"/>
        <w:rPr>
          <w:sz w:val="16"/>
          <w:szCs w:val="16"/>
        </w:rPr>
      </w:pPr>
      <w:r w:rsidRPr="0000581F">
        <w:rPr>
          <w:sz w:val="16"/>
          <w:szCs w:val="16"/>
        </w:rPr>
        <w:t>Списание основных сре</w:t>
      </w:r>
      <w:proofErr w:type="gramStart"/>
      <w:r w:rsidRPr="0000581F">
        <w:rPr>
          <w:sz w:val="16"/>
          <w:szCs w:val="16"/>
        </w:rPr>
        <w:t>дств с б</w:t>
      </w:r>
      <w:proofErr w:type="gramEnd"/>
      <w:r w:rsidRPr="0000581F">
        <w:rPr>
          <w:sz w:val="16"/>
          <w:szCs w:val="16"/>
        </w:rPr>
        <w:t>юджетного учета осуществляется на основании актов (ф.№ОС-4 и ОС-4а) утвержденной на эти действия комиссией:</w:t>
      </w:r>
    </w:p>
    <w:p w:rsidR="0000581F" w:rsidRPr="0000581F" w:rsidRDefault="0000581F" w:rsidP="0000581F">
      <w:pPr>
        <w:numPr>
          <w:ilvl w:val="0"/>
          <w:numId w:val="9"/>
        </w:numPr>
        <w:autoSpaceDE w:val="0"/>
        <w:autoSpaceDN w:val="0"/>
        <w:jc w:val="both"/>
        <w:rPr>
          <w:sz w:val="16"/>
          <w:szCs w:val="16"/>
        </w:rPr>
      </w:pPr>
      <w:r w:rsidRPr="0000581F">
        <w:rPr>
          <w:sz w:val="16"/>
          <w:szCs w:val="16"/>
        </w:rPr>
        <w:t>при передаче бюджетным учреждениям другого уровня бюджетной системы РФ – путем списания отдельно их первоначальной стоимости и начисленной амортизации</w:t>
      </w:r>
    </w:p>
    <w:p w:rsidR="0000581F" w:rsidRPr="0000581F" w:rsidRDefault="0000581F" w:rsidP="0000581F">
      <w:pPr>
        <w:ind w:left="360" w:firstLine="348"/>
        <w:jc w:val="both"/>
        <w:rPr>
          <w:sz w:val="16"/>
          <w:szCs w:val="16"/>
        </w:rPr>
      </w:pPr>
      <w:r w:rsidRPr="0000581F">
        <w:rPr>
          <w:sz w:val="16"/>
          <w:szCs w:val="16"/>
        </w:rPr>
        <w:t xml:space="preserve">Дебет КРБ 0 401 20 251    Кредит КРБ 0 101 </w:t>
      </w:r>
      <w:proofErr w:type="spellStart"/>
      <w:r w:rsidRPr="0000581F">
        <w:rPr>
          <w:sz w:val="16"/>
          <w:szCs w:val="16"/>
        </w:rPr>
        <w:t>хх</w:t>
      </w:r>
      <w:proofErr w:type="spellEnd"/>
      <w:r w:rsidRPr="0000581F">
        <w:rPr>
          <w:sz w:val="16"/>
          <w:szCs w:val="16"/>
        </w:rPr>
        <w:t xml:space="preserve"> 410</w:t>
      </w:r>
    </w:p>
    <w:p w:rsidR="0000581F" w:rsidRPr="0000581F" w:rsidRDefault="0000581F" w:rsidP="0000581F">
      <w:pPr>
        <w:ind w:left="360" w:firstLine="348"/>
        <w:jc w:val="both"/>
        <w:rPr>
          <w:sz w:val="16"/>
          <w:szCs w:val="16"/>
        </w:rPr>
      </w:pPr>
      <w:r w:rsidRPr="0000581F">
        <w:rPr>
          <w:sz w:val="16"/>
          <w:szCs w:val="16"/>
        </w:rPr>
        <w:t>- на первоначальную стоимость основного средства;</w:t>
      </w:r>
    </w:p>
    <w:p w:rsidR="0000581F" w:rsidRPr="0000581F" w:rsidRDefault="0000581F" w:rsidP="0000581F">
      <w:pPr>
        <w:ind w:left="360" w:firstLine="348"/>
        <w:jc w:val="both"/>
        <w:rPr>
          <w:sz w:val="16"/>
          <w:szCs w:val="16"/>
        </w:rPr>
      </w:pPr>
      <w:r w:rsidRPr="0000581F">
        <w:rPr>
          <w:sz w:val="16"/>
          <w:szCs w:val="16"/>
        </w:rPr>
        <w:t xml:space="preserve">Дебет КРБ 0 104 </w:t>
      </w:r>
      <w:proofErr w:type="spellStart"/>
      <w:r w:rsidRPr="0000581F">
        <w:rPr>
          <w:sz w:val="16"/>
          <w:szCs w:val="16"/>
        </w:rPr>
        <w:t>хх</w:t>
      </w:r>
      <w:proofErr w:type="spellEnd"/>
      <w:r w:rsidRPr="0000581F">
        <w:rPr>
          <w:sz w:val="16"/>
          <w:szCs w:val="16"/>
        </w:rPr>
        <w:t xml:space="preserve"> 410    Кредит КРБ 0 401 20 251 </w:t>
      </w:r>
    </w:p>
    <w:p w:rsidR="0000581F" w:rsidRPr="0000581F" w:rsidRDefault="0000581F" w:rsidP="0000581F">
      <w:pPr>
        <w:ind w:firstLine="708"/>
        <w:jc w:val="both"/>
        <w:rPr>
          <w:sz w:val="16"/>
          <w:szCs w:val="16"/>
        </w:rPr>
      </w:pPr>
      <w:r w:rsidRPr="0000581F">
        <w:rPr>
          <w:sz w:val="16"/>
          <w:szCs w:val="16"/>
        </w:rPr>
        <w:t>- на сумму начисленной амортизации;</w:t>
      </w:r>
    </w:p>
    <w:p w:rsidR="0000581F" w:rsidRPr="0000581F" w:rsidRDefault="0000581F" w:rsidP="0000581F">
      <w:pPr>
        <w:numPr>
          <w:ilvl w:val="0"/>
          <w:numId w:val="9"/>
        </w:numPr>
        <w:autoSpaceDE w:val="0"/>
        <w:autoSpaceDN w:val="0"/>
        <w:jc w:val="both"/>
        <w:rPr>
          <w:sz w:val="16"/>
          <w:szCs w:val="16"/>
        </w:rPr>
      </w:pPr>
      <w:r w:rsidRPr="0000581F">
        <w:rPr>
          <w:sz w:val="16"/>
          <w:szCs w:val="16"/>
        </w:rPr>
        <w:t>при передаче муниципальным (государственным) организациям – путем списания отдельно их первоначальной стоимости и начисленной амортизации:</w:t>
      </w:r>
    </w:p>
    <w:p w:rsidR="0000581F" w:rsidRPr="0000581F" w:rsidRDefault="0000581F" w:rsidP="0000581F">
      <w:pPr>
        <w:ind w:left="360" w:firstLine="348"/>
        <w:jc w:val="both"/>
        <w:rPr>
          <w:sz w:val="16"/>
          <w:szCs w:val="16"/>
        </w:rPr>
      </w:pPr>
      <w:r w:rsidRPr="0000581F">
        <w:rPr>
          <w:sz w:val="16"/>
          <w:szCs w:val="16"/>
        </w:rPr>
        <w:t xml:space="preserve">Дебет КРБ 0 401 20 241    Кредит  КРБ 0 101 </w:t>
      </w:r>
      <w:proofErr w:type="spellStart"/>
      <w:r w:rsidRPr="0000581F">
        <w:rPr>
          <w:sz w:val="16"/>
          <w:szCs w:val="16"/>
        </w:rPr>
        <w:t>хх</w:t>
      </w:r>
      <w:proofErr w:type="spellEnd"/>
      <w:r w:rsidRPr="0000581F">
        <w:rPr>
          <w:sz w:val="16"/>
          <w:szCs w:val="16"/>
        </w:rPr>
        <w:t xml:space="preserve"> 410</w:t>
      </w:r>
    </w:p>
    <w:p w:rsidR="0000581F" w:rsidRPr="0000581F" w:rsidRDefault="0000581F" w:rsidP="0000581F">
      <w:pPr>
        <w:ind w:left="360" w:firstLine="348"/>
        <w:jc w:val="both"/>
        <w:rPr>
          <w:sz w:val="16"/>
          <w:szCs w:val="16"/>
        </w:rPr>
      </w:pPr>
      <w:r w:rsidRPr="0000581F">
        <w:rPr>
          <w:sz w:val="16"/>
          <w:szCs w:val="16"/>
        </w:rPr>
        <w:t>- на первоначальную стоимость основного средства;</w:t>
      </w:r>
    </w:p>
    <w:p w:rsidR="0000581F" w:rsidRPr="0000581F" w:rsidRDefault="0000581F" w:rsidP="0000581F">
      <w:pPr>
        <w:ind w:left="360" w:firstLine="348"/>
        <w:jc w:val="both"/>
        <w:rPr>
          <w:sz w:val="16"/>
          <w:szCs w:val="16"/>
        </w:rPr>
      </w:pPr>
      <w:r w:rsidRPr="0000581F">
        <w:rPr>
          <w:sz w:val="16"/>
          <w:szCs w:val="16"/>
        </w:rPr>
        <w:t xml:space="preserve">Дебет КРБ 0 104 </w:t>
      </w:r>
      <w:proofErr w:type="spellStart"/>
      <w:r w:rsidRPr="0000581F">
        <w:rPr>
          <w:sz w:val="16"/>
          <w:szCs w:val="16"/>
        </w:rPr>
        <w:t>хх</w:t>
      </w:r>
      <w:proofErr w:type="spellEnd"/>
      <w:r w:rsidRPr="0000581F">
        <w:rPr>
          <w:sz w:val="16"/>
          <w:szCs w:val="16"/>
        </w:rPr>
        <w:t xml:space="preserve"> 410 Кредит КРБ 0 401 20 241</w:t>
      </w:r>
    </w:p>
    <w:p w:rsidR="0000581F" w:rsidRPr="0000581F" w:rsidRDefault="0000581F" w:rsidP="0000581F">
      <w:pPr>
        <w:ind w:left="360" w:firstLine="348"/>
        <w:jc w:val="both"/>
        <w:rPr>
          <w:sz w:val="16"/>
          <w:szCs w:val="16"/>
        </w:rPr>
      </w:pPr>
      <w:r w:rsidRPr="0000581F">
        <w:rPr>
          <w:sz w:val="16"/>
          <w:szCs w:val="16"/>
        </w:rPr>
        <w:t>- на сумму начисленной амортизации.</w:t>
      </w:r>
    </w:p>
    <w:p w:rsidR="0000581F" w:rsidRPr="0000581F" w:rsidRDefault="0000581F" w:rsidP="0000581F">
      <w:pPr>
        <w:numPr>
          <w:ilvl w:val="0"/>
          <w:numId w:val="9"/>
        </w:numPr>
        <w:autoSpaceDE w:val="0"/>
        <w:autoSpaceDN w:val="0"/>
        <w:jc w:val="both"/>
        <w:rPr>
          <w:sz w:val="16"/>
          <w:szCs w:val="16"/>
        </w:rPr>
      </w:pPr>
      <w:r w:rsidRPr="0000581F">
        <w:rPr>
          <w:sz w:val="16"/>
          <w:szCs w:val="16"/>
        </w:rPr>
        <w:t>при передаче муниципальным казенным учреждениям, подведомственным одному распорядителю - путем списания отдельно их первоначальной стоимости и начисленной амортизации:</w:t>
      </w:r>
    </w:p>
    <w:p w:rsidR="0000581F" w:rsidRPr="0000581F" w:rsidRDefault="0000581F" w:rsidP="0000581F">
      <w:pPr>
        <w:ind w:left="360" w:firstLine="348"/>
        <w:jc w:val="both"/>
        <w:rPr>
          <w:sz w:val="16"/>
          <w:szCs w:val="16"/>
        </w:rPr>
      </w:pPr>
      <w:r w:rsidRPr="0000581F">
        <w:rPr>
          <w:sz w:val="16"/>
          <w:szCs w:val="16"/>
        </w:rPr>
        <w:t xml:space="preserve">Дебет КРБ 0 304 04 310    Кредит КРБ 0 101 </w:t>
      </w:r>
      <w:proofErr w:type="spellStart"/>
      <w:r w:rsidRPr="0000581F">
        <w:rPr>
          <w:sz w:val="16"/>
          <w:szCs w:val="16"/>
        </w:rPr>
        <w:t>хх</w:t>
      </w:r>
      <w:proofErr w:type="spellEnd"/>
      <w:r w:rsidRPr="0000581F">
        <w:rPr>
          <w:sz w:val="16"/>
          <w:szCs w:val="16"/>
        </w:rPr>
        <w:t xml:space="preserve"> 410</w:t>
      </w:r>
    </w:p>
    <w:p w:rsidR="0000581F" w:rsidRPr="0000581F" w:rsidRDefault="0000581F" w:rsidP="0000581F">
      <w:pPr>
        <w:ind w:left="360" w:firstLine="348"/>
        <w:jc w:val="both"/>
        <w:rPr>
          <w:sz w:val="16"/>
          <w:szCs w:val="16"/>
        </w:rPr>
      </w:pPr>
      <w:r w:rsidRPr="0000581F">
        <w:rPr>
          <w:sz w:val="16"/>
          <w:szCs w:val="16"/>
        </w:rPr>
        <w:t>- на первоначальную стоимость основного средства;</w:t>
      </w:r>
    </w:p>
    <w:p w:rsidR="0000581F" w:rsidRPr="0000581F" w:rsidRDefault="0000581F" w:rsidP="0000581F">
      <w:pPr>
        <w:ind w:left="360" w:firstLine="348"/>
        <w:jc w:val="both"/>
        <w:rPr>
          <w:sz w:val="16"/>
          <w:szCs w:val="16"/>
        </w:rPr>
      </w:pPr>
      <w:r w:rsidRPr="0000581F">
        <w:rPr>
          <w:sz w:val="16"/>
          <w:szCs w:val="16"/>
        </w:rPr>
        <w:t>Дебет КРБ</w:t>
      </w:r>
      <w:r>
        <w:rPr>
          <w:sz w:val="16"/>
          <w:szCs w:val="16"/>
        </w:rPr>
        <w:t xml:space="preserve"> </w:t>
      </w:r>
      <w:r w:rsidRPr="0000581F">
        <w:rPr>
          <w:sz w:val="16"/>
          <w:szCs w:val="16"/>
        </w:rPr>
        <w:t xml:space="preserve">0 104 </w:t>
      </w:r>
      <w:proofErr w:type="spellStart"/>
      <w:r w:rsidRPr="0000581F">
        <w:rPr>
          <w:sz w:val="16"/>
          <w:szCs w:val="16"/>
        </w:rPr>
        <w:t>хх</w:t>
      </w:r>
      <w:proofErr w:type="spellEnd"/>
      <w:r w:rsidRPr="0000581F">
        <w:rPr>
          <w:sz w:val="16"/>
          <w:szCs w:val="16"/>
        </w:rPr>
        <w:t xml:space="preserve"> 410    Кредит КРБ</w:t>
      </w:r>
      <w:proofErr w:type="gramStart"/>
      <w:r w:rsidRPr="0000581F">
        <w:rPr>
          <w:sz w:val="16"/>
          <w:szCs w:val="16"/>
        </w:rPr>
        <w:t>0</w:t>
      </w:r>
      <w:proofErr w:type="gramEnd"/>
      <w:r w:rsidRPr="0000581F">
        <w:rPr>
          <w:sz w:val="16"/>
          <w:szCs w:val="16"/>
        </w:rPr>
        <w:t> 304 04 310</w:t>
      </w:r>
    </w:p>
    <w:p w:rsidR="0000581F" w:rsidRPr="0000581F" w:rsidRDefault="0000581F" w:rsidP="0000581F">
      <w:pPr>
        <w:ind w:left="360" w:firstLine="348"/>
        <w:jc w:val="both"/>
        <w:rPr>
          <w:sz w:val="16"/>
          <w:szCs w:val="16"/>
        </w:rPr>
      </w:pPr>
      <w:r w:rsidRPr="0000581F">
        <w:rPr>
          <w:sz w:val="16"/>
          <w:szCs w:val="16"/>
        </w:rPr>
        <w:t xml:space="preserve"> - на сумму начисленной амортизации.</w:t>
      </w:r>
    </w:p>
    <w:p w:rsidR="00633081" w:rsidRPr="0000581F" w:rsidRDefault="00633081" w:rsidP="00633081">
      <w:pPr>
        <w:ind w:left="567" w:hanging="567"/>
        <w:jc w:val="both"/>
        <w:rPr>
          <w:b/>
          <w:bCs/>
          <w:iCs/>
          <w:sz w:val="16"/>
          <w:szCs w:val="16"/>
        </w:rPr>
      </w:pPr>
    </w:p>
    <w:p w:rsidR="00633081" w:rsidRPr="0099249D" w:rsidRDefault="00633081" w:rsidP="00633081">
      <w:pPr>
        <w:ind w:left="567" w:hanging="567"/>
        <w:jc w:val="center"/>
        <w:rPr>
          <w:b/>
          <w:iCs/>
          <w:color w:val="FF0000"/>
          <w:sz w:val="16"/>
          <w:szCs w:val="16"/>
        </w:rPr>
      </w:pPr>
      <w:r w:rsidRPr="0099249D">
        <w:rPr>
          <w:b/>
          <w:bCs/>
          <w:iCs/>
          <w:sz w:val="16"/>
          <w:szCs w:val="16"/>
        </w:rPr>
        <w:t>3.2.2. Учет нематериальных активов</w:t>
      </w:r>
      <w:r w:rsidRPr="0099249D">
        <w:rPr>
          <w:b/>
          <w:iCs/>
          <w:color w:val="FF0000"/>
          <w:sz w:val="16"/>
          <w:szCs w:val="16"/>
        </w:rPr>
        <w:t>.</w:t>
      </w:r>
    </w:p>
    <w:p w:rsidR="00633081" w:rsidRPr="0099249D" w:rsidRDefault="00633081" w:rsidP="00633081">
      <w:pPr>
        <w:ind w:left="567" w:hanging="567"/>
        <w:jc w:val="center"/>
        <w:rPr>
          <w:iCs/>
          <w:color w:val="FF0000"/>
          <w:sz w:val="16"/>
          <w:szCs w:val="16"/>
        </w:rPr>
      </w:pPr>
    </w:p>
    <w:p w:rsidR="00633081" w:rsidRPr="0099249D" w:rsidRDefault="00633081" w:rsidP="00633081">
      <w:pPr>
        <w:ind w:firstLine="567"/>
        <w:jc w:val="both"/>
        <w:rPr>
          <w:sz w:val="16"/>
          <w:szCs w:val="16"/>
        </w:rPr>
      </w:pPr>
      <w:r w:rsidRPr="0099249D">
        <w:rPr>
          <w:sz w:val="16"/>
          <w:szCs w:val="16"/>
        </w:rPr>
        <w:t>К нематериальным активам относятся активы, которые удовлетворяют одновременно следующим условиям:</w:t>
      </w:r>
    </w:p>
    <w:p w:rsidR="00633081" w:rsidRPr="0099249D" w:rsidRDefault="00633081" w:rsidP="00633081">
      <w:pPr>
        <w:ind w:left="567" w:hanging="567"/>
        <w:jc w:val="both"/>
        <w:rPr>
          <w:sz w:val="16"/>
          <w:szCs w:val="16"/>
        </w:rPr>
      </w:pPr>
      <w:r w:rsidRPr="0099249D">
        <w:rPr>
          <w:sz w:val="16"/>
          <w:szCs w:val="16"/>
        </w:rPr>
        <w:t>- отсутствие материально-вещественной (физической) структуры;</w:t>
      </w:r>
    </w:p>
    <w:p w:rsidR="00633081" w:rsidRPr="0099249D" w:rsidRDefault="00633081" w:rsidP="00633081">
      <w:pPr>
        <w:ind w:left="567" w:hanging="567"/>
        <w:jc w:val="both"/>
        <w:rPr>
          <w:sz w:val="16"/>
          <w:szCs w:val="16"/>
        </w:rPr>
      </w:pPr>
      <w:r w:rsidRPr="0099249D">
        <w:rPr>
          <w:sz w:val="16"/>
          <w:szCs w:val="16"/>
        </w:rPr>
        <w:t>- возможность идентификации (выделения, отделения) от другого имущества;</w:t>
      </w:r>
    </w:p>
    <w:p w:rsidR="00633081" w:rsidRPr="0099249D" w:rsidRDefault="00633081" w:rsidP="00633081">
      <w:pPr>
        <w:ind w:left="567" w:hanging="567"/>
        <w:jc w:val="both"/>
        <w:rPr>
          <w:sz w:val="16"/>
          <w:szCs w:val="16"/>
        </w:rPr>
      </w:pPr>
      <w:r w:rsidRPr="0099249D">
        <w:rPr>
          <w:sz w:val="16"/>
          <w:szCs w:val="16"/>
        </w:rPr>
        <w:t xml:space="preserve">- использование в производстве продукции, при выполнении работ или оказании услуг </w:t>
      </w:r>
    </w:p>
    <w:p w:rsidR="00633081" w:rsidRPr="0099249D" w:rsidRDefault="00633081" w:rsidP="00633081">
      <w:pPr>
        <w:ind w:left="567" w:hanging="567"/>
        <w:jc w:val="both"/>
        <w:rPr>
          <w:sz w:val="16"/>
          <w:szCs w:val="16"/>
        </w:rPr>
      </w:pPr>
      <w:r w:rsidRPr="0099249D">
        <w:rPr>
          <w:sz w:val="16"/>
          <w:szCs w:val="16"/>
        </w:rPr>
        <w:t>либо для управленческих нужд учреждения;</w:t>
      </w:r>
    </w:p>
    <w:p w:rsidR="00633081" w:rsidRPr="0099249D" w:rsidRDefault="00633081" w:rsidP="00633081">
      <w:pPr>
        <w:ind w:left="567" w:hanging="567"/>
        <w:jc w:val="both"/>
        <w:rPr>
          <w:sz w:val="16"/>
          <w:szCs w:val="16"/>
        </w:rPr>
      </w:pPr>
      <w:r w:rsidRPr="0099249D">
        <w:rPr>
          <w:sz w:val="16"/>
          <w:szCs w:val="16"/>
        </w:rPr>
        <w:t xml:space="preserve">- использование в течение длительного времени, т.е. срока полезного использования </w:t>
      </w:r>
    </w:p>
    <w:p w:rsidR="00633081" w:rsidRPr="0099249D" w:rsidRDefault="00633081" w:rsidP="00633081">
      <w:pPr>
        <w:ind w:left="567" w:hanging="567"/>
        <w:jc w:val="both"/>
        <w:rPr>
          <w:sz w:val="16"/>
          <w:szCs w:val="16"/>
        </w:rPr>
      </w:pPr>
      <w:r w:rsidRPr="0099249D">
        <w:rPr>
          <w:sz w:val="16"/>
          <w:szCs w:val="16"/>
        </w:rPr>
        <w:t xml:space="preserve">продолжительностью свыше 12 месяцев или обычного операционного цикла, если он </w:t>
      </w:r>
    </w:p>
    <w:p w:rsidR="00633081" w:rsidRPr="0099249D" w:rsidRDefault="00633081" w:rsidP="00633081">
      <w:pPr>
        <w:ind w:left="567" w:hanging="567"/>
        <w:jc w:val="both"/>
        <w:rPr>
          <w:sz w:val="16"/>
          <w:szCs w:val="16"/>
        </w:rPr>
      </w:pPr>
      <w:r w:rsidRPr="0099249D">
        <w:rPr>
          <w:sz w:val="16"/>
          <w:szCs w:val="16"/>
        </w:rPr>
        <w:t>превышает 12 месяцев;</w:t>
      </w:r>
    </w:p>
    <w:p w:rsidR="00633081" w:rsidRPr="0099249D" w:rsidRDefault="00633081" w:rsidP="00633081">
      <w:pPr>
        <w:jc w:val="both"/>
        <w:rPr>
          <w:sz w:val="16"/>
          <w:szCs w:val="16"/>
        </w:rPr>
      </w:pPr>
      <w:r w:rsidRPr="0099249D">
        <w:rPr>
          <w:sz w:val="16"/>
          <w:szCs w:val="16"/>
        </w:rPr>
        <w:t>- не предполагается последующая перепродажа данного имущества;</w:t>
      </w:r>
    </w:p>
    <w:p w:rsidR="00633081" w:rsidRPr="0099249D" w:rsidRDefault="00633081" w:rsidP="00633081">
      <w:pPr>
        <w:jc w:val="both"/>
        <w:rPr>
          <w:sz w:val="16"/>
          <w:szCs w:val="16"/>
        </w:rPr>
      </w:pPr>
      <w:r w:rsidRPr="0099249D">
        <w:rPr>
          <w:sz w:val="16"/>
          <w:szCs w:val="16"/>
        </w:rPr>
        <w:t>- наличие надлежаще оформленных документов, подтверждающих самого актива и исключительного права у учреждения на результаты интеллектуальной деятельности (патенты, свидетельства, другие охранные документы, договор уступки (приобретения) патента, товарного знака и т.п.), либо соответствующее право учреждения является потенциально патентоспособным.</w:t>
      </w:r>
    </w:p>
    <w:p w:rsidR="00633081" w:rsidRPr="0099249D" w:rsidRDefault="00633081" w:rsidP="00633081">
      <w:pPr>
        <w:ind w:firstLine="708"/>
        <w:jc w:val="both"/>
        <w:rPr>
          <w:sz w:val="16"/>
          <w:szCs w:val="16"/>
        </w:rPr>
      </w:pPr>
      <w:r w:rsidRPr="0099249D">
        <w:rPr>
          <w:sz w:val="16"/>
          <w:szCs w:val="16"/>
        </w:rPr>
        <w:t>В состав объектов нематериальных активов не включаются:</w:t>
      </w:r>
    </w:p>
    <w:p w:rsidR="00633081" w:rsidRPr="0099249D" w:rsidRDefault="00633081" w:rsidP="00633081">
      <w:pPr>
        <w:jc w:val="both"/>
        <w:rPr>
          <w:sz w:val="16"/>
          <w:szCs w:val="16"/>
        </w:rPr>
      </w:pPr>
      <w:r w:rsidRPr="0099249D">
        <w:rPr>
          <w:sz w:val="16"/>
          <w:szCs w:val="16"/>
        </w:rPr>
        <w:t>-не давшие положительного результата научно-исследовательские, опытно-конструкторские и технологические работы;</w:t>
      </w:r>
    </w:p>
    <w:p w:rsidR="00633081" w:rsidRPr="0099249D" w:rsidRDefault="00633081" w:rsidP="00633081">
      <w:pPr>
        <w:jc w:val="both"/>
        <w:rPr>
          <w:sz w:val="16"/>
          <w:szCs w:val="16"/>
        </w:rPr>
      </w:pPr>
      <w:r w:rsidRPr="0099249D">
        <w:rPr>
          <w:sz w:val="16"/>
          <w:szCs w:val="16"/>
        </w:rPr>
        <w:t>- незаконченные и не оформленные в установленном законодательством порядке научно-исследовательские, опытно-конструкторские и технологические работы;</w:t>
      </w:r>
    </w:p>
    <w:p w:rsidR="00633081" w:rsidRPr="0099249D" w:rsidRDefault="00633081" w:rsidP="00633081">
      <w:pPr>
        <w:jc w:val="both"/>
        <w:rPr>
          <w:sz w:val="16"/>
          <w:szCs w:val="16"/>
        </w:rPr>
      </w:pPr>
      <w:proofErr w:type="gramStart"/>
      <w:r w:rsidRPr="0099249D">
        <w:rPr>
          <w:sz w:val="16"/>
          <w:szCs w:val="16"/>
        </w:rPr>
        <w:t xml:space="preserve">- материальные объекты (материальные носители, в которых воплощены произведения искусства, науки, литературы, программы для ЭВМ и базы данных. </w:t>
      </w:r>
      <w:proofErr w:type="gramEnd"/>
    </w:p>
    <w:p w:rsidR="0004234D" w:rsidRPr="0099249D" w:rsidRDefault="0004234D" w:rsidP="00633081">
      <w:pPr>
        <w:rPr>
          <w:b/>
          <w:bCs/>
          <w:i/>
          <w:iCs/>
          <w:sz w:val="16"/>
          <w:szCs w:val="16"/>
        </w:rPr>
      </w:pPr>
    </w:p>
    <w:p w:rsidR="00633081" w:rsidRPr="0099249D" w:rsidRDefault="00633081" w:rsidP="00633081">
      <w:pPr>
        <w:ind w:left="567" w:hanging="567"/>
        <w:jc w:val="center"/>
        <w:rPr>
          <w:iCs/>
          <w:sz w:val="16"/>
          <w:szCs w:val="16"/>
        </w:rPr>
      </w:pPr>
      <w:r w:rsidRPr="0099249D">
        <w:rPr>
          <w:b/>
          <w:bCs/>
          <w:iCs/>
          <w:sz w:val="16"/>
          <w:szCs w:val="16"/>
        </w:rPr>
        <w:t>3.2.3. Учет материальных запасов</w:t>
      </w:r>
      <w:r w:rsidRPr="0099249D">
        <w:rPr>
          <w:iCs/>
          <w:sz w:val="16"/>
          <w:szCs w:val="16"/>
        </w:rPr>
        <w:t>.</w:t>
      </w:r>
    </w:p>
    <w:p w:rsidR="00633081" w:rsidRPr="0099249D" w:rsidRDefault="00633081" w:rsidP="00633081">
      <w:pPr>
        <w:ind w:left="567" w:hanging="567"/>
        <w:jc w:val="center"/>
        <w:rPr>
          <w:iCs/>
          <w:sz w:val="16"/>
          <w:szCs w:val="16"/>
        </w:rPr>
      </w:pPr>
    </w:p>
    <w:p w:rsidR="00633081" w:rsidRPr="0099249D" w:rsidRDefault="00633081" w:rsidP="00633081">
      <w:pPr>
        <w:jc w:val="both"/>
        <w:rPr>
          <w:sz w:val="16"/>
          <w:szCs w:val="16"/>
        </w:rPr>
      </w:pPr>
      <w:r w:rsidRPr="0099249D">
        <w:rPr>
          <w:i/>
          <w:sz w:val="16"/>
          <w:szCs w:val="16"/>
        </w:rPr>
        <w:t>3.2.3.1</w:t>
      </w:r>
      <w:r w:rsidRPr="0099249D">
        <w:rPr>
          <w:sz w:val="16"/>
          <w:szCs w:val="16"/>
        </w:rPr>
        <w:t xml:space="preserve">. </w:t>
      </w:r>
      <w:r w:rsidRPr="0099249D">
        <w:rPr>
          <w:i/>
          <w:iCs/>
          <w:sz w:val="16"/>
          <w:szCs w:val="16"/>
        </w:rPr>
        <w:t>Понятие материальных запасов</w:t>
      </w:r>
      <w:r w:rsidRPr="0099249D">
        <w:rPr>
          <w:sz w:val="16"/>
          <w:szCs w:val="16"/>
        </w:rPr>
        <w:t>.</w:t>
      </w:r>
    </w:p>
    <w:p w:rsidR="00633081" w:rsidRPr="0099249D" w:rsidRDefault="00633081" w:rsidP="00633081">
      <w:pPr>
        <w:ind w:firstLine="708"/>
        <w:jc w:val="both"/>
        <w:rPr>
          <w:sz w:val="16"/>
          <w:szCs w:val="16"/>
        </w:rPr>
      </w:pPr>
      <w:r w:rsidRPr="0099249D">
        <w:rPr>
          <w:sz w:val="16"/>
          <w:szCs w:val="16"/>
        </w:rPr>
        <w:t>К материальным запасам относятся:</w:t>
      </w:r>
    </w:p>
    <w:p w:rsidR="00633081" w:rsidRPr="0099249D" w:rsidRDefault="00633081" w:rsidP="00633081">
      <w:pPr>
        <w:jc w:val="both"/>
        <w:rPr>
          <w:sz w:val="16"/>
          <w:szCs w:val="16"/>
        </w:rPr>
      </w:pPr>
      <w:r w:rsidRPr="0099249D">
        <w:rPr>
          <w:sz w:val="16"/>
          <w:szCs w:val="16"/>
        </w:rPr>
        <w:t>- предметы, используемые в деятельности периода, не превышающего 12 месяцев независимо от их стоимости;</w:t>
      </w:r>
    </w:p>
    <w:p w:rsidR="00633081" w:rsidRPr="0099249D" w:rsidRDefault="00633081" w:rsidP="00633081">
      <w:pPr>
        <w:jc w:val="both"/>
        <w:rPr>
          <w:sz w:val="16"/>
          <w:szCs w:val="16"/>
        </w:rPr>
      </w:pPr>
      <w:r w:rsidRPr="0099249D">
        <w:rPr>
          <w:sz w:val="16"/>
          <w:szCs w:val="16"/>
        </w:rPr>
        <w:t>- готовая продукция;</w:t>
      </w:r>
    </w:p>
    <w:p w:rsidR="00633081" w:rsidRPr="0099249D" w:rsidRDefault="00633081" w:rsidP="00633081">
      <w:pPr>
        <w:jc w:val="both"/>
        <w:rPr>
          <w:sz w:val="16"/>
          <w:szCs w:val="16"/>
        </w:rPr>
      </w:pPr>
      <w:r w:rsidRPr="0099249D">
        <w:rPr>
          <w:sz w:val="16"/>
          <w:szCs w:val="16"/>
        </w:rPr>
        <w:t>-специальная одежда, специальная обувь,</w:t>
      </w:r>
    </w:p>
    <w:p w:rsidR="00633081" w:rsidRPr="0099249D" w:rsidRDefault="00633081" w:rsidP="00633081">
      <w:pPr>
        <w:jc w:val="both"/>
        <w:rPr>
          <w:sz w:val="16"/>
          <w:szCs w:val="16"/>
        </w:rPr>
      </w:pPr>
      <w:r w:rsidRPr="0099249D">
        <w:rPr>
          <w:sz w:val="16"/>
          <w:szCs w:val="16"/>
        </w:rPr>
        <w:t>-постельное белье и постельные принадлежности</w:t>
      </w:r>
    </w:p>
    <w:p w:rsidR="00633081" w:rsidRPr="0099249D" w:rsidRDefault="00633081" w:rsidP="00633081">
      <w:pPr>
        <w:jc w:val="both"/>
        <w:rPr>
          <w:sz w:val="16"/>
          <w:szCs w:val="16"/>
        </w:rPr>
      </w:pPr>
      <w:r w:rsidRPr="0099249D">
        <w:rPr>
          <w:sz w:val="16"/>
          <w:szCs w:val="16"/>
        </w:rPr>
        <w:t xml:space="preserve">- предметы, используемые в деятельности учреждения в течение периода, превышающего 12 месяцев, но не относящиеся к основным средствам в соответствии с ОКОФ; </w:t>
      </w:r>
      <w:proofErr w:type="spellStart"/>
      <w:r w:rsidRPr="0099249D">
        <w:rPr>
          <w:sz w:val="16"/>
          <w:szCs w:val="16"/>
        </w:rPr>
        <w:t>и.т</w:t>
      </w:r>
      <w:proofErr w:type="gramStart"/>
      <w:r w:rsidRPr="0099249D">
        <w:rPr>
          <w:sz w:val="16"/>
          <w:szCs w:val="16"/>
        </w:rPr>
        <w:t>.д</w:t>
      </w:r>
      <w:proofErr w:type="spellEnd"/>
      <w:proofErr w:type="gramEnd"/>
      <w:r w:rsidRPr="0099249D">
        <w:rPr>
          <w:sz w:val="16"/>
          <w:szCs w:val="16"/>
        </w:rPr>
        <w:t xml:space="preserve"> и .т.п.</w:t>
      </w:r>
    </w:p>
    <w:p w:rsidR="00633081" w:rsidRPr="0099249D" w:rsidRDefault="00633081" w:rsidP="00633081">
      <w:pPr>
        <w:jc w:val="both"/>
        <w:rPr>
          <w:i/>
          <w:iCs/>
          <w:sz w:val="16"/>
          <w:szCs w:val="16"/>
        </w:rPr>
      </w:pPr>
      <w:r w:rsidRPr="0099249D">
        <w:rPr>
          <w:i/>
          <w:sz w:val="16"/>
          <w:szCs w:val="16"/>
        </w:rPr>
        <w:t>3.2.3.2.</w:t>
      </w:r>
      <w:r w:rsidRPr="0099249D">
        <w:rPr>
          <w:sz w:val="16"/>
          <w:szCs w:val="16"/>
        </w:rPr>
        <w:t xml:space="preserve"> </w:t>
      </w:r>
      <w:r w:rsidRPr="0099249D">
        <w:rPr>
          <w:i/>
          <w:iCs/>
          <w:sz w:val="16"/>
          <w:szCs w:val="16"/>
        </w:rPr>
        <w:t>Оценка материальных запасов для целей бюджетного учета.</w:t>
      </w:r>
    </w:p>
    <w:p w:rsidR="00633081" w:rsidRPr="0099249D" w:rsidRDefault="00633081" w:rsidP="00633081">
      <w:pPr>
        <w:numPr>
          <w:ilvl w:val="0"/>
          <w:numId w:val="9"/>
        </w:numPr>
        <w:autoSpaceDE w:val="0"/>
        <w:autoSpaceDN w:val="0"/>
        <w:jc w:val="both"/>
        <w:rPr>
          <w:sz w:val="16"/>
          <w:szCs w:val="16"/>
          <w:u w:val="single"/>
        </w:rPr>
      </w:pPr>
      <w:r w:rsidRPr="0099249D">
        <w:rPr>
          <w:sz w:val="16"/>
          <w:szCs w:val="16"/>
          <w:u w:val="single"/>
        </w:rPr>
        <w:t>В общем случае.</w:t>
      </w:r>
    </w:p>
    <w:p w:rsidR="00633081" w:rsidRPr="0099249D" w:rsidRDefault="00633081" w:rsidP="00633081">
      <w:pPr>
        <w:ind w:firstLine="360"/>
        <w:jc w:val="both"/>
        <w:rPr>
          <w:sz w:val="16"/>
          <w:szCs w:val="16"/>
        </w:rPr>
      </w:pPr>
      <w:r w:rsidRPr="0099249D">
        <w:rPr>
          <w:sz w:val="16"/>
          <w:szCs w:val="16"/>
        </w:rPr>
        <w:t>Фактической стоимостью материальных запасов, приобретенных за плату, признаются:</w:t>
      </w:r>
    </w:p>
    <w:p w:rsidR="00633081" w:rsidRPr="0099249D" w:rsidRDefault="00633081" w:rsidP="00633081">
      <w:pPr>
        <w:jc w:val="both"/>
        <w:rPr>
          <w:sz w:val="16"/>
          <w:szCs w:val="16"/>
        </w:rPr>
      </w:pPr>
      <w:r w:rsidRPr="0099249D">
        <w:rPr>
          <w:sz w:val="16"/>
          <w:szCs w:val="16"/>
        </w:rPr>
        <w:t xml:space="preserve">- суммы, уплачиваемые в соответствии </w:t>
      </w:r>
      <w:proofErr w:type="gramStart"/>
      <w:r w:rsidRPr="0099249D">
        <w:rPr>
          <w:sz w:val="16"/>
          <w:szCs w:val="16"/>
        </w:rPr>
        <w:t>с</w:t>
      </w:r>
      <w:proofErr w:type="gramEnd"/>
      <w:r w:rsidRPr="0099249D">
        <w:rPr>
          <w:sz w:val="16"/>
          <w:szCs w:val="16"/>
        </w:rPr>
        <w:t xml:space="preserve"> </w:t>
      </w:r>
      <w:proofErr w:type="gramStart"/>
      <w:r w:rsidRPr="0099249D">
        <w:rPr>
          <w:sz w:val="16"/>
          <w:szCs w:val="16"/>
        </w:rPr>
        <w:t>договорам</w:t>
      </w:r>
      <w:proofErr w:type="gramEnd"/>
      <w:r w:rsidRPr="0099249D">
        <w:rPr>
          <w:sz w:val="16"/>
          <w:szCs w:val="16"/>
        </w:rPr>
        <w:t xml:space="preserve"> поставщику (продавцу) материальных запасов, включая налог на добавленную стоимость;</w:t>
      </w:r>
    </w:p>
    <w:p w:rsidR="00633081" w:rsidRPr="0099249D" w:rsidRDefault="00633081" w:rsidP="00633081">
      <w:pPr>
        <w:jc w:val="both"/>
        <w:rPr>
          <w:sz w:val="16"/>
          <w:szCs w:val="16"/>
        </w:rPr>
      </w:pPr>
      <w:r w:rsidRPr="0099249D">
        <w:rPr>
          <w:sz w:val="16"/>
          <w:szCs w:val="16"/>
        </w:rPr>
        <w:t>- суммы, уплачиваемые за информационные и консультационные услуги, связанные с приобретением материальных запасов;</w:t>
      </w:r>
    </w:p>
    <w:p w:rsidR="00633081" w:rsidRPr="0099249D" w:rsidRDefault="00633081" w:rsidP="00633081">
      <w:pPr>
        <w:jc w:val="both"/>
        <w:rPr>
          <w:sz w:val="16"/>
          <w:szCs w:val="16"/>
        </w:rPr>
      </w:pPr>
      <w:r w:rsidRPr="0099249D">
        <w:rPr>
          <w:sz w:val="16"/>
          <w:szCs w:val="16"/>
        </w:rPr>
        <w:t>- таможенные пошлины и другие аналогичные платежи, произведенные в связи с приобретением материальных запасов;</w:t>
      </w:r>
    </w:p>
    <w:p w:rsidR="00633081" w:rsidRPr="0099249D" w:rsidRDefault="00633081" w:rsidP="00633081">
      <w:pPr>
        <w:jc w:val="both"/>
        <w:rPr>
          <w:sz w:val="16"/>
          <w:szCs w:val="16"/>
        </w:rPr>
      </w:pPr>
      <w:r w:rsidRPr="0099249D">
        <w:rPr>
          <w:sz w:val="16"/>
          <w:szCs w:val="16"/>
        </w:rPr>
        <w:t>- вознаграждения, уплачиваемые посреднической организации, через которую приобретены материальные запасы;</w:t>
      </w:r>
    </w:p>
    <w:p w:rsidR="00633081" w:rsidRPr="0099249D" w:rsidRDefault="00633081" w:rsidP="00633081">
      <w:pPr>
        <w:jc w:val="both"/>
        <w:rPr>
          <w:sz w:val="16"/>
          <w:szCs w:val="16"/>
        </w:rPr>
      </w:pPr>
      <w:r w:rsidRPr="0099249D">
        <w:rPr>
          <w:sz w:val="16"/>
          <w:szCs w:val="16"/>
        </w:rPr>
        <w:t>- суммы, уплачиваемые за заготовку (включая переработку, сортировку, фасовку и улучшение технических характеристик запасов, не связанных с их использованием), а также доставку материальных запасов до склада учреждения;</w:t>
      </w:r>
    </w:p>
    <w:p w:rsidR="00633081" w:rsidRPr="0099249D" w:rsidRDefault="00633081" w:rsidP="00633081">
      <w:pPr>
        <w:jc w:val="both"/>
        <w:rPr>
          <w:sz w:val="16"/>
          <w:szCs w:val="16"/>
        </w:rPr>
      </w:pPr>
      <w:r w:rsidRPr="0099249D">
        <w:rPr>
          <w:sz w:val="16"/>
          <w:szCs w:val="16"/>
        </w:rPr>
        <w:t>- иные затраты, непосредственно связанные с приобретением материальных запасов.</w:t>
      </w:r>
    </w:p>
    <w:p w:rsidR="00633081" w:rsidRPr="0099249D" w:rsidRDefault="00633081" w:rsidP="00633081">
      <w:pPr>
        <w:numPr>
          <w:ilvl w:val="0"/>
          <w:numId w:val="9"/>
        </w:numPr>
        <w:autoSpaceDE w:val="0"/>
        <w:autoSpaceDN w:val="0"/>
        <w:jc w:val="both"/>
        <w:rPr>
          <w:sz w:val="16"/>
          <w:szCs w:val="16"/>
          <w:u w:val="single"/>
        </w:rPr>
      </w:pPr>
      <w:r w:rsidRPr="0099249D">
        <w:rPr>
          <w:sz w:val="16"/>
          <w:szCs w:val="16"/>
          <w:u w:val="single"/>
        </w:rPr>
        <w:t xml:space="preserve">При безвозмездном получении материальных запасов, в том числе при получении </w:t>
      </w:r>
    </w:p>
    <w:p w:rsidR="00633081" w:rsidRPr="0099249D" w:rsidRDefault="00633081" w:rsidP="00633081">
      <w:pPr>
        <w:jc w:val="both"/>
        <w:rPr>
          <w:sz w:val="16"/>
          <w:szCs w:val="16"/>
          <w:u w:val="single"/>
        </w:rPr>
      </w:pPr>
      <w:r w:rsidRPr="0099249D">
        <w:rPr>
          <w:sz w:val="16"/>
          <w:szCs w:val="16"/>
          <w:u w:val="single"/>
        </w:rPr>
        <w:t>их в процессе списания (ликвидации) комплексных объектов основных средств.</w:t>
      </w:r>
    </w:p>
    <w:p w:rsidR="00633081" w:rsidRPr="0099249D" w:rsidRDefault="00633081" w:rsidP="00633081">
      <w:pPr>
        <w:ind w:left="360" w:firstLine="348"/>
        <w:jc w:val="both"/>
        <w:rPr>
          <w:sz w:val="16"/>
          <w:szCs w:val="16"/>
        </w:rPr>
      </w:pPr>
      <w:r w:rsidRPr="0099249D">
        <w:rPr>
          <w:sz w:val="16"/>
          <w:szCs w:val="16"/>
        </w:rPr>
        <w:lastRenderedPageBreak/>
        <w:t xml:space="preserve">Первоначальной стоимостью материальных запасов, полученных </w:t>
      </w:r>
      <w:r w:rsidR="00144EDE" w:rsidRPr="0099249D">
        <w:rPr>
          <w:b/>
          <w:sz w:val="16"/>
          <w:szCs w:val="16"/>
        </w:rPr>
        <w:t>Советом депутатов</w:t>
      </w:r>
      <w:r w:rsidR="00144EDE" w:rsidRPr="0099249D">
        <w:rPr>
          <w:sz w:val="16"/>
          <w:szCs w:val="16"/>
        </w:rPr>
        <w:t xml:space="preserve"> </w:t>
      </w:r>
      <w:r w:rsidRPr="0099249D">
        <w:rPr>
          <w:sz w:val="16"/>
          <w:szCs w:val="16"/>
        </w:rPr>
        <w:t xml:space="preserve">по договору дарения (пожертвования) без указания цены, а также в процессе списания </w:t>
      </w:r>
    </w:p>
    <w:p w:rsidR="00633081" w:rsidRPr="0099249D" w:rsidRDefault="00633081" w:rsidP="00633081">
      <w:pPr>
        <w:jc w:val="both"/>
        <w:rPr>
          <w:sz w:val="16"/>
          <w:szCs w:val="16"/>
        </w:rPr>
      </w:pPr>
      <w:r w:rsidRPr="0099249D">
        <w:rPr>
          <w:sz w:val="16"/>
          <w:szCs w:val="16"/>
        </w:rPr>
        <w:t xml:space="preserve">(ликвидации) комплексных объектов основных средств, признаётся их текущая рыночная стоимость на дату принятия к бухгалтерскому учету, а также стоимость услуг, связанных с их доставкой на склад  и приведением их в состояние, пригодное для использования. </w:t>
      </w:r>
    </w:p>
    <w:p w:rsidR="00633081" w:rsidRPr="0099249D" w:rsidRDefault="00633081" w:rsidP="00633081">
      <w:pPr>
        <w:ind w:firstLine="360"/>
        <w:jc w:val="both"/>
        <w:rPr>
          <w:sz w:val="16"/>
          <w:szCs w:val="16"/>
        </w:rPr>
      </w:pPr>
      <w:r w:rsidRPr="0099249D">
        <w:rPr>
          <w:sz w:val="16"/>
          <w:szCs w:val="16"/>
        </w:rPr>
        <w:t>Рыночная стоимость определяется специально созданной оценочной комиссией, исходя из текущей рыночной стоимости на дату принятия к бухгалтерскому учету или на основании прайс-листа торгующей сети на дату принятия к бухгалтерскому учету.</w:t>
      </w:r>
    </w:p>
    <w:p w:rsidR="00633081" w:rsidRPr="0099249D" w:rsidRDefault="00633081" w:rsidP="00633081">
      <w:pPr>
        <w:ind w:firstLine="360"/>
        <w:jc w:val="both"/>
        <w:rPr>
          <w:sz w:val="16"/>
          <w:szCs w:val="16"/>
        </w:rPr>
      </w:pPr>
      <w:r w:rsidRPr="0099249D">
        <w:rPr>
          <w:sz w:val="16"/>
          <w:szCs w:val="16"/>
        </w:rPr>
        <w:t>Безвозмездная передача материальных запасов между учреждениями, подведомственными разным главным распорядителям бюджетных средств одного уровня бюджета, между учреждениями разных уровней бюджетов, а также между учреждениями, подведомственными одному главному распорядителю (распорядителю) средств бюджета, а также государственным и муниципальным организациям осуществляется по балансовой стоимости данных активов у передающей стороны.</w:t>
      </w:r>
    </w:p>
    <w:p w:rsidR="00633081" w:rsidRPr="0099249D" w:rsidRDefault="00633081" w:rsidP="00633081">
      <w:pPr>
        <w:numPr>
          <w:ilvl w:val="0"/>
          <w:numId w:val="9"/>
        </w:numPr>
        <w:autoSpaceDE w:val="0"/>
        <w:autoSpaceDN w:val="0"/>
        <w:jc w:val="both"/>
        <w:rPr>
          <w:sz w:val="16"/>
          <w:szCs w:val="16"/>
          <w:u w:val="single"/>
        </w:rPr>
      </w:pPr>
      <w:r w:rsidRPr="0099249D">
        <w:rPr>
          <w:sz w:val="16"/>
          <w:szCs w:val="16"/>
          <w:u w:val="single"/>
        </w:rPr>
        <w:t>При списании материальных запасов.</w:t>
      </w:r>
    </w:p>
    <w:p w:rsidR="00633081" w:rsidRPr="0099249D" w:rsidRDefault="00633081" w:rsidP="00633081">
      <w:pPr>
        <w:ind w:firstLine="360"/>
        <w:jc w:val="both"/>
        <w:rPr>
          <w:sz w:val="16"/>
          <w:szCs w:val="16"/>
        </w:rPr>
      </w:pPr>
      <w:r w:rsidRPr="0099249D">
        <w:rPr>
          <w:sz w:val="16"/>
          <w:szCs w:val="16"/>
        </w:rPr>
        <w:t>Выбытие (отпуск) материальных запасов производится по средней фактической стоимости.</w:t>
      </w:r>
    </w:p>
    <w:p w:rsidR="00633081" w:rsidRPr="0099249D" w:rsidRDefault="00633081" w:rsidP="00633081">
      <w:pPr>
        <w:numPr>
          <w:ilvl w:val="0"/>
          <w:numId w:val="9"/>
        </w:numPr>
        <w:autoSpaceDE w:val="0"/>
        <w:autoSpaceDN w:val="0"/>
        <w:jc w:val="both"/>
        <w:rPr>
          <w:sz w:val="16"/>
          <w:szCs w:val="16"/>
          <w:u w:val="single"/>
        </w:rPr>
      </w:pPr>
      <w:r w:rsidRPr="0099249D">
        <w:rPr>
          <w:sz w:val="16"/>
          <w:szCs w:val="16"/>
          <w:u w:val="single"/>
        </w:rPr>
        <w:t>Аналитический учет материальных запасов.</w:t>
      </w:r>
    </w:p>
    <w:p w:rsidR="00633081" w:rsidRPr="0099249D" w:rsidRDefault="00633081" w:rsidP="00633081">
      <w:pPr>
        <w:adjustRightInd w:val="0"/>
        <w:ind w:firstLine="540"/>
        <w:jc w:val="both"/>
        <w:outlineLvl w:val="3"/>
        <w:rPr>
          <w:sz w:val="16"/>
          <w:szCs w:val="16"/>
        </w:rPr>
      </w:pPr>
      <w:r w:rsidRPr="0099249D">
        <w:rPr>
          <w:sz w:val="16"/>
          <w:szCs w:val="16"/>
        </w:rPr>
        <w:t>Аналитический учет материальных запасов ведется по их группам (видам), наименованиям, сортам и количеству, в разрезе материально ответственных лиц и (или) мест хранения.</w:t>
      </w:r>
    </w:p>
    <w:p w:rsidR="00633081" w:rsidRPr="0099249D" w:rsidRDefault="00633081" w:rsidP="00633081">
      <w:pPr>
        <w:adjustRightInd w:val="0"/>
        <w:ind w:firstLine="540"/>
        <w:jc w:val="both"/>
        <w:outlineLvl w:val="3"/>
        <w:rPr>
          <w:sz w:val="16"/>
          <w:szCs w:val="16"/>
        </w:rPr>
      </w:pPr>
      <w:r w:rsidRPr="0099249D">
        <w:rPr>
          <w:sz w:val="16"/>
          <w:szCs w:val="16"/>
        </w:rPr>
        <w:t>Материально ответственные лица ведут учет материальных запасов в Книге (Карточке) учета материальных ценностей по наименованиям, сортам и количеству.</w:t>
      </w:r>
    </w:p>
    <w:p w:rsidR="00633081" w:rsidRPr="0099249D" w:rsidRDefault="00633081" w:rsidP="00633081">
      <w:pPr>
        <w:adjustRightInd w:val="0"/>
        <w:ind w:firstLine="540"/>
        <w:jc w:val="both"/>
        <w:outlineLvl w:val="3"/>
        <w:rPr>
          <w:sz w:val="16"/>
          <w:szCs w:val="16"/>
        </w:rPr>
      </w:pPr>
      <w:r w:rsidRPr="0099249D">
        <w:rPr>
          <w:sz w:val="16"/>
          <w:szCs w:val="16"/>
        </w:rPr>
        <w:t>Учет операций по выбытию и перемещению материальных запасов ведется в Журнале операций по выбытию и перемещению нефинансовых активов.</w:t>
      </w:r>
    </w:p>
    <w:p w:rsidR="00633081" w:rsidRPr="0099249D" w:rsidRDefault="00633081" w:rsidP="00633081">
      <w:pPr>
        <w:adjustRightInd w:val="0"/>
        <w:ind w:firstLine="540"/>
        <w:jc w:val="both"/>
        <w:outlineLvl w:val="3"/>
        <w:rPr>
          <w:sz w:val="16"/>
          <w:szCs w:val="16"/>
        </w:rPr>
      </w:pPr>
      <w:r w:rsidRPr="0099249D">
        <w:rPr>
          <w:sz w:val="16"/>
          <w:szCs w:val="16"/>
        </w:rPr>
        <w:t>Учет операций по поступлению материальных запасов ведется в соответствии с содержанием хозяйственной операции:</w:t>
      </w:r>
    </w:p>
    <w:p w:rsidR="00633081" w:rsidRPr="0099249D" w:rsidRDefault="00633081" w:rsidP="00633081">
      <w:pPr>
        <w:numPr>
          <w:ilvl w:val="0"/>
          <w:numId w:val="9"/>
        </w:numPr>
        <w:autoSpaceDE w:val="0"/>
        <w:autoSpaceDN w:val="0"/>
        <w:adjustRightInd w:val="0"/>
        <w:jc w:val="both"/>
        <w:outlineLvl w:val="3"/>
        <w:rPr>
          <w:sz w:val="16"/>
          <w:szCs w:val="16"/>
        </w:rPr>
      </w:pPr>
      <w:r w:rsidRPr="0099249D">
        <w:rPr>
          <w:sz w:val="16"/>
          <w:szCs w:val="16"/>
        </w:rPr>
        <w:t>в Журнале операций по выбытию и перемещению материальных активов в части: операций принятия к учету материалов, товаров по сформированной фактической стоимости (в сумме фактических вложений);</w:t>
      </w:r>
    </w:p>
    <w:p w:rsidR="00633081" w:rsidRPr="0099249D" w:rsidRDefault="00633081" w:rsidP="00633081">
      <w:pPr>
        <w:numPr>
          <w:ilvl w:val="0"/>
          <w:numId w:val="9"/>
        </w:numPr>
        <w:autoSpaceDE w:val="0"/>
        <w:autoSpaceDN w:val="0"/>
        <w:adjustRightInd w:val="0"/>
        <w:jc w:val="both"/>
        <w:outlineLvl w:val="3"/>
        <w:rPr>
          <w:sz w:val="16"/>
          <w:szCs w:val="16"/>
        </w:rPr>
      </w:pPr>
      <w:r w:rsidRPr="0099249D">
        <w:rPr>
          <w:sz w:val="16"/>
          <w:szCs w:val="16"/>
        </w:rPr>
        <w:t>операций по увеличению фактической (балансовой) стоимости материалов (оборудования, учитываемого в составе материалов, и т.п.) на сумму фактических затрат по их дооборудованию, модернизации;</w:t>
      </w:r>
    </w:p>
    <w:p w:rsidR="00633081" w:rsidRPr="0099249D" w:rsidRDefault="00633081" w:rsidP="00633081">
      <w:pPr>
        <w:numPr>
          <w:ilvl w:val="0"/>
          <w:numId w:val="9"/>
        </w:numPr>
        <w:autoSpaceDE w:val="0"/>
        <w:autoSpaceDN w:val="0"/>
        <w:adjustRightInd w:val="0"/>
        <w:jc w:val="both"/>
        <w:outlineLvl w:val="3"/>
        <w:rPr>
          <w:sz w:val="16"/>
          <w:szCs w:val="16"/>
        </w:rPr>
      </w:pPr>
      <w:r w:rsidRPr="0099249D">
        <w:rPr>
          <w:sz w:val="16"/>
          <w:szCs w:val="16"/>
        </w:rPr>
        <w:t>в Журнале операций расчетов с поставщиками и подрядчиками либо Журнале операций расчетов с подотчетными лицами в части операций поступления материальных запасов по фактической стоимости их приобретения (изготовления);</w:t>
      </w:r>
    </w:p>
    <w:p w:rsidR="00633081" w:rsidRPr="0099249D" w:rsidRDefault="00633081" w:rsidP="00633081">
      <w:pPr>
        <w:numPr>
          <w:ilvl w:val="0"/>
          <w:numId w:val="9"/>
        </w:numPr>
        <w:autoSpaceDE w:val="0"/>
        <w:autoSpaceDN w:val="0"/>
        <w:adjustRightInd w:val="0"/>
        <w:jc w:val="both"/>
        <w:outlineLvl w:val="3"/>
        <w:rPr>
          <w:sz w:val="16"/>
          <w:szCs w:val="16"/>
        </w:rPr>
      </w:pPr>
      <w:r w:rsidRPr="0099249D">
        <w:rPr>
          <w:sz w:val="16"/>
          <w:szCs w:val="16"/>
        </w:rPr>
        <w:t>в Журнале по прочим операциям - по иным операциям поступления объектов материальных запасов.</w:t>
      </w:r>
    </w:p>
    <w:p w:rsidR="00633081" w:rsidRPr="0099249D" w:rsidRDefault="00633081" w:rsidP="00633081">
      <w:pPr>
        <w:autoSpaceDE w:val="0"/>
        <w:autoSpaceDN w:val="0"/>
        <w:adjustRightInd w:val="0"/>
        <w:jc w:val="both"/>
        <w:outlineLvl w:val="3"/>
        <w:rPr>
          <w:sz w:val="16"/>
          <w:szCs w:val="16"/>
        </w:rPr>
      </w:pPr>
    </w:p>
    <w:p w:rsidR="00633081" w:rsidRPr="0099249D" w:rsidRDefault="00633081" w:rsidP="00633081">
      <w:pPr>
        <w:jc w:val="both"/>
        <w:rPr>
          <w:i/>
          <w:iCs/>
          <w:sz w:val="16"/>
          <w:szCs w:val="16"/>
        </w:rPr>
      </w:pPr>
      <w:r w:rsidRPr="0099249D">
        <w:rPr>
          <w:i/>
          <w:sz w:val="16"/>
          <w:szCs w:val="16"/>
        </w:rPr>
        <w:t>3.2.3.3</w:t>
      </w:r>
      <w:r w:rsidRPr="0099249D">
        <w:rPr>
          <w:sz w:val="16"/>
          <w:szCs w:val="16"/>
        </w:rPr>
        <w:t xml:space="preserve">. </w:t>
      </w:r>
      <w:r w:rsidRPr="0099249D">
        <w:rPr>
          <w:i/>
          <w:iCs/>
          <w:sz w:val="16"/>
          <w:szCs w:val="16"/>
        </w:rPr>
        <w:t>Порядок формирования фактической стоимости материальных запасов в бюджетном учете.</w:t>
      </w:r>
    </w:p>
    <w:p w:rsidR="00633081" w:rsidRPr="0099249D" w:rsidRDefault="00633081" w:rsidP="00633081">
      <w:pPr>
        <w:ind w:firstLine="708"/>
        <w:jc w:val="both"/>
        <w:rPr>
          <w:sz w:val="16"/>
          <w:szCs w:val="16"/>
        </w:rPr>
      </w:pPr>
      <w:r w:rsidRPr="0099249D">
        <w:rPr>
          <w:sz w:val="16"/>
          <w:szCs w:val="16"/>
        </w:rPr>
        <w:t xml:space="preserve">Фактическая стоимость материальных запасов, приобретаемых учреждением для их отражения в бюджетном учете, формируется на счете 0 105 </w:t>
      </w:r>
      <w:proofErr w:type="spellStart"/>
      <w:r w:rsidRPr="0099249D">
        <w:rPr>
          <w:sz w:val="16"/>
          <w:szCs w:val="16"/>
        </w:rPr>
        <w:t>хх</w:t>
      </w:r>
      <w:proofErr w:type="spellEnd"/>
      <w:r w:rsidRPr="0099249D">
        <w:rPr>
          <w:sz w:val="16"/>
          <w:szCs w:val="16"/>
        </w:rPr>
        <w:t xml:space="preserve"> 000 «Материальные запасы».</w:t>
      </w:r>
    </w:p>
    <w:p w:rsidR="00633081" w:rsidRPr="0099249D" w:rsidRDefault="00633081" w:rsidP="00633081">
      <w:pPr>
        <w:ind w:firstLine="708"/>
        <w:jc w:val="both"/>
        <w:rPr>
          <w:sz w:val="16"/>
          <w:szCs w:val="16"/>
        </w:rPr>
      </w:pPr>
      <w:proofErr w:type="gramStart"/>
      <w:r w:rsidRPr="0099249D">
        <w:rPr>
          <w:sz w:val="16"/>
          <w:szCs w:val="16"/>
        </w:rPr>
        <w:t xml:space="preserve">Фактическая стоимость формируется путем включения в стоимость конкретных наименований материальных запасов, отраженных на соответствующих аналитических </w:t>
      </w:r>
      <w:proofErr w:type="spellStart"/>
      <w:r w:rsidRPr="0099249D">
        <w:rPr>
          <w:sz w:val="16"/>
          <w:szCs w:val="16"/>
        </w:rPr>
        <w:t>субконто</w:t>
      </w:r>
      <w:proofErr w:type="spellEnd"/>
      <w:r w:rsidRPr="0099249D">
        <w:rPr>
          <w:sz w:val="16"/>
          <w:szCs w:val="16"/>
        </w:rPr>
        <w:t xml:space="preserve">, как их покупной стоимости (в количественном и стоимостном выражении), так и всех перечисленных в пункте 3.4.2. затрат по их приобретению (только в стоимостном выражении), в результате чего на указанных аналитических </w:t>
      </w:r>
      <w:proofErr w:type="spellStart"/>
      <w:r w:rsidRPr="0099249D">
        <w:rPr>
          <w:sz w:val="16"/>
          <w:szCs w:val="16"/>
        </w:rPr>
        <w:t>субконто</w:t>
      </w:r>
      <w:proofErr w:type="spellEnd"/>
      <w:r w:rsidRPr="0099249D">
        <w:rPr>
          <w:sz w:val="16"/>
          <w:szCs w:val="16"/>
        </w:rPr>
        <w:t xml:space="preserve"> формируется средняя учетная стоимость соответствующих материальных запасов.</w:t>
      </w:r>
      <w:proofErr w:type="gramEnd"/>
    </w:p>
    <w:p w:rsidR="00633081" w:rsidRPr="0099249D" w:rsidRDefault="00633081" w:rsidP="00633081">
      <w:pPr>
        <w:jc w:val="both"/>
        <w:rPr>
          <w:i/>
          <w:iCs/>
          <w:sz w:val="16"/>
          <w:szCs w:val="16"/>
        </w:rPr>
      </w:pPr>
      <w:r w:rsidRPr="0099249D">
        <w:rPr>
          <w:i/>
          <w:sz w:val="16"/>
          <w:szCs w:val="16"/>
        </w:rPr>
        <w:t>3.2.3.4</w:t>
      </w:r>
      <w:r w:rsidRPr="0099249D">
        <w:rPr>
          <w:sz w:val="16"/>
          <w:szCs w:val="16"/>
        </w:rPr>
        <w:t xml:space="preserve"> </w:t>
      </w:r>
      <w:r w:rsidRPr="0099249D">
        <w:rPr>
          <w:i/>
          <w:iCs/>
          <w:sz w:val="16"/>
          <w:szCs w:val="16"/>
        </w:rPr>
        <w:t>Порядок документального оформления внутреннего перемещения и списания материальных запасов в бюджетном учете.</w:t>
      </w:r>
    </w:p>
    <w:p w:rsidR="00633081" w:rsidRPr="0099249D" w:rsidRDefault="00633081" w:rsidP="00633081">
      <w:pPr>
        <w:ind w:firstLine="567"/>
        <w:jc w:val="both"/>
        <w:rPr>
          <w:sz w:val="16"/>
          <w:szCs w:val="16"/>
        </w:rPr>
      </w:pPr>
      <w:r w:rsidRPr="0099249D">
        <w:rPr>
          <w:sz w:val="16"/>
          <w:szCs w:val="16"/>
        </w:rPr>
        <w:t>Отражение в учете операций по перемещению материальных запасов внутри учреждения, передаче в эксплуатацию осуществляется в регистрах аналитического учета материальных запасов путем изменения материально ответственного лица на основании надлежаще оформленных первичных (сводных) учетных документов, в порядке, предусмотренным Инструкцией №162н.</w:t>
      </w:r>
    </w:p>
    <w:p w:rsidR="00633081" w:rsidRPr="0099249D" w:rsidRDefault="00633081" w:rsidP="00633081">
      <w:pPr>
        <w:ind w:firstLine="567"/>
        <w:jc w:val="both"/>
        <w:rPr>
          <w:sz w:val="16"/>
          <w:szCs w:val="16"/>
        </w:rPr>
      </w:pPr>
      <w:r w:rsidRPr="0099249D">
        <w:rPr>
          <w:sz w:val="16"/>
          <w:szCs w:val="16"/>
        </w:rPr>
        <w:t xml:space="preserve">Списание израсходованных материальных запасов, продуктов питания, а также пришедших в негодность предметов мягкого инвентаря и посуды в бюджетном учете производится на основании первичных документов, перечисленных в пункте 25 Инструкции № 162н. </w:t>
      </w:r>
    </w:p>
    <w:p w:rsidR="00633081" w:rsidRPr="0099249D" w:rsidRDefault="00633081" w:rsidP="00633081">
      <w:pPr>
        <w:ind w:firstLine="567"/>
        <w:jc w:val="both"/>
        <w:rPr>
          <w:sz w:val="16"/>
          <w:szCs w:val="16"/>
        </w:rPr>
      </w:pPr>
      <w:proofErr w:type="gramStart"/>
      <w:r w:rsidRPr="0099249D">
        <w:rPr>
          <w:sz w:val="16"/>
          <w:szCs w:val="16"/>
        </w:rPr>
        <w:t>При этом основанием для внутреннего перемещения всех материальных запасов (за исключением продуктов питания) является Требование - накладная (ф. 0315006), а для их списания (в том числе и в момент выдачи со склада непосредственно работникам учреждения): ведомость выдачи материальных ценностей на нужды учреждения (ф. 0504210) и (или) акт на списание материальных запасов (ф. 0504230).</w:t>
      </w:r>
      <w:proofErr w:type="gramEnd"/>
    </w:p>
    <w:p w:rsidR="00F93061" w:rsidRPr="0099249D" w:rsidRDefault="00F93061" w:rsidP="00633081">
      <w:pPr>
        <w:ind w:left="567" w:hanging="567"/>
        <w:jc w:val="center"/>
        <w:rPr>
          <w:b/>
          <w:bCs/>
          <w:iCs/>
          <w:sz w:val="16"/>
          <w:szCs w:val="16"/>
        </w:rPr>
      </w:pPr>
    </w:p>
    <w:p w:rsidR="00633081" w:rsidRPr="0099249D" w:rsidRDefault="00633081" w:rsidP="00633081">
      <w:pPr>
        <w:ind w:left="567" w:hanging="567"/>
        <w:jc w:val="center"/>
        <w:rPr>
          <w:iCs/>
          <w:sz w:val="16"/>
          <w:szCs w:val="16"/>
        </w:rPr>
      </w:pPr>
      <w:r w:rsidRPr="0099249D">
        <w:rPr>
          <w:b/>
          <w:bCs/>
          <w:iCs/>
          <w:sz w:val="16"/>
          <w:szCs w:val="16"/>
        </w:rPr>
        <w:t>3.3. Учет расчетов</w:t>
      </w:r>
    </w:p>
    <w:p w:rsidR="00633081" w:rsidRPr="0099249D" w:rsidRDefault="00633081" w:rsidP="00633081">
      <w:pPr>
        <w:jc w:val="both"/>
        <w:rPr>
          <w:sz w:val="16"/>
          <w:szCs w:val="16"/>
        </w:rPr>
      </w:pPr>
    </w:p>
    <w:p w:rsidR="00633081" w:rsidRPr="0099249D" w:rsidRDefault="00633081" w:rsidP="00633081">
      <w:pPr>
        <w:ind w:firstLine="567"/>
        <w:jc w:val="both"/>
        <w:rPr>
          <w:sz w:val="16"/>
          <w:szCs w:val="16"/>
        </w:rPr>
      </w:pPr>
      <w:r w:rsidRPr="0099249D">
        <w:rPr>
          <w:sz w:val="16"/>
          <w:szCs w:val="16"/>
        </w:rPr>
        <w:t xml:space="preserve">Расчеты </w:t>
      </w:r>
      <w:r w:rsidR="00115D6D" w:rsidRPr="0099249D">
        <w:rPr>
          <w:b/>
          <w:sz w:val="16"/>
          <w:szCs w:val="16"/>
        </w:rPr>
        <w:t>Советом депутатов</w:t>
      </w:r>
      <w:r w:rsidRPr="0099249D">
        <w:rPr>
          <w:b/>
          <w:sz w:val="16"/>
          <w:szCs w:val="16"/>
        </w:rPr>
        <w:t xml:space="preserve"> </w:t>
      </w:r>
      <w:r w:rsidRPr="0099249D">
        <w:rPr>
          <w:sz w:val="16"/>
          <w:szCs w:val="16"/>
        </w:rPr>
        <w:t xml:space="preserve">с персоналом, поставщиками и подрядчиками, покупателями и заказчиками, а также с подотчетными лицами отражаются в бюджетном учете в соответствии с требованиями Инструкции № 157н и </w:t>
      </w:r>
      <w:r w:rsidR="006818AD" w:rsidRPr="0099249D">
        <w:rPr>
          <w:sz w:val="16"/>
          <w:szCs w:val="16"/>
        </w:rPr>
        <w:t xml:space="preserve">Инструкции </w:t>
      </w:r>
      <w:r w:rsidRPr="0099249D">
        <w:rPr>
          <w:sz w:val="16"/>
          <w:szCs w:val="16"/>
        </w:rPr>
        <w:t>№</w:t>
      </w:r>
      <w:r w:rsidR="006818AD" w:rsidRPr="0099249D">
        <w:rPr>
          <w:sz w:val="16"/>
          <w:szCs w:val="16"/>
        </w:rPr>
        <w:t xml:space="preserve"> </w:t>
      </w:r>
      <w:r w:rsidRPr="0099249D">
        <w:rPr>
          <w:sz w:val="16"/>
          <w:szCs w:val="16"/>
        </w:rPr>
        <w:t>162н с учетом следующих особенностей:</w:t>
      </w:r>
    </w:p>
    <w:p w:rsidR="00633081" w:rsidRPr="0099249D" w:rsidRDefault="00E54D05" w:rsidP="00633081">
      <w:pPr>
        <w:jc w:val="both"/>
        <w:rPr>
          <w:sz w:val="16"/>
          <w:szCs w:val="16"/>
        </w:rPr>
      </w:pPr>
      <w:r w:rsidRPr="0099249D">
        <w:rPr>
          <w:i/>
          <w:sz w:val="16"/>
          <w:szCs w:val="16"/>
        </w:rPr>
        <w:t xml:space="preserve">          </w:t>
      </w:r>
      <w:r w:rsidR="00633081" w:rsidRPr="0099249D">
        <w:rPr>
          <w:i/>
          <w:sz w:val="16"/>
          <w:szCs w:val="16"/>
        </w:rPr>
        <w:t>3.3.1.</w:t>
      </w:r>
      <w:r w:rsidR="00633081" w:rsidRPr="0099249D">
        <w:rPr>
          <w:sz w:val="16"/>
          <w:szCs w:val="16"/>
        </w:rPr>
        <w:t xml:space="preserve"> </w:t>
      </w:r>
      <w:r w:rsidR="00633081" w:rsidRPr="0099249D">
        <w:rPr>
          <w:i/>
          <w:iCs/>
          <w:sz w:val="16"/>
          <w:szCs w:val="16"/>
        </w:rPr>
        <w:t>Порядок отражения в бюджетном учете отдельных расчетов по оплате труда</w:t>
      </w:r>
      <w:r w:rsidR="00633081" w:rsidRPr="0099249D">
        <w:rPr>
          <w:sz w:val="16"/>
          <w:szCs w:val="16"/>
        </w:rPr>
        <w:t>.</w:t>
      </w:r>
    </w:p>
    <w:p w:rsidR="00633081" w:rsidRPr="0099249D" w:rsidRDefault="00633081" w:rsidP="00E54D05">
      <w:pPr>
        <w:ind w:firstLine="567"/>
        <w:jc w:val="both"/>
        <w:rPr>
          <w:sz w:val="16"/>
          <w:szCs w:val="16"/>
        </w:rPr>
      </w:pPr>
      <w:proofErr w:type="gramStart"/>
      <w:r w:rsidRPr="0099249D">
        <w:rPr>
          <w:sz w:val="16"/>
          <w:szCs w:val="16"/>
        </w:rPr>
        <w:t>Начисление заработной платы, отпускных и страховых взносов в течение финансового года  относящихся к следующим отчетным периодам отражается в бюджетном учете на счете бухгалтерского учета 0 401 20 000, по завершению финансового года -  начисление заработной платы, отпускных и страховых взносов на следующий финансовый год отражаются  на счете бухгалтерского учета 0 401 60 000.</w:t>
      </w:r>
      <w:proofErr w:type="gramEnd"/>
    </w:p>
    <w:p w:rsidR="00633081" w:rsidRPr="0099249D" w:rsidRDefault="00633081" w:rsidP="00E54D05">
      <w:pPr>
        <w:ind w:firstLine="567"/>
        <w:jc w:val="both"/>
        <w:rPr>
          <w:sz w:val="16"/>
          <w:szCs w:val="16"/>
        </w:rPr>
      </w:pPr>
      <w:r w:rsidRPr="0099249D">
        <w:rPr>
          <w:sz w:val="16"/>
          <w:szCs w:val="16"/>
        </w:rPr>
        <w:t>Аналитический учет расчетов по оплате труда и стипендиям ведется в Журнале операций расчетов по оплате труда.</w:t>
      </w:r>
    </w:p>
    <w:p w:rsidR="00633081" w:rsidRPr="0099249D" w:rsidRDefault="00633081" w:rsidP="00E54D05">
      <w:pPr>
        <w:ind w:firstLine="567"/>
        <w:jc w:val="both"/>
        <w:rPr>
          <w:sz w:val="16"/>
          <w:szCs w:val="16"/>
        </w:rPr>
      </w:pPr>
      <w:r w:rsidRPr="0099249D">
        <w:rPr>
          <w:sz w:val="16"/>
          <w:szCs w:val="16"/>
        </w:rPr>
        <w:t>Аналитический учет расчетов по пенсиям, пособиям и иным социальным выплатам ведется в Журнале по прочим операциям.</w:t>
      </w:r>
    </w:p>
    <w:p w:rsidR="00633081" w:rsidRPr="0099249D" w:rsidRDefault="00E54D05" w:rsidP="00E54D05">
      <w:pPr>
        <w:ind w:firstLine="567"/>
        <w:jc w:val="both"/>
        <w:rPr>
          <w:i/>
          <w:iCs/>
          <w:sz w:val="16"/>
          <w:szCs w:val="16"/>
        </w:rPr>
      </w:pPr>
      <w:r w:rsidRPr="0099249D">
        <w:rPr>
          <w:i/>
          <w:sz w:val="16"/>
          <w:szCs w:val="16"/>
        </w:rPr>
        <w:t xml:space="preserve"> </w:t>
      </w:r>
      <w:r w:rsidR="00633081" w:rsidRPr="0099249D">
        <w:rPr>
          <w:i/>
          <w:sz w:val="16"/>
          <w:szCs w:val="16"/>
        </w:rPr>
        <w:t>3.3.2.</w:t>
      </w:r>
      <w:r w:rsidR="00633081" w:rsidRPr="0099249D">
        <w:rPr>
          <w:sz w:val="16"/>
          <w:szCs w:val="16"/>
        </w:rPr>
        <w:t xml:space="preserve"> </w:t>
      </w:r>
      <w:r w:rsidR="00633081" w:rsidRPr="0099249D">
        <w:rPr>
          <w:i/>
          <w:iCs/>
          <w:sz w:val="16"/>
          <w:szCs w:val="16"/>
        </w:rPr>
        <w:t>Порядок отражения в бюджетном учете перерасхода полученных работниками учреждения подотчетных сумм.</w:t>
      </w:r>
    </w:p>
    <w:p w:rsidR="00633081" w:rsidRPr="0099249D" w:rsidRDefault="00633081" w:rsidP="00E54D05">
      <w:pPr>
        <w:ind w:firstLine="567"/>
        <w:jc w:val="both"/>
        <w:rPr>
          <w:sz w:val="16"/>
          <w:szCs w:val="16"/>
        </w:rPr>
      </w:pPr>
      <w:r w:rsidRPr="0099249D">
        <w:rPr>
          <w:sz w:val="16"/>
          <w:szCs w:val="16"/>
        </w:rPr>
        <w:t>Отражение в бюджетном учете операций по выдаче и использованию подотчетных сумм осуществляется в соответствии с требованиями пунктов 212-219 Инструкции №</w:t>
      </w:r>
      <w:r w:rsidR="006818AD" w:rsidRPr="0099249D">
        <w:rPr>
          <w:sz w:val="16"/>
          <w:szCs w:val="16"/>
        </w:rPr>
        <w:t xml:space="preserve"> </w:t>
      </w:r>
      <w:r w:rsidRPr="0099249D">
        <w:rPr>
          <w:sz w:val="16"/>
          <w:szCs w:val="16"/>
        </w:rPr>
        <w:t>157н.</w:t>
      </w:r>
    </w:p>
    <w:p w:rsidR="00633081" w:rsidRPr="0099249D" w:rsidRDefault="00633081" w:rsidP="00E54D05">
      <w:pPr>
        <w:ind w:firstLine="567"/>
        <w:jc w:val="both"/>
        <w:rPr>
          <w:sz w:val="16"/>
          <w:szCs w:val="16"/>
        </w:rPr>
      </w:pPr>
      <w:r w:rsidRPr="0099249D">
        <w:rPr>
          <w:sz w:val="16"/>
          <w:szCs w:val="16"/>
        </w:rPr>
        <w:t xml:space="preserve">Денежные средства в порядке возмещения произведенных сотрудником из личных средств расходов (включая перерасход по авансовому отчету) производится путем перечисления на карту подотчетного лица, открытую в кредитной организации на основании надлежащим образом оформленных документов и отчетов и отражается на счете 0 208 </w:t>
      </w:r>
      <w:proofErr w:type="spellStart"/>
      <w:r w:rsidRPr="0099249D">
        <w:rPr>
          <w:sz w:val="16"/>
          <w:szCs w:val="16"/>
        </w:rPr>
        <w:t>хх</w:t>
      </w:r>
      <w:proofErr w:type="spellEnd"/>
      <w:r w:rsidRPr="0099249D">
        <w:rPr>
          <w:sz w:val="16"/>
          <w:szCs w:val="16"/>
        </w:rPr>
        <w:t xml:space="preserve"> 000.</w:t>
      </w:r>
    </w:p>
    <w:p w:rsidR="00633081" w:rsidRPr="0099249D" w:rsidRDefault="00633081" w:rsidP="00E54D05">
      <w:pPr>
        <w:ind w:firstLine="567"/>
        <w:jc w:val="both"/>
        <w:rPr>
          <w:sz w:val="16"/>
          <w:szCs w:val="16"/>
        </w:rPr>
      </w:pPr>
      <w:r w:rsidRPr="0099249D">
        <w:rPr>
          <w:sz w:val="16"/>
          <w:szCs w:val="16"/>
        </w:rPr>
        <w:t>Перерасход подотчетных сумм по оформленным и принятым авансовым отчетам погашается только дополнительной выдачей подотчетных сумм.</w:t>
      </w:r>
    </w:p>
    <w:p w:rsidR="00633081" w:rsidRPr="0099249D" w:rsidRDefault="00633081" w:rsidP="00E54D05">
      <w:pPr>
        <w:ind w:firstLine="567"/>
        <w:jc w:val="both"/>
        <w:rPr>
          <w:sz w:val="16"/>
          <w:szCs w:val="16"/>
        </w:rPr>
      </w:pPr>
      <w:r w:rsidRPr="0099249D">
        <w:rPr>
          <w:sz w:val="16"/>
          <w:szCs w:val="16"/>
        </w:rPr>
        <w:t>Аналитический учет расчетов с подотчетными лицами ведется в разрезе подотчетных лиц, видов выплат и видов расчетов (расчеты по выданным денежным средствам, расчеты по полученным денежным документам) в Журнале по расчетам с подотчетными лицами.</w:t>
      </w:r>
    </w:p>
    <w:p w:rsidR="00633081" w:rsidRPr="0099249D" w:rsidRDefault="00633081" w:rsidP="00E54D05">
      <w:pPr>
        <w:ind w:firstLine="567"/>
        <w:jc w:val="both"/>
        <w:rPr>
          <w:i/>
          <w:iCs/>
          <w:sz w:val="16"/>
          <w:szCs w:val="16"/>
        </w:rPr>
      </w:pPr>
      <w:r w:rsidRPr="0099249D">
        <w:rPr>
          <w:i/>
          <w:sz w:val="16"/>
          <w:szCs w:val="16"/>
        </w:rPr>
        <w:t xml:space="preserve">3.3.3. </w:t>
      </w:r>
      <w:r w:rsidRPr="0099249D">
        <w:rPr>
          <w:i/>
          <w:iCs/>
          <w:sz w:val="16"/>
          <w:szCs w:val="16"/>
        </w:rPr>
        <w:t>Порядок отражения в бюджетном учете отдельных расчетов с поставщиками и подрядчиками при покупке за наличный расчет.</w:t>
      </w:r>
    </w:p>
    <w:p w:rsidR="00633081" w:rsidRPr="0099249D" w:rsidRDefault="00633081" w:rsidP="00E54D05">
      <w:pPr>
        <w:ind w:firstLine="567"/>
        <w:jc w:val="both"/>
        <w:rPr>
          <w:sz w:val="16"/>
          <w:szCs w:val="16"/>
        </w:rPr>
      </w:pPr>
      <w:r w:rsidRPr="0099249D">
        <w:rPr>
          <w:sz w:val="16"/>
          <w:szCs w:val="16"/>
        </w:rPr>
        <w:t>Требования к первичным документам при покупке за наличный расчет:</w:t>
      </w:r>
    </w:p>
    <w:p w:rsidR="00633081" w:rsidRPr="0099249D" w:rsidRDefault="00633081" w:rsidP="00E54D05">
      <w:pPr>
        <w:numPr>
          <w:ilvl w:val="0"/>
          <w:numId w:val="5"/>
        </w:numPr>
        <w:tabs>
          <w:tab w:val="clear" w:pos="1200"/>
          <w:tab w:val="num" w:pos="0"/>
        </w:tabs>
        <w:autoSpaceDE w:val="0"/>
        <w:autoSpaceDN w:val="0"/>
        <w:ind w:left="0" w:firstLine="567"/>
        <w:jc w:val="both"/>
        <w:rPr>
          <w:sz w:val="16"/>
          <w:szCs w:val="16"/>
        </w:rPr>
      </w:pPr>
      <w:r w:rsidRPr="0099249D">
        <w:rPr>
          <w:sz w:val="16"/>
          <w:szCs w:val="16"/>
        </w:rPr>
        <w:t>предельный размер расчетов наличными деньгами 100 тысяч рублей</w:t>
      </w:r>
    </w:p>
    <w:p w:rsidR="00633081" w:rsidRPr="0099249D" w:rsidRDefault="00633081" w:rsidP="006818AD">
      <w:pPr>
        <w:numPr>
          <w:ilvl w:val="0"/>
          <w:numId w:val="5"/>
        </w:numPr>
        <w:tabs>
          <w:tab w:val="clear" w:pos="1200"/>
          <w:tab w:val="num" w:pos="0"/>
        </w:tabs>
        <w:autoSpaceDE w:val="0"/>
        <w:autoSpaceDN w:val="0"/>
        <w:ind w:left="0" w:firstLine="567"/>
        <w:jc w:val="both"/>
        <w:rPr>
          <w:sz w:val="16"/>
          <w:szCs w:val="16"/>
        </w:rPr>
      </w:pPr>
      <w:r w:rsidRPr="0099249D">
        <w:rPr>
          <w:sz w:val="16"/>
          <w:szCs w:val="16"/>
        </w:rPr>
        <w:t>наличие кассового чека, который должен иметь следующие реквизиты:</w:t>
      </w:r>
    </w:p>
    <w:p w:rsidR="00633081" w:rsidRPr="0099249D" w:rsidRDefault="00633081" w:rsidP="006818AD">
      <w:pPr>
        <w:tabs>
          <w:tab w:val="num" w:pos="0"/>
        </w:tabs>
        <w:ind w:firstLine="567"/>
        <w:jc w:val="both"/>
        <w:rPr>
          <w:sz w:val="16"/>
          <w:szCs w:val="16"/>
        </w:rPr>
      </w:pPr>
      <w:r w:rsidRPr="0099249D">
        <w:rPr>
          <w:sz w:val="16"/>
          <w:szCs w:val="16"/>
        </w:rPr>
        <w:t>а) наименование организации;</w:t>
      </w:r>
    </w:p>
    <w:p w:rsidR="00633081" w:rsidRPr="0099249D" w:rsidRDefault="00633081" w:rsidP="006818AD">
      <w:pPr>
        <w:tabs>
          <w:tab w:val="num" w:pos="0"/>
        </w:tabs>
        <w:ind w:firstLine="567"/>
        <w:jc w:val="both"/>
        <w:rPr>
          <w:sz w:val="16"/>
          <w:szCs w:val="16"/>
        </w:rPr>
      </w:pPr>
      <w:r w:rsidRPr="0099249D">
        <w:rPr>
          <w:sz w:val="16"/>
          <w:szCs w:val="16"/>
        </w:rPr>
        <w:t>б) идентификационный номер организации – налогоплательщика (ИНН);</w:t>
      </w:r>
    </w:p>
    <w:p w:rsidR="00633081" w:rsidRPr="0099249D" w:rsidRDefault="00633081" w:rsidP="006818AD">
      <w:pPr>
        <w:tabs>
          <w:tab w:val="num" w:pos="0"/>
        </w:tabs>
        <w:ind w:firstLine="567"/>
        <w:jc w:val="both"/>
        <w:rPr>
          <w:sz w:val="16"/>
          <w:szCs w:val="16"/>
        </w:rPr>
      </w:pPr>
      <w:r w:rsidRPr="0099249D">
        <w:rPr>
          <w:sz w:val="16"/>
          <w:szCs w:val="16"/>
        </w:rPr>
        <w:lastRenderedPageBreak/>
        <w:t>в) заводской номер контрольно-кассовой машины (ККМ);</w:t>
      </w:r>
    </w:p>
    <w:p w:rsidR="00633081" w:rsidRPr="0099249D" w:rsidRDefault="00633081" w:rsidP="006818AD">
      <w:pPr>
        <w:tabs>
          <w:tab w:val="num" w:pos="0"/>
        </w:tabs>
        <w:ind w:firstLine="567"/>
        <w:jc w:val="both"/>
        <w:rPr>
          <w:sz w:val="16"/>
          <w:szCs w:val="16"/>
        </w:rPr>
      </w:pPr>
      <w:r w:rsidRPr="0099249D">
        <w:rPr>
          <w:sz w:val="16"/>
          <w:szCs w:val="16"/>
        </w:rPr>
        <w:t>г) порядковый номер чека;</w:t>
      </w:r>
    </w:p>
    <w:p w:rsidR="00633081" w:rsidRPr="0099249D" w:rsidRDefault="00633081" w:rsidP="00E54D05">
      <w:pPr>
        <w:ind w:firstLine="567"/>
        <w:jc w:val="both"/>
        <w:rPr>
          <w:sz w:val="16"/>
          <w:szCs w:val="16"/>
        </w:rPr>
      </w:pPr>
      <w:proofErr w:type="spellStart"/>
      <w:r w:rsidRPr="0099249D">
        <w:rPr>
          <w:sz w:val="16"/>
          <w:szCs w:val="16"/>
        </w:rPr>
        <w:t>д</w:t>
      </w:r>
      <w:proofErr w:type="spellEnd"/>
      <w:r w:rsidRPr="0099249D">
        <w:rPr>
          <w:sz w:val="16"/>
          <w:szCs w:val="16"/>
        </w:rPr>
        <w:t>) дата и время покупки (оказания услуги);</w:t>
      </w:r>
    </w:p>
    <w:p w:rsidR="00633081" w:rsidRPr="0099249D" w:rsidRDefault="00633081" w:rsidP="006818AD">
      <w:pPr>
        <w:ind w:firstLine="567"/>
        <w:jc w:val="both"/>
        <w:rPr>
          <w:sz w:val="16"/>
          <w:szCs w:val="16"/>
        </w:rPr>
      </w:pPr>
      <w:r w:rsidRPr="0099249D">
        <w:rPr>
          <w:sz w:val="16"/>
          <w:szCs w:val="16"/>
        </w:rPr>
        <w:t>е) стоимость покупки (услуги);</w:t>
      </w:r>
    </w:p>
    <w:p w:rsidR="00633081" w:rsidRPr="0099249D" w:rsidRDefault="00633081" w:rsidP="006818AD">
      <w:pPr>
        <w:ind w:firstLine="567"/>
        <w:jc w:val="both"/>
        <w:rPr>
          <w:sz w:val="16"/>
          <w:szCs w:val="16"/>
        </w:rPr>
      </w:pPr>
      <w:r w:rsidRPr="0099249D">
        <w:rPr>
          <w:sz w:val="16"/>
          <w:szCs w:val="16"/>
        </w:rPr>
        <w:t>ж) признак фискального режима.</w:t>
      </w:r>
    </w:p>
    <w:p w:rsidR="00633081" w:rsidRPr="0099249D" w:rsidRDefault="00633081" w:rsidP="006818AD">
      <w:pPr>
        <w:ind w:firstLine="567"/>
        <w:jc w:val="both"/>
        <w:rPr>
          <w:sz w:val="16"/>
          <w:szCs w:val="16"/>
        </w:rPr>
      </w:pPr>
      <w:r w:rsidRPr="0099249D">
        <w:rPr>
          <w:sz w:val="16"/>
          <w:szCs w:val="16"/>
        </w:rPr>
        <w:t xml:space="preserve"> - </w:t>
      </w:r>
      <w:r w:rsidRPr="0099249D">
        <w:rPr>
          <w:b/>
          <w:sz w:val="16"/>
          <w:szCs w:val="16"/>
        </w:rPr>
        <w:t>и (или</w:t>
      </w:r>
      <w:r w:rsidRPr="0099249D">
        <w:rPr>
          <w:sz w:val="16"/>
          <w:szCs w:val="16"/>
        </w:rPr>
        <w:t>) наличие товарного чека, который должен содержать следующие сведения:</w:t>
      </w:r>
    </w:p>
    <w:p w:rsidR="00633081" w:rsidRPr="0099249D" w:rsidRDefault="00633081" w:rsidP="006818AD">
      <w:pPr>
        <w:ind w:firstLine="567"/>
        <w:jc w:val="both"/>
        <w:rPr>
          <w:sz w:val="16"/>
          <w:szCs w:val="16"/>
        </w:rPr>
      </w:pPr>
      <w:r w:rsidRPr="0099249D">
        <w:rPr>
          <w:sz w:val="16"/>
          <w:szCs w:val="16"/>
        </w:rPr>
        <w:t>а) наименование документа;</w:t>
      </w:r>
    </w:p>
    <w:p w:rsidR="00633081" w:rsidRPr="0099249D" w:rsidRDefault="00633081" w:rsidP="006818AD">
      <w:pPr>
        <w:ind w:firstLine="567"/>
        <w:jc w:val="both"/>
        <w:rPr>
          <w:sz w:val="16"/>
          <w:szCs w:val="16"/>
        </w:rPr>
      </w:pPr>
      <w:r w:rsidRPr="0099249D">
        <w:rPr>
          <w:sz w:val="16"/>
          <w:szCs w:val="16"/>
        </w:rPr>
        <w:t>б) порядковый номер документа, дату его выдачи;</w:t>
      </w:r>
    </w:p>
    <w:p w:rsidR="00633081" w:rsidRPr="0099249D" w:rsidRDefault="00633081" w:rsidP="006818AD">
      <w:pPr>
        <w:ind w:firstLine="567"/>
        <w:jc w:val="both"/>
        <w:rPr>
          <w:sz w:val="16"/>
          <w:szCs w:val="16"/>
        </w:rPr>
      </w:pPr>
      <w:r w:rsidRPr="0099249D">
        <w:rPr>
          <w:sz w:val="16"/>
          <w:szCs w:val="16"/>
        </w:rPr>
        <w:t>в) наименование организации (Ф.И.О. индивидуального предпринимателя);</w:t>
      </w:r>
    </w:p>
    <w:p w:rsidR="00633081" w:rsidRPr="0099249D" w:rsidRDefault="00633081" w:rsidP="006818AD">
      <w:pPr>
        <w:ind w:firstLine="567"/>
        <w:jc w:val="both"/>
        <w:rPr>
          <w:sz w:val="16"/>
          <w:szCs w:val="16"/>
        </w:rPr>
      </w:pPr>
      <w:r w:rsidRPr="0099249D">
        <w:rPr>
          <w:sz w:val="16"/>
          <w:szCs w:val="16"/>
        </w:rPr>
        <w:t>г) идентификационный номер организации – налогоплательщика (ИНН);</w:t>
      </w:r>
    </w:p>
    <w:p w:rsidR="00633081" w:rsidRPr="0099249D" w:rsidRDefault="00633081" w:rsidP="006818AD">
      <w:pPr>
        <w:ind w:firstLine="567"/>
        <w:jc w:val="both"/>
        <w:rPr>
          <w:sz w:val="16"/>
          <w:szCs w:val="16"/>
        </w:rPr>
      </w:pPr>
      <w:proofErr w:type="spellStart"/>
      <w:r w:rsidRPr="0099249D">
        <w:rPr>
          <w:sz w:val="16"/>
          <w:szCs w:val="16"/>
        </w:rPr>
        <w:t>д</w:t>
      </w:r>
      <w:proofErr w:type="spellEnd"/>
      <w:r w:rsidRPr="0099249D">
        <w:rPr>
          <w:sz w:val="16"/>
          <w:szCs w:val="16"/>
        </w:rPr>
        <w:t>)</w:t>
      </w:r>
      <w:r w:rsidR="00C744FD" w:rsidRPr="0099249D">
        <w:rPr>
          <w:sz w:val="16"/>
          <w:szCs w:val="16"/>
        </w:rPr>
        <w:t xml:space="preserve"> </w:t>
      </w:r>
      <w:r w:rsidRPr="0099249D">
        <w:rPr>
          <w:sz w:val="16"/>
          <w:szCs w:val="16"/>
        </w:rPr>
        <w:t>наименование и количество оплачиваемых приобретенных товаров (выполненных работ, оказанных услуг);</w:t>
      </w:r>
    </w:p>
    <w:p w:rsidR="00633081" w:rsidRPr="0099249D" w:rsidRDefault="00633081" w:rsidP="006818AD">
      <w:pPr>
        <w:ind w:firstLine="567"/>
        <w:jc w:val="both"/>
        <w:rPr>
          <w:sz w:val="16"/>
          <w:szCs w:val="16"/>
        </w:rPr>
      </w:pPr>
      <w:r w:rsidRPr="0099249D">
        <w:rPr>
          <w:sz w:val="16"/>
          <w:szCs w:val="16"/>
        </w:rPr>
        <w:t>е) сумму оплаты;</w:t>
      </w:r>
    </w:p>
    <w:p w:rsidR="00633081" w:rsidRPr="0099249D" w:rsidRDefault="00633081" w:rsidP="006818AD">
      <w:pPr>
        <w:ind w:firstLine="567"/>
        <w:jc w:val="both"/>
        <w:rPr>
          <w:sz w:val="16"/>
          <w:szCs w:val="16"/>
        </w:rPr>
      </w:pPr>
      <w:r w:rsidRPr="0099249D">
        <w:rPr>
          <w:sz w:val="16"/>
          <w:szCs w:val="16"/>
        </w:rPr>
        <w:t>ж) должность лица, выдавшего документ, его личную подпись.</w:t>
      </w:r>
    </w:p>
    <w:p w:rsidR="00633081" w:rsidRPr="0099249D" w:rsidRDefault="00633081" w:rsidP="006818AD">
      <w:pPr>
        <w:ind w:firstLine="567"/>
        <w:jc w:val="both"/>
        <w:rPr>
          <w:sz w:val="16"/>
          <w:szCs w:val="16"/>
        </w:rPr>
      </w:pPr>
      <w:r w:rsidRPr="0099249D">
        <w:rPr>
          <w:sz w:val="16"/>
          <w:szCs w:val="16"/>
        </w:rPr>
        <w:t>При расчетах с использованием платежных карт покупателю должен быть выдан приравненный к кассовому чеку документ, оформленный на бланке строгой отчетности.</w:t>
      </w:r>
    </w:p>
    <w:p w:rsidR="00633081" w:rsidRPr="0099249D" w:rsidRDefault="00633081" w:rsidP="00E54D05">
      <w:pPr>
        <w:ind w:firstLine="567"/>
        <w:jc w:val="both"/>
        <w:rPr>
          <w:sz w:val="16"/>
          <w:szCs w:val="16"/>
        </w:rPr>
      </w:pPr>
      <w:r w:rsidRPr="0099249D">
        <w:rPr>
          <w:sz w:val="16"/>
          <w:szCs w:val="16"/>
        </w:rPr>
        <w:t>Вместо кассового чека допускается выдача номерного бланка строгой отчетности  по формам, утвержденным Минфином России, и должен иметь следующие реквизиты:</w:t>
      </w:r>
    </w:p>
    <w:p w:rsidR="00633081" w:rsidRPr="0099249D" w:rsidRDefault="00633081" w:rsidP="006818AD">
      <w:pPr>
        <w:ind w:firstLine="567"/>
        <w:jc w:val="both"/>
        <w:rPr>
          <w:sz w:val="16"/>
          <w:szCs w:val="16"/>
        </w:rPr>
      </w:pPr>
      <w:r w:rsidRPr="0099249D">
        <w:rPr>
          <w:sz w:val="16"/>
          <w:szCs w:val="16"/>
        </w:rPr>
        <w:t>а) наименование документа;</w:t>
      </w:r>
    </w:p>
    <w:p w:rsidR="00633081" w:rsidRPr="0099249D" w:rsidRDefault="00633081" w:rsidP="006818AD">
      <w:pPr>
        <w:ind w:firstLine="567"/>
        <w:jc w:val="both"/>
        <w:rPr>
          <w:sz w:val="16"/>
          <w:szCs w:val="16"/>
        </w:rPr>
      </w:pPr>
      <w:r w:rsidRPr="0099249D">
        <w:rPr>
          <w:sz w:val="16"/>
          <w:szCs w:val="16"/>
        </w:rPr>
        <w:t>б) дату составления документа;</w:t>
      </w:r>
    </w:p>
    <w:p w:rsidR="00633081" w:rsidRPr="0099249D" w:rsidRDefault="00633081" w:rsidP="006818AD">
      <w:pPr>
        <w:ind w:firstLine="567"/>
        <w:jc w:val="both"/>
        <w:rPr>
          <w:sz w:val="16"/>
          <w:szCs w:val="16"/>
        </w:rPr>
      </w:pPr>
      <w:r w:rsidRPr="0099249D">
        <w:rPr>
          <w:sz w:val="16"/>
          <w:szCs w:val="16"/>
        </w:rPr>
        <w:t>в) наименование организации, от имени которой составлен документ;</w:t>
      </w:r>
    </w:p>
    <w:p w:rsidR="00633081" w:rsidRPr="0099249D" w:rsidRDefault="00633081" w:rsidP="006818AD">
      <w:pPr>
        <w:ind w:firstLine="567"/>
        <w:jc w:val="both"/>
        <w:rPr>
          <w:sz w:val="16"/>
          <w:szCs w:val="16"/>
        </w:rPr>
      </w:pPr>
      <w:r w:rsidRPr="0099249D">
        <w:rPr>
          <w:sz w:val="16"/>
          <w:szCs w:val="16"/>
        </w:rPr>
        <w:t>г) содержание хозяйственной операции;</w:t>
      </w:r>
    </w:p>
    <w:p w:rsidR="00633081" w:rsidRPr="0099249D" w:rsidRDefault="00633081" w:rsidP="006818AD">
      <w:pPr>
        <w:ind w:firstLine="567"/>
        <w:jc w:val="both"/>
        <w:rPr>
          <w:sz w:val="16"/>
          <w:szCs w:val="16"/>
        </w:rPr>
      </w:pPr>
      <w:proofErr w:type="spellStart"/>
      <w:r w:rsidRPr="0099249D">
        <w:rPr>
          <w:sz w:val="16"/>
          <w:szCs w:val="16"/>
        </w:rPr>
        <w:t>д</w:t>
      </w:r>
      <w:proofErr w:type="spellEnd"/>
      <w:r w:rsidRPr="0099249D">
        <w:rPr>
          <w:sz w:val="16"/>
          <w:szCs w:val="16"/>
        </w:rPr>
        <w:t>) должность и личную подпись ответственного лица (продавца);</w:t>
      </w:r>
    </w:p>
    <w:p w:rsidR="00633081" w:rsidRPr="0099249D" w:rsidRDefault="006818AD" w:rsidP="006818AD">
      <w:pPr>
        <w:jc w:val="both"/>
        <w:rPr>
          <w:sz w:val="16"/>
          <w:szCs w:val="16"/>
        </w:rPr>
      </w:pPr>
      <w:r w:rsidRPr="0099249D">
        <w:rPr>
          <w:sz w:val="16"/>
          <w:szCs w:val="16"/>
        </w:rPr>
        <w:t xml:space="preserve">          </w:t>
      </w:r>
      <w:r w:rsidR="00633081" w:rsidRPr="0099249D">
        <w:rPr>
          <w:sz w:val="16"/>
          <w:szCs w:val="16"/>
        </w:rPr>
        <w:t>При покупке и осуществлении расчетов за товары, работы, услуги наличными денежными средствами в организации, кроме розничной торговли, продавец должен предъявить три документа:</w:t>
      </w:r>
    </w:p>
    <w:p w:rsidR="00633081" w:rsidRPr="0099249D" w:rsidRDefault="006818AD" w:rsidP="00633081">
      <w:pPr>
        <w:jc w:val="both"/>
        <w:rPr>
          <w:bCs/>
          <w:sz w:val="16"/>
          <w:szCs w:val="16"/>
        </w:rPr>
      </w:pPr>
      <w:r w:rsidRPr="0099249D">
        <w:rPr>
          <w:sz w:val="16"/>
          <w:szCs w:val="16"/>
        </w:rPr>
        <w:t xml:space="preserve">          </w:t>
      </w:r>
      <w:r w:rsidR="00633081" w:rsidRPr="0099249D">
        <w:rPr>
          <w:sz w:val="16"/>
          <w:szCs w:val="16"/>
        </w:rPr>
        <w:t xml:space="preserve">А) квитанция к приходному документу, выписанная по унифицированной </w:t>
      </w:r>
      <w:r w:rsidR="00633081" w:rsidRPr="0099249D">
        <w:rPr>
          <w:bCs/>
          <w:sz w:val="16"/>
          <w:szCs w:val="16"/>
        </w:rPr>
        <w:t>форме № КО-1 и заверенной штампом (печатью) кассира организации-продавца;</w:t>
      </w:r>
    </w:p>
    <w:p w:rsidR="00633081" w:rsidRPr="0099249D" w:rsidRDefault="006818AD" w:rsidP="00633081">
      <w:pPr>
        <w:jc w:val="both"/>
        <w:rPr>
          <w:sz w:val="16"/>
          <w:szCs w:val="16"/>
        </w:rPr>
      </w:pPr>
      <w:r w:rsidRPr="0099249D">
        <w:rPr>
          <w:sz w:val="16"/>
          <w:szCs w:val="16"/>
        </w:rPr>
        <w:t xml:space="preserve">          </w:t>
      </w:r>
      <w:r w:rsidR="00633081" w:rsidRPr="0099249D">
        <w:rPr>
          <w:sz w:val="16"/>
          <w:szCs w:val="16"/>
        </w:rPr>
        <w:t>Б) накладная (или акт выполненных работ), которая должна содержать:</w:t>
      </w:r>
    </w:p>
    <w:p w:rsidR="00633081" w:rsidRPr="0099249D" w:rsidRDefault="00633081" w:rsidP="006818AD">
      <w:pPr>
        <w:numPr>
          <w:ilvl w:val="0"/>
          <w:numId w:val="5"/>
        </w:numPr>
        <w:tabs>
          <w:tab w:val="clear" w:pos="1200"/>
          <w:tab w:val="num" w:pos="0"/>
        </w:tabs>
        <w:autoSpaceDE w:val="0"/>
        <w:autoSpaceDN w:val="0"/>
        <w:ind w:left="0" w:firstLine="567"/>
        <w:jc w:val="both"/>
        <w:rPr>
          <w:sz w:val="16"/>
          <w:szCs w:val="16"/>
        </w:rPr>
      </w:pPr>
      <w:r w:rsidRPr="0099249D">
        <w:rPr>
          <w:sz w:val="16"/>
          <w:szCs w:val="16"/>
        </w:rPr>
        <w:t>наименование документа;</w:t>
      </w:r>
    </w:p>
    <w:p w:rsidR="00633081" w:rsidRPr="0099249D" w:rsidRDefault="00633081" w:rsidP="006818AD">
      <w:pPr>
        <w:numPr>
          <w:ilvl w:val="0"/>
          <w:numId w:val="5"/>
        </w:numPr>
        <w:tabs>
          <w:tab w:val="clear" w:pos="1200"/>
          <w:tab w:val="num" w:pos="0"/>
        </w:tabs>
        <w:autoSpaceDE w:val="0"/>
        <w:autoSpaceDN w:val="0"/>
        <w:ind w:left="0" w:firstLine="567"/>
        <w:jc w:val="both"/>
        <w:rPr>
          <w:sz w:val="16"/>
          <w:szCs w:val="16"/>
        </w:rPr>
      </w:pPr>
      <w:r w:rsidRPr="0099249D">
        <w:rPr>
          <w:sz w:val="16"/>
          <w:szCs w:val="16"/>
        </w:rPr>
        <w:t>дату составления документа;</w:t>
      </w:r>
    </w:p>
    <w:p w:rsidR="00633081" w:rsidRPr="0099249D" w:rsidRDefault="00633081" w:rsidP="006818AD">
      <w:pPr>
        <w:numPr>
          <w:ilvl w:val="0"/>
          <w:numId w:val="5"/>
        </w:numPr>
        <w:tabs>
          <w:tab w:val="clear" w:pos="1200"/>
          <w:tab w:val="num" w:pos="0"/>
        </w:tabs>
        <w:autoSpaceDE w:val="0"/>
        <w:autoSpaceDN w:val="0"/>
        <w:ind w:left="0" w:firstLine="567"/>
        <w:jc w:val="both"/>
        <w:rPr>
          <w:sz w:val="16"/>
          <w:szCs w:val="16"/>
        </w:rPr>
      </w:pPr>
      <w:r w:rsidRPr="0099249D">
        <w:rPr>
          <w:sz w:val="16"/>
          <w:szCs w:val="16"/>
        </w:rPr>
        <w:t>наименование организации, от имени которой составлен документ;</w:t>
      </w:r>
    </w:p>
    <w:p w:rsidR="00633081" w:rsidRPr="0099249D" w:rsidRDefault="00633081" w:rsidP="006818AD">
      <w:pPr>
        <w:numPr>
          <w:ilvl w:val="0"/>
          <w:numId w:val="5"/>
        </w:numPr>
        <w:tabs>
          <w:tab w:val="clear" w:pos="1200"/>
          <w:tab w:val="num" w:pos="0"/>
        </w:tabs>
        <w:autoSpaceDE w:val="0"/>
        <w:autoSpaceDN w:val="0"/>
        <w:ind w:left="0" w:firstLine="567"/>
        <w:jc w:val="both"/>
        <w:rPr>
          <w:sz w:val="16"/>
          <w:szCs w:val="16"/>
        </w:rPr>
      </w:pPr>
      <w:r w:rsidRPr="0099249D">
        <w:rPr>
          <w:sz w:val="16"/>
          <w:szCs w:val="16"/>
        </w:rPr>
        <w:t>содержание хозяйственной операции;</w:t>
      </w:r>
    </w:p>
    <w:p w:rsidR="00633081" w:rsidRPr="0099249D" w:rsidRDefault="00633081" w:rsidP="006818AD">
      <w:pPr>
        <w:numPr>
          <w:ilvl w:val="0"/>
          <w:numId w:val="5"/>
        </w:numPr>
        <w:tabs>
          <w:tab w:val="clear" w:pos="1200"/>
          <w:tab w:val="num" w:pos="0"/>
        </w:tabs>
        <w:autoSpaceDE w:val="0"/>
        <w:autoSpaceDN w:val="0"/>
        <w:ind w:left="0" w:firstLine="567"/>
        <w:jc w:val="both"/>
        <w:rPr>
          <w:sz w:val="16"/>
          <w:szCs w:val="16"/>
        </w:rPr>
      </w:pPr>
      <w:r w:rsidRPr="0099249D">
        <w:rPr>
          <w:sz w:val="16"/>
          <w:szCs w:val="16"/>
        </w:rPr>
        <w:t>штамп (печать) продавца;</w:t>
      </w:r>
    </w:p>
    <w:p w:rsidR="00633081" w:rsidRPr="0099249D" w:rsidRDefault="00633081" w:rsidP="00C744FD">
      <w:pPr>
        <w:ind w:firstLine="567"/>
        <w:jc w:val="both"/>
        <w:rPr>
          <w:sz w:val="16"/>
          <w:szCs w:val="16"/>
        </w:rPr>
      </w:pPr>
      <w:r w:rsidRPr="0099249D">
        <w:rPr>
          <w:sz w:val="16"/>
          <w:szCs w:val="16"/>
        </w:rPr>
        <w:t xml:space="preserve">В) счет-фактура, которая должна отвечать требованиям положений пунктов 5 </w:t>
      </w:r>
      <w:r w:rsidRPr="0099249D">
        <w:rPr>
          <w:bCs/>
          <w:sz w:val="16"/>
          <w:szCs w:val="16"/>
        </w:rPr>
        <w:t>и 6 статьи 169 НК РФ и должна быть выписана по форме, установленной Постановлением Правительства РФ от 2 декабря 2000г. № 914, с обязательным заполнением всех</w:t>
      </w:r>
      <w:r w:rsidRPr="0099249D">
        <w:rPr>
          <w:sz w:val="16"/>
          <w:szCs w:val="16"/>
        </w:rPr>
        <w:t xml:space="preserve"> указанных в нем реквизитов (при отсутствии информации соответствующие строки прочеркиваются).</w:t>
      </w:r>
    </w:p>
    <w:p w:rsidR="00633081" w:rsidRPr="0099249D" w:rsidRDefault="00C744FD" w:rsidP="00633081">
      <w:pPr>
        <w:jc w:val="both"/>
        <w:rPr>
          <w:i/>
          <w:iCs/>
          <w:sz w:val="16"/>
          <w:szCs w:val="16"/>
        </w:rPr>
      </w:pPr>
      <w:r w:rsidRPr="0099249D">
        <w:rPr>
          <w:i/>
          <w:sz w:val="16"/>
          <w:szCs w:val="16"/>
        </w:rPr>
        <w:t xml:space="preserve">          </w:t>
      </w:r>
      <w:r w:rsidR="00633081" w:rsidRPr="0099249D">
        <w:rPr>
          <w:i/>
          <w:sz w:val="16"/>
          <w:szCs w:val="16"/>
        </w:rPr>
        <w:t xml:space="preserve">3.3.4. </w:t>
      </w:r>
      <w:r w:rsidR="00633081" w:rsidRPr="0099249D">
        <w:rPr>
          <w:i/>
          <w:iCs/>
          <w:sz w:val="16"/>
          <w:szCs w:val="16"/>
        </w:rPr>
        <w:t>Порядок отражения в бюджетном учете отдельных расчетов с поставщиками и подрядчиками.</w:t>
      </w:r>
    </w:p>
    <w:p w:rsidR="00633081" w:rsidRPr="0099249D" w:rsidRDefault="00C744FD" w:rsidP="00C744FD">
      <w:pPr>
        <w:jc w:val="both"/>
        <w:rPr>
          <w:sz w:val="16"/>
          <w:szCs w:val="16"/>
        </w:rPr>
      </w:pPr>
      <w:r w:rsidRPr="0099249D">
        <w:rPr>
          <w:sz w:val="16"/>
          <w:szCs w:val="16"/>
        </w:rPr>
        <w:t xml:space="preserve">          </w:t>
      </w:r>
      <w:proofErr w:type="gramStart"/>
      <w:r w:rsidR="00633081" w:rsidRPr="0099249D">
        <w:rPr>
          <w:sz w:val="16"/>
          <w:szCs w:val="16"/>
        </w:rPr>
        <w:t>В связи с тем, что операции по авансированию поставщиков (активные счета 0 206 00 000 «Расчеты по выданным авансам») и окончательным расчетам с ними (0 302 00 000 «Расчеты по принятым обязательствам») подлежат отражению на разных счетах бюджетного учета, а также в соответствии с требованиями Инструкции №</w:t>
      </w:r>
      <w:r w:rsidRPr="0099249D">
        <w:rPr>
          <w:sz w:val="16"/>
          <w:szCs w:val="16"/>
        </w:rPr>
        <w:t xml:space="preserve"> </w:t>
      </w:r>
      <w:r w:rsidR="00633081" w:rsidRPr="0099249D">
        <w:rPr>
          <w:sz w:val="16"/>
          <w:szCs w:val="16"/>
        </w:rPr>
        <w:t xml:space="preserve">157н и </w:t>
      </w:r>
      <w:r w:rsidRPr="0099249D">
        <w:rPr>
          <w:sz w:val="16"/>
          <w:szCs w:val="16"/>
        </w:rPr>
        <w:t xml:space="preserve">Инструкции </w:t>
      </w:r>
      <w:r w:rsidR="00633081" w:rsidRPr="0099249D">
        <w:rPr>
          <w:sz w:val="16"/>
          <w:szCs w:val="16"/>
        </w:rPr>
        <w:t>№</w:t>
      </w:r>
      <w:r w:rsidRPr="0099249D">
        <w:rPr>
          <w:sz w:val="16"/>
          <w:szCs w:val="16"/>
        </w:rPr>
        <w:t xml:space="preserve"> </w:t>
      </w:r>
      <w:r w:rsidR="00633081" w:rsidRPr="0099249D">
        <w:rPr>
          <w:sz w:val="16"/>
          <w:szCs w:val="16"/>
        </w:rPr>
        <w:t>162н об отражении произведенных в процессе расчетов с поставщиками и подрядчиками</w:t>
      </w:r>
      <w:proofErr w:type="gramEnd"/>
      <w:r w:rsidR="00633081" w:rsidRPr="0099249D">
        <w:rPr>
          <w:sz w:val="16"/>
          <w:szCs w:val="16"/>
        </w:rPr>
        <w:t xml:space="preserve"> </w:t>
      </w:r>
      <w:proofErr w:type="gramStart"/>
      <w:r w:rsidR="00633081" w:rsidRPr="0099249D">
        <w:rPr>
          <w:sz w:val="16"/>
          <w:szCs w:val="16"/>
        </w:rPr>
        <w:t>переплат в виде выданных им авансов, все расчеты с поставщиками и подрядчиками, независимо от их экономического содержания (авансирование или окончательный расчет), производить с использованием счета 0 302 00 000 «Расчеты по принятым обязательствам», а в случае формирования на конец отчетного периода отрицательного сальдо по данному счету их сумма списывается на счет 0 206 00 000 « Расчеты по выданным авансам».</w:t>
      </w:r>
      <w:proofErr w:type="gramEnd"/>
    </w:p>
    <w:p w:rsidR="00633081" w:rsidRPr="0099249D" w:rsidRDefault="00C744FD" w:rsidP="00C744FD">
      <w:pPr>
        <w:jc w:val="both"/>
        <w:rPr>
          <w:sz w:val="16"/>
          <w:szCs w:val="16"/>
        </w:rPr>
      </w:pPr>
      <w:r w:rsidRPr="0099249D">
        <w:rPr>
          <w:sz w:val="16"/>
          <w:szCs w:val="16"/>
        </w:rPr>
        <w:t xml:space="preserve">        </w:t>
      </w:r>
      <w:r w:rsidR="00633081" w:rsidRPr="0099249D">
        <w:rPr>
          <w:sz w:val="16"/>
          <w:szCs w:val="16"/>
        </w:rPr>
        <w:t>Аналитический учет расчетов с поставщиками за поставленные материальные ценности, оказанные услуги, выполненные работы ведется в Журнале операций по расчетам с поставщиками и подрядчиками в разрезе кредиторов (поставщиков (продавцов), подрядчиков, исполнителей, иного участника договора в отношении, которого принимаются обязательства).</w:t>
      </w:r>
    </w:p>
    <w:p w:rsidR="00633081" w:rsidRPr="0099249D" w:rsidRDefault="00C744FD" w:rsidP="00633081">
      <w:pPr>
        <w:jc w:val="both"/>
        <w:rPr>
          <w:i/>
          <w:sz w:val="16"/>
          <w:szCs w:val="16"/>
        </w:rPr>
      </w:pPr>
      <w:r w:rsidRPr="0099249D">
        <w:rPr>
          <w:i/>
          <w:sz w:val="16"/>
          <w:szCs w:val="16"/>
        </w:rPr>
        <w:t xml:space="preserve">          </w:t>
      </w:r>
      <w:r w:rsidR="00633081" w:rsidRPr="0099249D">
        <w:rPr>
          <w:i/>
          <w:sz w:val="16"/>
          <w:szCs w:val="16"/>
        </w:rPr>
        <w:t>3.3.5 Порядок отражения в отчете расходов по приобретению подарков.</w:t>
      </w:r>
    </w:p>
    <w:p w:rsidR="00633081" w:rsidRPr="0099249D" w:rsidRDefault="00633081" w:rsidP="00633081">
      <w:pPr>
        <w:autoSpaceDE w:val="0"/>
        <w:autoSpaceDN w:val="0"/>
        <w:adjustRightInd w:val="0"/>
        <w:ind w:left="567"/>
        <w:jc w:val="both"/>
        <w:rPr>
          <w:rFonts w:eastAsia="Calibri"/>
          <w:sz w:val="16"/>
          <w:szCs w:val="16"/>
          <w:lang w:eastAsia="en-US"/>
        </w:rPr>
      </w:pPr>
      <w:r w:rsidRPr="0099249D">
        <w:rPr>
          <w:rFonts w:eastAsia="Calibri"/>
          <w:sz w:val="16"/>
          <w:szCs w:val="16"/>
          <w:lang w:eastAsia="en-US"/>
        </w:rPr>
        <w:t>Расходы по приобретению подарков отражаются по КОСГУ  290 "Прочие расходы"</w:t>
      </w:r>
      <w:proofErr w:type="gramStart"/>
      <w:r w:rsidRPr="0099249D">
        <w:rPr>
          <w:rFonts w:eastAsia="Calibri"/>
          <w:sz w:val="16"/>
          <w:szCs w:val="16"/>
          <w:lang w:eastAsia="en-US"/>
        </w:rPr>
        <w:t xml:space="preserve"> .</w:t>
      </w:r>
      <w:proofErr w:type="gramEnd"/>
    </w:p>
    <w:p w:rsidR="00633081" w:rsidRPr="0099249D" w:rsidRDefault="00633081" w:rsidP="00633081">
      <w:pPr>
        <w:autoSpaceDE w:val="0"/>
        <w:autoSpaceDN w:val="0"/>
        <w:adjustRightInd w:val="0"/>
        <w:jc w:val="both"/>
        <w:rPr>
          <w:rFonts w:eastAsia="Calibri"/>
          <w:sz w:val="16"/>
          <w:szCs w:val="16"/>
          <w:lang w:eastAsia="en-US"/>
        </w:rPr>
      </w:pPr>
      <w:r w:rsidRPr="0099249D">
        <w:rPr>
          <w:rFonts w:eastAsia="Calibri"/>
          <w:sz w:val="16"/>
          <w:szCs w:val="16"/>
          <w:lang w:eastAsia="en-US"/>
        </w:rPr>
        <w:t>Хозяйственная операция отражается бухгалтерской справкой формы по ОКУД 0504833 по дебету счета 1 401 20 290 "Прочие расходы" и кредиту счета 1 302 91 730 "Увеличение кредиторской задолженности по прочим расходам" (Инструкци</w:t>
      </w:r>
      <w:r w:rsidR="00C744FD" w:rsidRPr="0099249D">
        <w:rPr>
          <w:rFonts w:eastAsia="Calibri"/>
          <w:sz w:val="16"/>
          <w:szCs w:val="16"/>
          <w:lang w:eastAsia="en-US"/>
        </w:rPr>
        <w:t>я</w:t>
      </w:r>
      <w:r w:rsidRPr="0099249D">
        <w:rPr>
          <w:rFonts w:eastAsia="Calibri"/>
          <w:sz w:val="16"/>
          <w:szCs w:val="16"/>
          <w:lang w:eastAsia="en-US"/>
        </w:rPr>
        <w:t xml:space="preserve"> </w:t>
      </w:r>
      <w:r w:rsidR="00C744FD" w:rsidRPr="0099249D">
        <w:rPr>
          <w:rFonts w:eastAsia="Calibri"/>
          <w:sz w:val="16"/>
          <w:szCs w:val="16"/>
          <w:lang w:eastAsia="en-US"/>
        </w:rPr>
        <w:t>№</w:t>
      </w:r>
      <w:r w:rsidRPr="0099249D">
        <w:rPr>
          <w:rFonts w:eastAsia="Calibri"/>
          <w:sz w:val="16"/>
          <w:szCs w:val="16"/>
          <w:lang w:eastAsia="en-US"/>
        </w:rPr>
        <w:t xml:space="preserve"> 162н).</w:t>
      </w:r>
    </w:p>
    <w:p w:rsidR="00633081" w:rsidRPr="0099249D" w:rsidRDefault="00633081" w:rsidP="00633081">
      <w:pPr>
        <w:autoSpaceDE w:val="0"/>
        <w:autoSpaceDN w:val="0"/>
        <w:adjustRightInd w:val="0"/>
        <w:ind w:firstLine="708"/>
        <w:jc w:val="both"/>
        <w:rPr>
          <w:b/>
          <w:sz w:val="16"/>
          <w:szCs w:val="16"/>
        </w:rPr>
      </w:pPr>
      <w:r w:rsidRPr="0099249D">
        <w:rPr>
          <w:rFonts w:eastAsia="Calibri"/>
          <w:sz w:val="16"/>
          <w:szCs w:val="16"/>
          <w:lang w:eastAsia="en-US"/>
        </w:rPr>
        <w:t xml:space="preserve">Материальные ценности, приобретаемые в целях дарения на будущие периоды, в течение всего периода их нахождения в Учреждении учитываются на </w:t>
      </w:r>
      <w:proofErr w:type="spellStart"/>
      <w:r w:rsidRPr="0099249D">
        <w:rPr>
          <w:rFonts w:eastAsia="Calibri"/>
          <w:sz w:val="16"/>
          <w:szCs w:val="16"/>
          <w:lang w:eastAsia="en-US"/>
        </w:rPr>
        <w:t>забалансовом</w:t>
      </w:r>
      <w:proofErr w:type="spellEnd"/>
      <w:r w:rsidRPr="0099249D">
        <w:rPr>
          <w:rFonts w:eastAsia="Calibri"/>
          <w:sz w:val="16"/>
          <w:szCs w:val="16"/>
          <w:lang w:eastAsia="en-US"/>
        </w:rPr>
        <w:t xml:space="preserve"> </w:t>
      </w:r>
      <w:hyperlink r:id="rId9" w:history="1">
        <w:r w:rsidRPr="0099249D">
          <w:rPr>
            <w:rFonts w:eastAsia="Calibri"/>
            <w:sz w:val="16"/>
            <w:szCs w:val="16"/>
            <w:lang w:eastAsia="en-US"/>
          </w:rPr>
          <w:t>счете</w:t>
        </w:r>
        <w:proofErr w:type="gramStart"/>
        <w:r w:rsidRPr="0099249D">
          <w:rPr>
            <w:rFonts w:eastAsia="Calibri"/>
            <w:sz w:val="16"/>
            <w:szCs w:val="16"/>
            <w:lang w:eastAsia="en-US"/>
          </w:rPr>
          <w:t xml:space="preserve"> А</w:t>
        </w:r>
        <w:proofErr w:type="gramEnd"/>
        <w:r w:rsidRPr="0099249D">
          <w:rPr>
            <w:rFonts w:eastAsia="Calibri"/>
            <w:sz w:val="16"/>
            <w:szCs w:val="16"/>
            <w:lang w:eastAsia="en-US"/>
          </w:rPr>
          <w:t xml:space="preserve"> 07</w:t>
        </w:r>
      </w:hyperlink>
      <w:r w:rsidRPr="0099249D">
        <w:rPr>
          <w:rFonts w:eastAsia="Calibri"/>
          <w:sz w:val="16"/>
          <w:szCs w:val="16"/>
          <w:lang w:eastAsia="en-US"/>
        </w:rPr>
        <w:t xml:space="preserve">.2.1 "Переходящие награды, призы, кубки и ценные подарки, сувениры" по стоимости приобретения. Подарки приобретаются по случаю мероприятий, проводимых на территории д. Новое Девяткино. Вручение (награждение) подарков оформляется актом на списание самого подарка и ведомостью  о вручении. </w:t>
      </w:r>
    </w:p>
    <w:p w:rsidR="00633081" w:rsidRPr="0099249D" w:rsidRDefault="00633081" w:rsidP="00633081">
      <w:pPr>
        <w:adjustRightInd w:val="0"/>
        <w:ind w:firstLine="540"/>
        <w:jc w:val="both"/>
        <w:rPr>
          <w:sz w:val="16"/>
          <w:szCs w:val="16"/>
        </w:rPr>
      </w:pPr>
    </w:p>
    <w:p w:rsidR="00633081" w:rsidRPr="0099249D" w:rsidRDefault="00633081" w:rsidP="00633081">
      <w:pPr>
        <w:ind w:left="567" w:hanging="567"/>
        <w:jc w:val="center"/>
        <w:rPr>
          <w:iCs/>
          <w:sz w:val="16"/>
          <w:szCs w:val="16"/>
        </w:rPr>
      </w:pPr>
      <w:r w:rsidRPr="0099249D">
        <w:rPr>
          <w:b/>
          <w:bCs/>
          <w:iCs/>
          <w:sz w:val="16"/>
          <w:szCs w:val="16"/>
        </w:rPr>
        <w:t>4. Подписание и утверждение документов</w:t>
      </w:r>
      <w:r w:rsidRPr="0099249D">
        <w:rPr>
          <w:iCs/>
          <w:sz w:val="16"/>
          <w:szCs w:val="16"/>
        </w:rPr>
        <w:t>.</w:t>
      </w:r>
    </w:p>
    <w:p w:rsidR="00633081" w:rsidRPr="0099249D" w:rsidRDefault="00633081" w:rsidP="00633081">
      <w:pPr>
        <w:ind w:firstLine="567"/>
        <w:jc w:val="both"/>
        <w:rPr>
          <w:sz w:val="16"/>
          <w:szCs w:val="16"/>
        </w:rPr>
      </w:pPr>
      <w:r w:rsidRPr="0099249D">
        <w:rPr>
          <w:sz w:val="16"/>
          <w:szCs w:val="16"/>
        </w:rPr>
        <w:t>4.1. Лица, подписавшие первичные учетные документы обеспечивают:</w:t>
      </w:r>
    </w:p>
    <w:p w:rsidR="00633081" w:rsidRPr="0099249D" w:rsidRDefault="00633081" w:rsidP="00633081">
      <w:pPr>
        <w:numPr>
          <w:ilvl w:val="0"/>
          <w:numId w:val="5"/>
        </w:numPr>
        <w:autoSpaceDE w:val="0"/>
        <w:autoSpaceDN w:val="0"/>
        <w:jc w:val="both"/>
        <w:rPr>
          <w:sz w:val="16"/>
          <w:szCs w:val="16"/>
        </w:rPr>
      </w:pPr>
      <w:r w:rsidRPr="0099249D">
        <w:rPr>
          <w:sz w:val="16"/>
          <w:szCs w:val="16"/>
        </w:rPr>
        <w:t>достоверность содержащихся в документах данных;</w:t>
      </w:r>
    </w:p>
    <w:p w:rsidR="00633081" w:rsidRPr="0099249D" w:rsidRDefault="00633081" w:rsidP="00633081">
      <w:pPr>
        <w:numPr>
          <w:ilvl w:val="0"/>
          <w:numId w:val="5"/>
        </w:numPr>
        <w:autoSpaceDE w:val="0"/>
        <w:autoSpaceDN w:val="0"/>
        <w:jc w:val="both"/>
        <w:rPr>
          <w:sz w:val="16"/>
          <w:szCs w:val="16"/>
        </w:rPr>
      </w:pPr>
      <w:r w:rsidRPr="0099249D">
        <w:rPr>
          <w:sz w:val="16"/>
          <w:szCs w:val="16"/>
        </w:rPr>
        <w:t>своевременное и правильное оформление первичных учетных документов;</w:t>
      </w:r>
    </w:p>
    <w:p w:rsidR="00633081" w:rsidRPr="0099249D" w:rsidRDefault="00633081" w:rsidP="00633081">
      <w:pPr>
        <w:numPr>
          <w:ilvl w:val="0"/>
          <w:numId w:val="5"/>
        </w:numPr>
        <w:autoSpaceDE w:val="0"/>
        <w:autoSpaceDN w:val="0"/>
        <w:jc w:val="both"/>
        <w:rPr>
          <w:sz w:val="16"/>
          <w:szCs w:val="16"/>
        </w:rPr>
      </w:pPr>
      <w:r w:rsidRPr="0099249D">
        <w:rPr>
          <w:sz w:val="16"/>
          <w:szCs w:val="16"/>
        </w:rPr>
        <w:t>передачу первичных документов либо их копий в установленные сроки в бухгалтерию  для отражения в бухгалтерском учете.</w:t>
      </w:r>
    </w:p>
    <w:p w:rsidR="00633081" w:rsidRPr="0099249D" w:rsidRDefault="00633081" w:rsidP="00633081">
      <w:pPr>
        <w:ind w:firstLine="708"/>
        <w:jc w:val="both"/>
        <w:rPr>
          <w:sz w:val="16"/>
          <w:szCs w:val="16"/>
        </w:rPr>
      </w:pPr>
      <w:r w:rsidRPr="0099249D">
        <w:rPr>
          <w:sz w:val="16"/>
          <w:szCs w:val="16"/>
        </w:rPr>
        <w:t xml:space="preserve">Должностные лица подписывают документы в пределах их компетенции. </w:t>
      </w:r>
    </w:p>
    <w:p w:rsidR="00633081" w:rsidRPr="0099249D" w:rsidRDefault="00633081" w:rsidP="00633081">
      <w:pPr>
        <w:ind w:firstLine="708"/>
        <w:jc w:val="both"/>
        <w:rPr>
          <w:sz w:val="16"/>
          <w:szCs w:val="16"/>
        </w:rPr>
      </w:pPr>
      <w:r w:rsidRPr="0099249D">
        <w:rPr>
          <w:sz w:val="16"/>
          <w:szCs w:val="16"/>
        </w:rPr>
        <w:t xml:space="preserve">Перечень </w:t>
      </w:r>
      <w:proofErr w:type="gramStart"/>
      <w:r w:rsidRPr="0099249D">
        <w:rPr>
          <w:sz w:val="16"/>
          <w:szCs w:val="16"/>
        </w:rPr>
        <w:t>лиц, имеющих право подписи первичн</w:t>
      </w:r>
      <w:r w:rsidR="00115D6D" w:rsidRPr="0099249D">
        <w:rPr>
          <w:sz w:val="16"/>
          <w:szCs w:val="16"/>
        </w:rPr>
        <w:t>ых учетных документов приведен</w:t>
      </w:r>
      <w:proofErr w:type="gramEnd"/>
      <w:r w:rsidR="00115D6D" w:rsidRPr="0099249D">
        <w:rPr>
          <w:sz w:val="16"/>
          <w:szCs w:val="16"/>
        </w:rPr>
        <w:t xml:space="preserve"> </w:t>
      </w:r>
      <w:r w:rsidRPr="0099249D">
        <w:rPr>
          <w:sz w:val="16"/>
          <w:szCs w:val="16"/>
        </w:rPr>
        <w:t>в приложении к учетной политике.</w:t>
      </w:r>
    </w:p>
    <w:p w:rsidR="00633081" w:rsidRPr="0099249D" w:rsidRDefault="00633081" w:rsidP="00633081">
      <w:pPr>
        <w:ind w:firstLine="708"/>
        <w:jc w:val="both"/>
        <w:rPr>
          <w:sz w:val="16"/>
          <w:szCs w:val="16"/>
        </w:rPr>
      </w:pPr>
      <w:r w:rsidRPr="0099249D">
        <w:rPr>
          <w:sz w:val="16"/>
          <w:szCs w:val="16"/>
        </w:rPr>
        <w:t xml:space="preserve">4.2. Документы, составляемые в </w:t>
      </w:r>
      <w:r w:rsidR="00115D6D" w:rsidRPr="0099249D">
        <w:rPr>
          <w:b/>
          <w:sz w:val="16"/>
          <w:szCs w:val="16"/>
        </w:rPr>
        <w:t>Совете депутатов</w:t>
      </w:r>
      <w:r w:rsidRPr="0099249D">
        <w:rPr>
          <w:sz w:val="16"/>
          <w:szCs w:val="16"/>
        </w:rPr>
        <w:t>, действующие на правах единоначалия, подписываются одним должностным лицом.</w:t>
      </w:r>
    </w:p>
    <w:p w:rsidR="00633081" w:rsidRPr="0099249D" w:rsidRDefault="00633081" w:rsidP="00633081">
      <w:pPr>
        <w:ind w:firstLine="708"/>
        <w:jc w:val="both"/>
        <w:rPr>
          <w:sz w:val="16"/>
          <w:szCs w:val="16"/>
        </w:rPr>
      </w:pPr>
      <w:r w:rsidRPr="0099249D">
        <w:rPr>
          <w:sz w:val="16"/>
          <w:szCs w:val="16"/>
        </w:rPr>
        <w:t xml:space="preserve">4.3.Денежно-финансовые документы подписывает руководитель (лица им уполномоченные) </w:t>
      </w:r>
      <w:r w:rsidR="00115D6D" w:rsidRPr="0099249D">
        <w:rPr>
          <w:b/>
          <w:sz w:val="16"/>
          <w:szCs w:val="16"/>
        </w:rPr>
        <w:t>Совета депутатов</w:t>
      </w:r>
      <w:r w:rsidRPr="0099249D">
        <w:rPr>
          <w:b/>
          <w:sz w:val="16"/>
          <w:szCs w:val="16"/>
        </w:rPr>
        <w:t xml:space="preserve"> </w:t>
      </w:r>
      <w:r w:rsidRPr="0099249D">
        <w:rPr>
          <w:sz w:val="16"/>
          <w:szCs w:val="16"/>
        </w:rPr>
        <w:t xml:space="preserve">и главный бухгалтер или лица ими уполномоченные. </w:t>
      </w:r>
    </w:p>
    <w:p w:rsidR="00633081" w:rsidRPr="0099249D" w:rsidRDefault="00633081" w:rsidP="00633081">
      <w:pPr>
        <w:ind w:firstLine="708"/>
        <w:jc w:val="both"/>
        <w:rPr>
          <w:sz w:val="16"/>
          <w:szCs w:val="16"/>
        </w:rPr>
      </w:pPr>
      <w:r w:rsidRPr="0099249D">
        <w:rPr>
          <w:sz w:val="16"/>
          <w:szCs w:val="16"/>
        </w:rPr>
        <w:t>4.4. Документы, составляемые комиссией, подписывают все члены комиссии.</w:t>
      </w:r>
    </w:p>
    <w:p w:rsidR="00633081" w:rsidRPr="0099249D" w:rsidRDefault="00633081" w:rsidP="00633081">
      <w:pPr>
        <w:ind w:firstLine="708"/>
        <w:jc w:val="both"/>
        <w:rPr>
          <w:sz w:val="16"/>
          <w:szCs w:val="16"/>
        </w:rPr>
      </w:pPr>
      <w:r w:rsidRPr="0099249D">
        <w:rPr>
          <w:sz w:val="16"/>
          <w:szCs w:val="16"/>
        </w:rPr>
        <w:t xml:space="preserve">4.5.Документы, служащие основанием для выдачи денег, товарно-материальных и других ценностей, а также для перечисления по кредитным и другим обязательствам, подписывает </w:t>
      </w:r>
      <w:r w:rsidR="00115D6D" w:rsidRPr="0099249D">
        <w:rPr>
          <w:sz w:val="16"/>
          <w:szCs w:val="16"/>
        </w:rPr>
        <w:t>председатель</w:t>
      </w:r>
      <w:r w:rsidRPr="0099249D">
        <w:rPr>
          <w:sz w:val="16"/>
          <w:szCs w:val="16"/>
        </w:rPr>
        <w:t xml:space="preserve"> </w:t>
      </w:r>
      <w:r w:rsidR="00115D6D" w:rsidRPr="0099249D">
        <w:rPr>
          <w:b/>
          <w:sz w:val="16"/>
          <w:szCs w:val="16"/>
        </w:rPr>
        <w:t>Совет депутатов</w:t>
      </w:r>
      <w:r w:rsidRPr="0099249D">
        <w:rPr>
          <w:b/>
          <w:sz w:val="16"/>
          <w:szCs w:val="16"/>
        </w:rPr>
        <w:t xml:space="preserve"> </w:t>
      </w:r>
      <w:r w:rsidRPr="0099249D">
        <w:rPr>
          <w:sz w:val="16"/>
          <w:szCs w:val="16"/>
        </w:rPr>
        <w:t>или лицо им уполномоченное.</w:t>
      </w:r>
    </w:p>
    <w:p w:rsidR="00633081" w:rsidRPr="0099249D" w:rsidRDefault="00633081" w:rsidP="00633081">
      <w:pPr>
        <w:ind w:firstLine="708"/>
        <w:jc w:val="both"/>
        <w:rPr>
          <w:sz w:val="16"/>
          <w:szCs w:val="16"/>
        </w:rPr>
      </w:pPr>
      <w:r w:rsidRPr="0099249D">
        <w:rPr>
          <w:sz w:val="16"/>
          <w:szCs w:val="16"/>
        </w:rPr>
        <w:t xml:space="preserve">4.6. Журналы операций подписываются исполнителем или главным бухгалтером  или лицами на то  уполномоченными. </w:t>
      </w:r>
    </w:p>
    <w:p w:rsidR="00633081" w:rsidRPr="0099249D" w:rsidRDefault="00633081" w:rsidP="00633081">
      <w:pPr>
        <w:jc w:val="both"/>
        <w:rPr>
          <w:sz w:val="16"/>
          <w:szCs w:val="16"/>
        </w:rPr>
      </w:pPr>
    </w:p>
    <w:p w:rsidR="00633081" w:rsidRPr="0099249D" w:rsidRDefault="00633081" w:rsidP="00633081">
      <w:pPr>
        <w:jc w:val="center"/>
        <w:rPr>
          <w:b/>
          <w:bCs/>
          <w:iCs/>
          <w:sz w:val="16"/>
          <w:szCs w:val="16"/>
        </w:rPr>
      </w:pPr>
      <w:r w:rsidRPr="0099249D">
        <w:rPr>
          <w:b/>
          <w:bCs/>
          <w:iCs/>
          <w:sz w:val="16"/>
          <w:szCs w:val="16"/>
        </w:rPr>
        <w:t>5. Порядок хранения документов.</w:t>
      </w:r>
    </w:p>
    <w:p w:rsidR="00F93061" w:rsidRPr="0099249D" w:rsidRDefault="00F93061" w:rsidP="00633081">
      <w:pPr>
        <w:jc w:val="center"/>
        <w:rPr>
          <w:b/>
          <w:bCs/>
          <w:iCs/>
          <w:sz w:val="16"/>
          <w:szCs w:val="16"/>
        </w:rPr>
      </w:pPr>
    </w:p>
    <w:p w:rsidR="00633081" w:rsidRPr="0099249D" w:rsidRDefault="00633081" w:rsidP="00633081">
      <w:pPr>
        <w:ind w:firstLine="708"/>
        <w:jc w:val="both"/>
        <w:rPr>
          <w:sz w:val="16"/>
          <w:szCs w:val="16"/>
        </w:rPr>
      </w:pPr>
      <w:r w:rsidRPr="0099249D">
        <w:rPr>
          <w:sz w:val="16"/>
          <w:szCs w:val="16"/>
        </w:rPr>
        <w:t xml:space="preserve">5.1. </w:t>
      </w:r>
      <w:r w:rsidRPr="0099249D">
        <w:rPr>
          <w:i/>
          <w:iCs/>
          <w:sz w:val="16"/>
          <w:szCs w:val="16"/>
        </w:rPr>
        <w:t>Порядок</w:t>
      </w:r>
      <w:r w:rsidRPr="0099249D">
        <w:rPr>
          <w:sz w:val="16"/>
          <w:szCs w:val="16"/>
        </w:rPr>
        <w:t xml:space="preserve"> х</w:t>
      </w:r>
      <w:r w:rsidRPr="0099249D">
        <w:rPr>
          <w:i/>
          <w:iCs/>
          <w:sz w:val="16"/>
          <w:szCs w:val="16"/>
        </w:rPr>
        <w:t>ранения документов, оформленных на бумажном носителе</w:t>
      </w:r>
      <w:r w:rsidRPr="0099249D">
        <w:rPr>
          <w:sz w:val="16"/>
          <w:szCs w:val="16"/>
        </w:rPr>
        <w:t xml:space="preserve">.  </w:t>
      </w:r>
    </w:p>
    <w:p w:rsidR="00633081" w:rsidRPr="0099249D" w:rsidRDefault="00633081" w:rsidP="00633081">
      <w:pPr>
        <w:ind w:firstLine="708"/>
        <w:jc w:val="both"/>
        <w:rPr>
          <w:b/>
          <w:sz w:val="16"/>
          <w:szCs w:val="16"/>
        </w:rPr>
      </w:pPr>
      <w:r w:rsidRPr="0099249D">
        <w:rPr>
          <w:sz w:val="16"/>
          <w:szCs w:val="16"/>
        </w:rPr>
        <w:t xml:space="preserve">Все документы, имеющие отношение к бухгалтерскому и налоговому учету, формируются в дела с учетом сроков хранения документов, в соответствии с утвержденной номенклатурой дел бухгалтерии </w:t>
      </w:r>
      <w:r w:rsidRPr="0099249D">
        <w:rPr>
          <w:b/>
          <w:sz w:val="16"/>
          <w:szCs w:val="16"/>
        </w:rPr>
        <w:t>(приложение №10).</w:t>
      </w:r>
    </w:p>
    <w:p w:rsidR="00633081" w:rsidRPr="0099249D" w:rsidRDefault="00633081" w:rsidP="00633081">
      <w:pPr>
        <w:ind w:firstLine="708"/>
        <w:jc w:val="both"/>
        <w:rPr>
          <w:sz w:val="16"/>
          <w:szCs w:val="16"/>
        </w:rPr>
      </w:pPr>
      <w:r w:rsidRPr="0099249D">
        <w:rPr>
          <w:sz w:val="16"/>
          <w:szCs w:val="16"/>
        </w:rPr>
        <w:lastRenderedPageBreak/>
        <w:t xml:space="preserve">Все первичные документы за текущий месяц комплектуются в хронологическом порядке к соответствующему журналу операций и сшиваются в отдельные дела по срокам хранения. </w:t>
      </w:r>
    </w:p>
    <w:p w:rsidR="00633081" w:rsidRPr="0099249D" w:rsidRDefault="00633081" w:rsidP="00633081">
      <w:pPr>
        <w:ind w:firstLine="708"/>
        <w:jc w:val="both"/>
        <w:rPr>
          <w:sz w:val="16"/>
          <w:szCs w:val="16"/>
        </w:rPr>
      </w:pPr>
      <w:r w:rsidRPr="0099249D">
        <w:rPr>
          <w:sz w:val="16"/>
          <w:szCs w:val="16"/>
        </w:rPr>
        <w:t xml:space="preserve">5.2. </w:t>
      </w:r>
      <w:r w:rsidRPr="0099249D">
        <w:rPr>
          <w:i/>
          <w:iCs/>
          <w:sz w:val="16"/>
          <w:szCs w:val="16"/>
        </w:rPr>
        <w:t>Порядок</w:t>
      </w:r>
      <w:r w:rsidRPr="0099249D">
        <w:rPr>
          <w:sz w:val="16"/>
          <w:szCs w:val="16"/>
        </w:rPr>
        <w:t xml:space="preserve"> </w:t>
      </w:r>
      <w:r w:rsidRPr="0099249D">
        <w:rPr>
          <w:i/>
          <w:iCs/>
          <w:sz w:val="16"/>
          <w:szCs w:val="16"/>
        </w:rPr>
        <w:t xml:space="preserve">архивации и </w:t>
      </w:r>
      <w:r w:rsidRPr="0099249D">
        <w:rPr>
          <w:sz w:val="16"/>
          <w:szCs w:val="16"/>
        </w:rPr>
        <w:t xml:space="preserve"> х</w:t>
      </w:r>
      <w:r w:rsidRPr="0099249D">
        <w:rPr>
          <w:i/>
          <w:iCs/>
          <w:sz w:val="16"/>
          <w:szCs w:val="16"/>
        </w:rPr>
        <w:t>ранения электронных документов</w:t>
      </w:r>
      <w:r w:rsidRPr="0099249D">
        <w:rPr>
          <w:sz w:val="16"/>
          <w:szCs w:val="16"/>
        </w:rPr>
        <w:t>.</w:t>
      </w:r>
    </w:p>
    <w:p w:rsidR="00633081" w:rsidRPr="0099249D" w:rsidRDefault="00633081" w:rsidP="00633081">
      <w:pPr>
        <w:ind w:firstLine="708"/>
        <w:jc w:val="both"/>
        <w:rPr>
          <w:sz w:val="16"/>
          <w:szCs w:val="16"/>
        </w:rPr>
      </w:pPr>
      <w:r w:rsidRPr="0099249D">
        <w:rPr>
          <w:sz w:val="16"/>
          <w:szCs w:val="16"/>
        </w:rPr>
        <w:t>Архивация баз данных «1С: Бухгалтерия», «1С: Зарплата - Кадры», «СУФД» осуществляется программистом.</w:t>
      </w:r>
    </w:p>
    <w:p w:rsidR="00633081" w:rsidRPr="0099249D" w:rsidRDefault="00633081" w:rsidP="00633081">
      <w:pPr>
        <w:ind w:firstLine="708"/>
        <w:jc w:val="both"/>
        <w:rPr>
          <w:sz w:val="16"/>
          <w:szCs w:val="16"/>
        </w:rPr>
      </w:pPr>
      <w:r w:rsidRPr="0099249D">
        <w:rPr>
          <w:sz w:val="16"/>
          <w:szCs w:val="16"/>
        </w:rPr>
        <w:t>Срок хранения электронных документов должен соответствовать сроку хранения соответствующих документов на бумажных носителях.</w:t>
      </w:r>
    </w:p>
    <w:p w:rsidR="00633081" w:rsidRPr="0099249D" w:rsidRDefault="00633081" w:rsidP="00633081">
      <w:pPr>
        <w:ind w:firstLine="708"/>
        <w:jc w:val="both"/>
        <w:rPr>
          <w:sz w:val="16"/>
          <w:szCs w:val="16"/>
        </w:rPr>
      </w:pPr>
      <w:r w:rsidRPr="0099249D">
        <w:rPr>
          <w:sz w:val="16"/>
          <w:szCs w:val="16"/>
        </w:rPr>
        <w:t xml:space="preserve">5.3. </w:t>
      </w:r>
      <w:r w:rsidRPr="0099249D">
        <w:rPr>
          <w:i/>
          <w:iCs/>
          <w:sz w:val="16"/>
          <w:szCs w:val="16"/>
        </w:rPr>
        <w:t xml:space="preserve">Порядок </w:t>
      </w:r>
      <w:r w:rsidRPr="0099249D">
        <w:rPr>
          <w:sz w:val="16"/>
          <w:szCs w:val="16"/>
        </w:rPr>
        <w:t xml:space="preserve"> х</w:t>
      </w:r>
      <w:r w:rsidRPr="0099249D">
        <w:rPr>
          <w:i/>
          <w:iCs/>
          <w:sz w:val="16"/>
          <w:szCs w:val="16"/>
        </w:rPr>
        <w:t>ранения сертификата ключа подписи</w:t>
      </w:r>
      <w:r w:rsidRPr="0099249D">
        <w:rPr>
          <w:sz w:val="16"/>
          <w:szCs w:val="16"/>
        </w:rPr>
        <w:t>.</w:t>
      </w:r>
    </w:p>
    <w:p w:rsidR="00633081" w:rsidRPr="0099249D" w:rsidRDefault="00633081" w:rsidP="00633081">
      <w:pPr>
        <w:ind w:firstLine="708"/>
        <w:jc w:val="both"/>
        <w:rPr>
          <w:sz w:val="16"/>
          <w:szCs w:val="16"/>
        </w:rPr>
      </w:pPr>
      <w:r w:rsidRPr="0099249D">
        <w:rPr>
          <w:sz w:val="16"/>
          <w:szCs w:val="16"/>
        </w:rPr>
        <w:t>Владелец сертификата ключа подписи обязан:</w:t>
      </w:r>
    </w:p>
    <w:p w:rsidR="00633081" w:rsidRPr="0099249D" w:rsidRDefault="00633081" w:rsidP="00633081">
      <w:pPr>
        <w:jc w:val="both"/>
        <w:rPr>
          <w:sz w:val="16"/>
          <w:szCs w:val="16"/>
        </w:rPr>
      </w:pPr>
      <w:r w:rsidRPr="0099249D">
        <w:rPr>
          <w:sz w:val="16"/>
          <w:szCs w:val="16"/>
        </w:rPr>
        <w:t>- хранить в тайне конфиденциальную информацию, ставшую известной ему в процессе обмена информацией;</w:t>
      </w:r>
    </w:p>
    <w:p w:rsidR="00633081" w:rsidRPr="0099249D" w:rsidRDefault="00633081" w:rsidP="00633081">
      <w:pPr>
        <w:jc w:val="both"/>
        <w:rPr>
          <w:sz w:val="16"/>
          <w:szCs w:val="16"/>
        </w:rPr>
      </w:pPr>
      <w:r w:rsidRPr="0099249D">
        <w:rPr>
          <w:sz w:val="16"/>
          <w:szCs w:val="16"/>
        </w:rPr>
        <w:t>-  хранить в тайне закрытый ключ электронной цифровой подписи;</w:t>
      </w:r>
    </w:p>
    <w:p w:rsidR="00633081" w:rsidRPr="0099249D" w:rsidRDefault="00633081" w:rsidP="00633081">
      <w:pPr>
        <w:jc w:val="both"/>
        <w:rPr>
          <w:sz w:val="16"/>
          <w:szCs w:val="16"/>
        </w:rPr>
      </w:pPr>
      <w:r w:rsidRPr="0099249D">
        <w:rPr>
          <w:sz w:val="16"/>
          <w:szCs w:val="16"/>
        </w:rPr>
        <w:t>- немедленно требовать приостановления действия сертификата ключа подписи при наличии оснований полагать, что тайна закрытого ключа электронной цифровой подписи нарушена.</w:t>
      </w:r>
    </w:p>
    <w:p w:rsidR="00633081" w:rsidRPr="0099249D" w:rsidRDefault="00633081" w:rsidP="00633081">
      <w:pPr>
        <w:ind w:firstLine="708"/>
        <w:jc w:val="both"/>
        <w:rPr>
          <w:i/>
          <w:iCs/>
          <w:sz w:val="16"/>
          <w:szCs w:val="16"/>
        </w:rPr>
      </w:pPr>
      <w:r w:rsidRPr="0099249D">
        <w:rPr>
          <w:sz w:val="16"/>
          <w:szCs w:val="16"/>
        </w:rPr>
        <w:t>5.4.</w:t>
      </w:r>
      <w:r w:rsidRPr="0099249D">
        <w:rPr>
          <w:i/>
          <w:iCs/>
          <w:sz w:val="16"/>
          <w:szCs w:val="16"/>
        </w:rPr>
        <w:t>Порядок выдачи документов.</w:t>
      </w:r>
    </w:p>
    <w:p w:rsidR="00633081" w:rsidRPr="0099249D" w:rsidRDefault="00633081" w:rsidP="00633081">
      <w:pPr>
        <w:pStyle w:val="a7"/>
        <w:ind w:firstLine="708"/>
        <w:rPr>
          <w:sz w:val="16"/>
          <w:szCs w:val="16"/>
        </w:rPr>
      </w:pPr>
      <w:r w:rsidRPr="0099249D">
        <w:rPr>
          <w:sz w:val="16"/>
          <w:szCs w:val="16"/>
        </w:rPr>
        <w:t>Выдача отдельных учетных документов, и дел из бухгалтерии, как правило, не допускается, а в отдельных случаях может осуществляться только по распоряжению руководителя. В этом случае место выданного документа занимает лист-заместитель (при возможности ксерокопия), а место выданного дела - карта-заместитель (при возможности ксерокопия всех документов). В заместителях указывается, когда, кому, и на какой срок выдан документ (или дело), название документа (дела), количество выданных листов, расписка получателя.</w:t>
      </w:r>
    </w:p>
    <w:p w:rsidR="00633081" w:rsidRPr="0099249D" w:rsidRDefault="00633081" w:rsidP="00633081">
      <w:pPr>
        <w:ind w:firstLine="708"/>
        <w:jc w:val="both"/>
        <w:rPr>
          <w:sz w:val="16"/>
          <w:szCs w:val="16"/>
        </w:rPr>
      </w:pPr>
      <w:r w:rsidRPr="0099249D">
        <w:rPr>
          <w:sz w:val="16"/>
          <w:szCs w:val="16"/>
        </w:rPr>
        <w:t>Изъятие документов может производиться органами, осуществляющими контроль в соответствии с Законодательством Российской Федерации, суда и прокуратуры на основании постановлений этих органов. На изъятые документы составляется опись, в которых отражается содержание изъятых документов.</w:t>
      </w:r>
    </w:p>
    <w:p w:rsidR="00633081" w:rsidRPr="0099249D" w:rsidRDefault="00633081" w:rsidP="00633081">
      <w:pPr>
        <w:ind w:firstLine="708"/>
        <w:jc w:val="both"/>
        <w:rPr>
          <w:sz w:val="16"/>
          <w:szCs w:val="16"/>
        </w:rPr>
      </w:pPr>
      <w:r w:rsidRPr="0099249D">
        <w:rPr>
          <w:sz w:val="16"/>
          <w:szCs w:val="16"/>
        </w:rPr>
        <w:t xml:space="preserve">Бумажные копии документов, формируемых, получаемых и передаваемых в электронном виде с использованием системы электронного документооборота, создаются на основании требования органов, осуществляющих контроль в соответствии с Законодательством Российской Федерации, суда и прокуратуры. </w:t>
      </w:r>
    </w:p>
    <w:p w:rsidR="00633081" w:rsidRPr="0099249D" w:rsidRDefault="00633081" w:rsidP="00633081">
      <w:pPr>
        <w:ind w:firstLine="708"/>
        <w:jc w:val="both"/>
        <w:rPr>
          <w:sz w:val="16"/>
          <w:szCs w:val="16"/>
        </w:rPr>
      </w:pPr>
      <w:r w:rsidRPr="0099249D">
        <w:rPr>
          <w:sz w:val="16"/>
          <w:szCs w:val="16"/>
        </w:rPr>
        <w:t>Если бумажная копия документа является первичным или сводным учетным документом, то копия электронного документа заверяется подписью ответственного специалиста и печатью организации, изготовившей эту копию, с проставлением отметки «Копия электронного документа».</w:t>
      </w:r>
    </w:p>
    <w:p w:rsidR="00633081" w:rsidRPr="0099249D" w:rsidRDefault="00633081" w:rsidP="00633081">
      <w:pPr>
        <w:pBdr>
          <w:bottom w:val="single" w:sz="12" w:space="1" w:color="auto"/>
        </w:pBdr>
        <w:jc w:val="both"/>
        <w:rPr>
          <w:sz w:val="16"/>
          <w:szCs w:val="16"/>
        </w:rPr>
      </w:pPr>
    </w:p>
    <w:p w:rsidR="00633081" w:rsidRPr="0099249D" w:rsidRDefault="00633081" w:rsidP="00633081">
      <w:pPr>
        <w:jc w:val="both"/>
        <w:rPr>
          <w:sz w:val="16"/>
          <w:szCs w:val="16"/>
        </w:rPr>
      </w:pPr>
    </w:p>
    <w:p w:rsidR="00633081" w:rsidRPr="0099249D" w:rsidRDefault="00633081" w:rsidP="00633081">
      <w:pPr>
        <w:jc w:val="both"/>
        <w:rPr>
          <w:sz w:val="16"/>
          <w:szCs w:val="16"/>
        </w:rPr>
      </w:pPr>
    </w:p>
    <w:p w:rsidR="00633081" w:rsidRPr="0099249D" w:rsidRDefault="00633081" w:rsidP="00633081">
      <w:pPr>
        <w:jc w:val="both"/>
        <w:rPr>
          <w:sz w:val="16"/>
          <w:szCs w:val="16"/>
        </w:rPr>
      </w:pPr>
    </w:p>
    <w:p w:rsidR="00633081" w:rsidRPr="0099249D" w:rsidRDefault="00633081" w:rsidP="00633081">
      <w:pPr>
        <w:jc w:val="both"/>
        <w:rPr>
          <w:sz w:val="16"/>
          <w:szCs w:val="16"/>
        </w:rPr>
      </w:pPr>
    </w:p>
    <w:p w:rsidR="00633081" w:rsidRPr="0099249D" w:rsidRDefault="00633081" w:rsidP="00633081">
      <w:pPr>
        <w:jc w:val="both"/>
        <w:rPr>
          <w:sz w:val="16"/>
          <w:szCs w:val="16"/>
        </w:rPr>
      </w:pPr>
    </w:p>
    <w:p w:rsidR="00633081" w:rsidRPr="0099249D" w:rsidRDefault="00633081" w:rsidP="00633081">
      <w:pPr>
        <w:jc w:val="both"/>
        <w:rPr>
          <w:sz w:val="16"/>
          <w:szCs w:val="16"/>
        </w:rPr>
      </w:pPr>
    </w:p>
    <w:p w:rsidR="00115D6D" w:rsidRPr="0099249D" w:rsidRDefault="00115D6D" w:rsidP="00633081">
      <w:pPr>
        <w:jc w:val="both"/>
        <w:rPr>
          <w:sz w:val="16"/>
          <w:szCs w:val="16"/>
        </w:rPr>
      </w:pPr>
    </w:p>
    <w:p w:rsidR="00115D6D" w:rsidRPr="0099249D" w:rsidRDefault="00115D6D" w:rsidP="00633081">
      <w:pPr>
        <w:jc w:val="both"/>
        <w:rPr>
          <w:sz w:val="16"/>
          <w:szCs w:val="16"/>
        </w:rPr>
      </w:pPr>
    </w:p>
    <w:p w:rsidR="00115D6D" w:rsidRPr="0099249D" w:rsidRDefault="00115D6D" w:rsidP="00633081">
      <w:pPr>
        <w:jc w:val="both"/>
        <w:rPr>
          <w:sz w:val="16"/>
          <w:szCs w:val="16"/>
        </w:rPr>
      </w:pPr>
    </w:p>
    <w:p w:rsidR="00115D6D" w:rsidRPr="0099249D" w:rsidRDefault="00115D6D" w:rsidP="00633081">
      <w:pPr>
        <w:jc w:val="both"/>
        <w:rPr>
          <w:sz w:val="16"/>
          <w:szCs w:val="16"/>
        </w:rPr>
      </w:pPr>
    </w:p>
    <w:p w:rsidR="00115D6D" w:rsidRPr="0099249D" w:rsidRDefault="00115D6D" w:rsidP="00633081">
      <w:pPr>
        <w:jc w:val="both"/>
        <w:rPr>
          <w:sz w:val="16"/>
          <w:szCs w:val="16"/>
        </w:rPr>
      </w:pPr>
    </w:p>
    <w:p w:rsidR="00115D6D" w:rsidRPr="0099249D" w:rsidRDefault="00115D6D" w:rsidP="00633081">
      <w:pPr>
        <w:jc w:val="both"/>
        <w:rPr>
          <w:sz w:val="16"/>
          <w:szCs w:val="16"/>
        </w:rPr>
      </w:pPr>
    </w:p>
    <w:p w:rsidR="00115D6D" w:rsidRPr="0099249D" w:rsidRDefault="00115D6D" w:rsidP="00633081">
      <w:pPr>
        <w:jc w:val="both"/>
        <w:rPr>
          <w:sz w:val="16"/>
          <w:szCs w:val="16"/>
        </w:rPr>
      </w:pPr>
    </w:p>
    <w:p w:rsidR="00115D6D" w:rsidRPr="0099249D" w:rsidRDefault="00115D6D" w:rsidP="00633081">
      <w:pPr>
        <w:jc w:val="both"/>
        <w:rPr>
          <w:sz w:val="16"/>
          <w:szCs w:val="16"/>
        </w:rPr>
      </w:pPr>
    </w:p>
    <w:p w:rsidR="00115D6D" w:rsidRPr="0099249D" w:rsidRDefault="00115D6D" w:rsidP="00633081">
      <w:pPr>
        <w:jc w:val="both"/>
        <w:rPr>
          <w:sz w:val="16"/>
          <w:szCs w:val="16"/>
        </w:rPr>
      </w:pPr>
    </w:p>
    <w:p w:rsidR="00115D6D" w:rsidRPr="0099249D" w:rsidRDefault="00115D6D" w:rsidP="00633081">
      <w:pPr>
        <w:jc w:val="both"/>
        <w:rPr>
          <w:sz w:val="16"/>
          <w:szCs w:val="16"/>
        </w:rPr>
      </w:pPr>
    </w:p>
    <w:p w:rsidR="00115D6D" w:rsidRPr="0099249D" w:rsidRDefault="00115D6D" w:rsidP="00633081">
      <w:pPr>
        <w:jc w:val="both"/>
        <w:rPr>
          <w:sz w:val="16"/>
          <w:szCs w:val="16"/>
        </w:rPr>
      </w:pPr>
    </w:p>
    <w:p w:rsidR="00115D6D" w:rsidRDefault="00115D6D"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Default="00445D66" w:rsidP="00633081">
      <w:pPr>
        <w:jc w:val="both"/>
        <w:rPr>
          <w:sz w:val="16"/>
          <w:szCs w:val="16"/>
        </w:rPr>
      </w:pPr>
    </w:p>
    <w:p w:rsidR="00445D66" w:rsidRPr="0099249D" w:rsidRDefault="00445D66" w:rsidP="00633081">
      <w:pPr>
        <w:jc w:val="both"/>
        <w:rPr>
          <w:sz w:val="16"/>
          <w:szCs w:val="16"/>
        </w:rPr>
      </w:pPr>
    </w:p>
    <w:p w:rsidR="00115D6D" w:rsidRPr="0099249D" w:rsidRDefault="00115D6D" w:rsidP="00633081">
      <w:pPr>
        <w:jc w:val="both"/>
        <w:rPr>
          <w:sz w:val="16"/>
          <w:szCs w:val="16"/>
        </w:rPr>
      </w:pPr>
    </w:p>
    <w:p w:rsidR="00115D6D" w:rsidRPr="0099249D" w:rsidRDefault="00115D6D" w:rsidP="00633081">
      <w:pPr>
        <w:jc w:val="both"/>
        <w:rPr>
          <w:sz w:val="16"/>
          <w:szCs w:val="16"/>
        </w:rPr>
      </w:pPr>
    </w:p>
    <w:p w:rsidR="00633081" w:rsidRPr="0099249D" w:rsidRDefault="00633081" w:rsidP="00633081">
      <w:pPr>
        <w:jc w:val="both"/>
        <w:rPr>
          <w:sz w:val="16"/>
          <w:szCs w:val="16"/>
        </w:rPr>
      </w:pPr>
    </w:p>
    <w:p w:rsidR="00633081" w:rsidRPr="0099249D" w:rsidRDefault="00633081" w:rsidP="00633081">
      <w:pPr>
        <w:jc w:val="both"/>
        <w:rPr>
          <w:sz w:val="16"/>
          <w:szCs w:val="16"/>
        </w:rPr>
      </w:pPr>
    </w:p>
    <w:p w:rsidR="00633081" w:rsidRPr="0099249D" w:rsidRDefault="00633081" w:rsidP="00633081">
      <w:pPr>
        <w:jc w:val="both"/>
        <w:rPr>
          <w:sz w:val="16"/>
          <w:szCs w:val="16"/>
        </w:rPr>
      </w:pPr>
    </w:p>
    <w:p w:rsidR="00633081" w:rsidRPr="0099249D" w:rsidRDefault="00633081" w:rsidP="00633081">
      <w:pPr>
        <w:jc w:val="both"/>
        <w:rPr>
          <w:sz w:val="16"/>
          <w:szCs w:val="16"/>
        </w:rPr>
      </w:pPr>
    </w:p>
    <w:p w:rsidR="00F93061" w:rsidRPr="0099249D" w:rsidRDefault="00F93061" w:rsidP="00633081">
      <w:pPr>
        <w:jc w:val="both"/>
        <w:rPr>
          <w:sz w:val="16"/>
          <w:szCs w:val="16"/>
        </w:rPr>
      </w:pPr>
    </w:p>
    <w:p w:rsidR="00633081" w:rsidRPr="0099249D" w:rsidRDefault="00633081" w:rsidP="00633081">
      <w:pPr>
        <w:jc w:val="center"/>
        <w:rPr>
          <w:b/>
          <w:bCs/>
          <w:sz w:val="16"/>
          <w:szCs w:val="16"/>
        </w:rPr>
      </w:pPr>
      <w:r w:rsidRPr="0099249D">
        <w:rPr>
          <w:b/>
          <w:bCs/>
          <w:sz w:val="16"/>
          <w:szCs w:val="16"/>
          <w:lang w:val="en-US"/>
        </w:rPr>
        <w:t>II</w:t>
      </w:r>
      <w:r w:rsidRPr="0099249D">
        <w:rPr>
          <w:b/>
          <w:bCs/>
          <w:sz w:val="16"/>
          <w:szCs w:val="16"/>
        </w:rPr>
        <w:t>.</w:t>
      </w:r>
      <w:r w:rsidRPr="0099249D">
        <w:rPr>
          <w:b/>
          <w:bCs/>
          <w:sz w:val="16"/>
          <w:szCs w:val="16"/>
        </w:rPr>
        <w:tab/>
        <w:t>УЧЕТНАЯ ПОЛИТИКА В ЦЕЛЯХ НАЛОГООБЛОЖЕНИЯ</w:t>
      </w:r>
    </w:p>
    <w:p w:rsidR="00633081" w:rsidRPr="0099249D" w:rsidRDefault="00633081" w:rsidP="00633081">
      <w:pPr>
        <w:jc w:val="center"/>
        <w:rPr>
          <w:b/>
          <w:bCs/>
          <w:i/>
          <w:iCs/>
          <w:sz w:val="16"/>
          <w:szCs w:val="16"/>
        </w:rPr>
      </w:pPr>
    </w:p>
    <w:p w:rsidR="00633081" w:rsidRPr="0099249D" w:rsidRDefault="00633081" w:rsidP="00633081">
      <w:pPr>
        <w:numPr>
          <w:ilvl w:val="0"/>
          <w:numId w:val="14"/>
        </w:numPr>
        <w:autoSpaceDE w:val="0"/>
        <w:autoSpaceDN w:val="0"/>
        <w:jc w:val="center"/>
        <w:rPr>
          <w:b/>
          <w:bCs/>
          <w:iCs/>
          <w:sz w:val="16"/>
          <w:szCs w:val="16"/>
        </w:rPr>
      </w:pPr>
      <w:r w:rsidRPr="0099249D">
        <w:rPr>
          <w:b/>
          <w:bCs/>
          <w:iCs/>
          <w:sz w:val="16"/>
          <w:szCs w:val="16"/>
        </w:rPr>
        <w:t>П</w:t>
      </w:r>
      <w:r w:rsidR="00120DCC" w:rsidRPr="0099249D">
        <w:rPr>
          <w:b/>
          <w:bCs/>
          <w:iCs/>
          <w:sz w:val="16"/>
          <w:szCs w:val="16"/>
        </w:rPr>
        <w:t>орядок ведения налогового учета</w:t>
      </w:r>
    </w:p>
    <w:p w:rsidR="00633081" w:rsidRPr="0099249D" w:rsidRDefault="00633081" w:rsidP="00633081">
      <w:pPr>
        <w:ind w:left="360"/>
        <w:jc w:val="center"/>
        <w:rPr>
          <w:b/>
          <w:bCs/>
          <w:iCs/>
          <w:sz w:val="16"/>
          <w:szCs w:val="16"/>
        </w:rPr>
      </w:pPr>
    </w:p>
    <w:p w:rsidR="00633081" w:rsidRPr="0099249D" w:rsidRDefault="00633081" w:rsidP="00120DCC">
      <w:pPr>
        <w:pStyle w:val="a7"/>
        <w:ind w:firstLine="708"/>
        <w:jc w:val="both"/>
        <w:rPr>
          <w:sz w:val="16"/>
          <w:szCs w:val="16"/>
        </w:rPr>
      </w:pPr>
      <w:r w:rsidRPr="0099249D">
        <w:rPr>
          <w:sz w:val="16"/>
          <w:szCs w:val="16"/>
        </w:rPr>
        <w:t xml:space="preserve">Порядок ведения налогового учета в </w:t>
      </w:r>
      <w:r w:rsidR="00115D6D" w:rsidRPr="0099249D">
        <w:rPr>
          <w:b/>
          <w:sz w:val="16"/>
          <w:szCs w:val="16"/>
        </w:rPr>
        <w:t>Совете депутатов</w:t>
      </w:r>
      <w:r w:rsidRPr="0099249D">
        <w:rPr>
          <w:sz w:val="16"/>
          <w:szCs w:val="16"/>
        </w:rPr>
        <w:t>, формируется в соответствии с положениями Налогового Кодекса РФ с целью:</w:t>
      </w:r>
    </w:p>
    <w:p w:rsidR="00633081" w:rsidRPr="0099249D" w:rsidRDefault="00633081" w:rsidP="00633081">
      <w:pPr>
        <w:ind w:firstLine="708"/>
        <w:jc w:val="both"/>
        <w:rPr>
          <w:sz w:val="16"/>
          <w:szCs w:val="16"/>
        </w:rPr>
      </w:pPr>
      <w:r w:rsidRPr="0099249D">
        <w:rPr>
          <w:sz w:val="16"/>
          <w:szCs w:val="16"/>
        </w:rPr>
        <w:t>а) соблюдения единой методики учета для целей налогообложения;</w:t>
      </w:r>
    </w:p>
    <w:p w:rsidR="00633081" w:rsidRPr="0099249D" w:rsidRDefault="00633081" w:rsidP="00633081">
      <w:pPr>
        <w:ind w:firstLine="708"/>
        <w:jc w:val="both"/>
        <w:rPr>
          <w:sz w:val="16"/>
          <w:szCs w:val="16"/>
        </w:rPr>
      </w:pPr>
      <w:r w:rsidRPr="0099249D">
        <w:rPr>
          <w:sz w:val="16"/>
          <w:szCs w:val="16"/>
        </w:rPr>
        <w:t>б) формирования полной и достоверной информации о порядке учета для целей налогообложения;</w:t>
      </w:r>
    </w:p>
    <w:p w:rsidR="00633081" w:rsidRPr="0099249D" w:rsidRDefault="00633081" w:rsidP="00633081">
      <w:pPr>
        <w:ind w:firstLine="708"/>
        <w:jc w:val="both"/>
        <w:rPr>
          <w:sz w:val="16"/>
          <w:szCs w:val="16"/>
        </w:rPr>
      </w:pPr>
      <w:r w:rsidRPr="0099249D">
        <w:rPr>
          <w:sz w:val="16"/>
          <w:szCs w:val="16"/>
        </w:rPr>
        <w:t>в) получения информации для внутренних и внешних пользователей, с целью осуществления контроля за правильным, полным, своевременным исчислением и уплатой в бюджет налога;</w:t>
      </w:r>
    </w:p>
    <w:p w:rsidR="00633081" w:rsidRPr="0099249D" w:rsidRDefault="00633081" w:rsidP="00633081">
      <w:pPr>
        <w:ind w:firstLine="708"/>
        <w:jc w:val="both"/>
        <w:rPr>
          <w:sz w:val="16"/>
          <w:szCs w:val="16"/>
        </w:rPr>
      </w:pPr>
      <w:r w:rsidRPr="0099249D">
        <w:rPr>
          <w:sz w:val="16"/>
          <w:szCs w:val="16"/>
        </w:rPr>
        <w:t>г) получение информации в разрезе отчетных (налоговых) периодов.</w:t>
      </w:r>
    </w:p>
    <w:p w:rsidR="00633081" w:rsidRPr="0099249D" w:rsidRDefault="00633081" w:rsidP="00633081">
      <w:pPr>
        <w:ind w:firstLine="708"/>
        <w:jc w:val="both"/>
        <w:rPr>
          <w:sz w:val="16"/>
          <w:szCs w:val="16"/>
        </w:rPr>
      </w:pPr>
      <w:r w:rsidRPr="0099249D">
        <w:rPr>
          <w:sz w:val="16"/>
          <w:szCs w:val="16"/>
        </w:rPr>
        <w:t>Учреждение вправе осуществлять приносящую доход деятельность в соответствии с учредительными документами. Доходы от деятельности зачисляются в соответствующий бюджет бюджетной системы РФ.</w:t>
      </w:r>
    </w:p>
    <w:p w:rsidR="00633081" w:rsidRPr="0099249D" w:rsidRDefault="00633081" w:rsidP="00633081">
      <w:pPr>
        <w:ind w:firstLine="708"/>
        <w:jc w:val="both"/>
        <w:rPr>
          <w:sz w:val="16"/>
          <w:szCs w:val="16"/>
        </w:rPr>
      </w:pPr>
      <w:r w:rsidRPr="0099249D">
        <w:rPr>
          <w:sz w:val="16"/>
          <w:szCs w:val="16"/>
        </w:rPr>
        <w:t>Налоговый учет представляет собой систему обобщения информации для определения налоговой базы по всем налогам, сборам и аналогичным обязательным платежам на основе данных первичных документов, сгруппированных в соответствии с порядком, предусмотренным Налоговым Кодексом Российской Федерации.</w:t>
      </w:r>
    </w:p>
    <w:p w:rsidR="00633081" w:rsidRPr="0099249D" w:rsidRDefault="00633081" w:rsidP="00633081">
      <w:pPr>
        <w:ind w:firstLine="708"/>
        <w:jc w:val="both"/>
        <w:rPr>
          <w:sz w:val="16"/>
          <w:szCs w:val="16"/>
        </w:rPr>
      </w:pPr>
      <w:r w:rsidRPr="0099249D">
        <w:rPr>
          <w:sz w:val="16"/>
          <w:szCs w:val="16"/>
        </w:rPr>
        <w:t>Учет расчетов по налогам, платежам и сборам, уплачиваемым в бюджет и внебюджетные фонды, ведется непрерывно, нарастающим итогом раздельно по каждому налогу, платежу и сбору в разрезе видов задолженности (недоимка по основной сумме налога, платежа и сбора, пеня и штраф).</w:t>
      </w:r>
    </w:p>
    <w:p w:rsidR="00633081" w:rsidRPr="0099249D" w:rsidRDefault="00633081" w:rsidP="00633081">
      <w:pPr>
        <w:ind w:firstLine="708"/>
        <w:jc w:val="both"/>
        <w:rPr>
          <w:sz w:val="16"/>
          <w:szCs w:val="16"/>
        </w:rPr>
      </w:pPr>
      <w:r w:rsidRPr="0099249D">
        <w:rPr>
          <w:sz w:val="16"/>
          <w:szCs w:val="16"/>
        </w:rPr>
        <w:t>Документы, обосновывающие расчеты по налогам, как по начислению, так и по уплате, формируются в соответствии с графиком документооборота, являющимся неотъемлемым приложением к данной учетной политике в целях налогообложения.</w:t>
      </w:r>
    </w:p>
    <w:p w:rsidR="00633081" w:rsidRPr="0099249D" w:rsidRDefault="00633081" w:rsidP="00633081">
      <w:pPr>
        <w:ind w:firstLine="708"/>
        <w:jc w:val="both"/>
        <w:rPr>
          <w:sz w:val="16"/>
          <w:szCs w:val="16"/>
        </w:rPr>
      </w:pPr>
      <w:r w:rsidRPr="0099249D">
        <w:rPr>
          <w:sz w:val="16"/>
          <w:szCs w:val="16"/>
        </w:rPr>
        <w:t>1.1.НАЛОГ НА ПРИБЫЛЬ.</w:t>
      </w:r>
    </w:p>
    <w:p w:rsidR="00633081" w:rsidRPr="0099249D" w:rsidRDefault="00633081" w:rsidP="00633081">
      <w:pPr>
        <w:ind w:firstLine="540"/>
        <w:jc w:val="both"/>
        <w:rPr>
          <w:sz w:val="16"/>
          <w:szCs w:val="16"/>
        </w:rPr>
      </w:pPr>
      <w:r w:rsidRPr="0099249D">
        <w:rPr>
          <w:sz w:val="16"/>
          <w:szCs w:val="16"/>
        </w:rPr>
        <w:t>Налоговым периодом по налогу на прибыль признается календарный год. Отчетными периодами по налогу на прибыль признаются первый квартал, полугодие, девять</w:t>
      </w:r>
      <w:r w:rsidR="00120DCC" w:rsidRPr="0099249D">
        <w:rPr>
          <w:sz w:val="16"/>
          <w:szCs w:val="16"/>
        </w:rPr>
        <w:t xml:space="preserve"> месяцев календарного года (ст.</w:t>
      </w:r>
      <w:r w:rsidRPr="0099249D">
        <w:rPr>
          <w:sz w:val="16"/>
          <w:szCs w:val="16"/>
        </w:rPr>
        <w:t xml:space="preserve">285 </w:t>
      </w:r>
      <w:r w:rsidR="00120DCC" w:rsidRPr="0099249D">
        <w:rPr>
          <w:sz w:val="16"/>
          <w:szCs w:val="16"/>
        </w:rPr>
        <w:t>Г</w:t>
      </w:r>
      <w:r w:rsidRPr="0099249D">
        <w:rPr>
          <w:sz w:val="16"/>
          <w:szCs w:val="16"/>
        </w:rPr>
        <w:t>лавы 25НК РФ).</w:t>
      </w:r>
    </w:p>
    <w:p w:rsidR="00633081" w:rsidRPr="0099249D" w:rsidRDefault="00633081" w:rsidP="00633081">
      <w:pPr>
        <w:pStyle w:val="ConsPlusNormal"/>
        <w:widowControl/>
        <w:ind w:firstLine="0"/>
        <w:jc w:val="both"/>
        <w:rPr>
          <w:rFonts w:ascii="Times New Roman" w:hAnsi="Times New Roman" w:cs="Times New Roman"/>
          <w:sz w:val="16"/>
          <w:szCs w:val="16"/>
        </w:rPr>
      </w:pPr>
      <w:r w:rsidRPr="0099249D">
        <w:rPr>
          <w:rFonts w:ascii="Times New Roman" w:hAnsi="Times New Roman" w:cs="Times New Roman"/>
          <w:sz w:val="16"/>
          <w:szCs w:val="16"/>
        </w:rPr>
        <w:tab/>
        <w:t>В соответствии с Н</w:t>
      </w:r>
      <w:r w:rsidR="00120DCC" w:rsidRPr="0099249D">
        <w:rPr>
          <w:rFonts w:ascii="Times New Roman" w:hAnsi="Times New Roman" w:cs="Times New Roman"/>
          <w:sz w:val="16"/>
          <w:szCs w:val="16"/>
        </w:rPr>
        <w:t>К</w:t>
      </w:r>
      <w:r w:rsidRPr="0099249D">
        <w:rPr>
          <w:rFonts w:ascii="Times New Roman" w:hAnsi="Times New Roman" w:cs="Times New Roman"/>
          <w:sz w:val="16"/>
          <w:szCs w:val="16"/>
        </w:rPr>
        <w:t xml:space="preserve"> РФ, доходы Управления, полученные в  результате выполнения государственных (муниципальных) функций, не подлежат налогообложению налогом на прибыль. </w:t>
      </w:r>
    </w:p>
    <w:p w:rsidR="00633081" w:rsidRPr="0099249D" w:rsidRDefault="00633081" w:rsidP="00633081">
      <w:pPr>
        <w:pStyle w:val="ConsPlusNormal"/>
        <w:widowControl/>
        <w:ind w:firstLine="0"/>
        <w:jc w:val="both"/>
        <w:rPr>
          <w:rFonts w:ascii="Times New Roman" w:hAnsi="Times New Roman" w:cs="Times New Roman"/>
          <w:sz w:val="16"/>
          <w:szCs w:val="16"/>
        </w:rPr>
      </w:pPr>
    </w:p>
    <w:p w:rsidR="00633081" w:rsidRPr="0099249D" w:rsidRDefault="00633081" w:rsidP="00633081">
      <w:pPr>
        <w:ind w:firstLine="540"/>
        <w:jc w:val="both"/>
        <w:rPr>
          <w:sz w:val="16"/>
          <w:szCs w:val="16"/>
        </w:rPr>
      </w:pPr>
      <w:r w:rsidRPr="0099249D">
        <w:rPr>
          <w:sz w:val="16"/>
          <w:szCs w:val="16"/>
        </w:rPr>
        <w:t>1.2.НАЛОГ НА ДОБАВЛЕННУЮ СТОИМОСТЬ.</w:t>
      </w:r>
    </w:p>
    <w:p w:rsidR="00633081" w:rsidRPr="0099249D" w:rsidRDefault="00633081" w:rsidP="00633081">
      <w:pPr>
        <w:ind w:firstLine="540"/>
        <w:jc w:val="both"/>
        <w:rPr>
          <w:sz w:val="16"/>
          <w:szCs w:val="16"/>
        </w:rPr>
      </w:pPr>
      <w:r w:rsidRPr="0099249D">
        <w:rPr>
          <w:sz w:val="16"/>
          <w:szCs w:val="16"/>
        </w:rPr>
        <w:t>Налоговым периодом является календарный месяц (ст.163 НК РФ). Для налогоплательщиков (налоговых агентов) с ежемесячными в течение квартала суммами выручки от реализации товаров (работ, услуг) без учета налога, не превышающими два миллиона рублей, налоговый период устанавливается как квартал.</w:t>
      </w:r>
    </w:p>
    <w:p w:rsidR="00633081" w:rsidRPr="0099249D" w:rsidRDefault="00633081" w:rsidP="00633081">
      <w:pPr>
        <w:pStyle w:val="ConsPlusNormal"/>
        <w:widowControl/>
        <w:ind w:firstLine="540"/>
        <w:jc w:val="both"/>
        <w:rPr>
          <w:rFonts w:ascii="Times New Roman" w:hAnsi="Times New Roman" w:cs="Times New Roman"/>
          <w:sz w:val="16"/>
          <w:szCs w:val="16"/>
        </w:rPr>
      </w:pPr>
      <w:r w:rsidRPr="0099249D">
        <w:rPr>
          <w:rFonts w:ascii="Times New Roman" w:hAnsi="Times New Roman" w:cs="Times New Roman"/>
          <w:sz w:val="16"/>
          <w:szCs w:val="16"/>
        </w:rPr>
        <w:t>Организация имеет право на освобождение от исполнения обязанностей налогоплательщика, связанных с исчислением и уплатой налога (далее - освобождение), если за три предшествующих последовательных календарных месяца сумма выручки от реализации товаров (работ, услуг) этих организаций без учета налога не превысила в совокупности два миллиона рублей.</w:t>
      </w:r>
    </w:p>
    <w:p w:rsidR="00633081" w:rsidRPr="0099249D" w:rsidRDefault="00633081" w:rsidP="00633081">
      <w:pPr>
        <w:pStyle w:val="ConsPlusNormal"/>
        <w:widowControl/>
        <w:ind w:firstLine="540"/>
        <w:jc w:val="both"/>
        <w:rPr>
          <w:rFonts w:ascii="Times New Roman" w:hAnsi="Times New Roman" w:cs="Times New Roman"/>
          <w:sz w:val="16"/>
          <w:szCs w:val="16"/>
        </w:rPr>
      </w:pPr>
      <w:r w:rsidRPr="0099249D">
        <w:rPr>
          <w:rFonts w:ascii="Times New Roman" w:hAnsi="Times New Roman" w:cs="Times New Roman"/>
          <w:sz w:val="16"/>
          <w:szCs w:val="16"/>
        </w:rPr>
        <w:t xml:space="preserve">Если в течение периода, в котором организации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w:t>
      </w:r>
      <w:proofErr w:type="gramStart"/>
      <w:r w:rsidRPr="0099249D">
        <w:rPr>
          <w:rFonts w:ascii="Times New Roman" w:hAnsi="Times New Roman" w:cs="Times New Roman"/>
          <w:sz w:val="16"/>
          <w:szCs w:val="16"/>
        </w:rPr>
        <w:t>налогоплательщики</w:t>
      </w:r>
      <w:proofErr w:type="gramEnd"/>
      <w:r w:rsidRPr="0099249D">
        <w:rPr>
          <w:rFonts w:ascii="Times New Roman" w:hAnsi="Times New Roman" w:cs="Times New Roman"/>
          <w:sz w:val="16"/>
          <w:szCs w:val="16"/>
        </w:rPr>
        <w:t xml:space="preserve">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633081" w:rsidRPr="0099249D" w:rsidRDefault="00633081" w:rsidP="00633081">
      <w:pPr>
        <w:pStyle w:val="ConsPlusNormal"/>
        <w:widowControl/>
        <w:ind w:firstLine="540"/>
        <w:jc w:val="both"/>
        <w:rPr>
          <w:rFonts w:ascii="Times New Roman" w:hAnsi="Times New Roman" w:cs="Times New Roman"/>
          <w:sz w:val="16"/>
          <w:szCs w:val="16"/>
        </w:rPr>
      </w:pPr>
      <w:r w:rsidRPr="0099249D">
        <w:rPr>
          <w:rFonts w:ascii="Times New Roman" w:hAnsi="Times New Roman" w:cs="Times New Roman"/>
          <w:sz w:val="16"/>
          <w:szCs w:val="16"/>
        </w:rPr>
        <w:t>Организации,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НК РФ.</w:t>
      </w:r>
    </w:p>
    <w:p w:rsidR="00633081" w:rsidRPr="0099249D" w:rsidRDefault="00633081" w:rsidP="00633081">
      <w:pPr>
        <w:pStyle w:val="ConsPlusNormal"/>
        <w:widowControl/>
        <w:ind w:firstLine="540"/>
        <w:jc w:val="both"/>
        <w:rPr>
          <w:rFonts w:ascii="Times New Roman" w:hAnsi="Times New Roman" w:cs="Times New Roman"/>
          <w:sz w:val="16"/>
          <w:szCs w:val="16"/>
        </w:rPr>
      </w:pPr>
      <w:r w:rsidRPr="0099249D">
        <w:rPr>
          <w:rFonts w:ascii="Times New Roman" w:hAnsi="Times New Roman" w:cs="Times New Roman"/>
          <w:sz w:val="16"/>
          <w:szCs w:val="16"/>
        </w:rPr>
        <w:t>В целях исчисления НДС дата реализации определяется по мере поступления денежных средств.</w:t>
      </w:r>
    </w:p>
    <w:p w:rsidR="00633081" w:rsidRPr="0099249D" w:rsidRDefault="00633081" w:rsidP="00633081">
      <w:pPr>
        <w:ind w:firstLine="540"/>
        <w:jc w:val="both"/>
        <w:rPr>
          <w:sz w:val="16"/>
          <w:szCs w:val="16"/>
        </w:rPr>
      </w:pPr>
      <w:r w:rsidRPr="0099249D">
        <w:rPr>
          <w:sz w:val="16"/>
          <w:szCs w:val="16"/>
        </w:rPr>
        <w:t xml:space="preserve">Сумма налога на добавленную </w:t>
      </w:r>
      <w:proofErr w:type="gramStart"/>
      <w:r w:rsidRPr="0099249D">
        <w:rPr>
          <w:sz w:val="16"/>
          <w:szCs w:val="16"/>
        </w:rPr>
        <w:t>стоимость, подлежащая внесению в бюджет определяется</w:t>
      </w:r>
      <w:proofErr w:type="gramEnd"/>
      <w:r w:rsidRPr="0099249D">
        <w:rPr>
          <w:sz w:val="16"/>
          <w:szCs w:val="16"/>
        </w:rPr>
        <w:t xml:space="preserve"> разницей между суммами налога, полученными от покупателей за реализованные товары и услуги, и суммами налога, фактически уплаченными поставщикам за приобретенные материальные ресурсы (выполненные работы, оказанные услуги), стоимость которых относится на издержки производства и обращения.</w:t>
      </w:r>
    </w:p>
    <w:p w:rsidR="00633081" w:rsidRPr="0099249D" w:rsidRDefault="00633081" w:rsidP="00633081">
      <w:pPr>
        <w:ind w:firstLine="540"/>
        <w:jc w:val="both"/>
        <w:rPr>
          <w:sz w:val="16"/>
          <w:szCs w:val="16"/>
        </w:rPr>
      </w:pPr>
    </w:p>
    <w:p w:rsidR="00633081" w:rsidRPr="0099249D" w:rsidRDefault="00633081" w:rsidP="00633081">
      <w:pPr>
        <w:ind w:firstLine="540"/>
        <w:jc w:val="both"/>
        <w:rPr>
          <w:sz w:val="16"/>
          <w:szCs w:val="16"/>
        </w:rPr>
      </w:pPr>
      <w:r w:rsidRPr="0099249D">
        <w:rPr>
          <w:sz w:val="16"/>
          <w:szCs w:val="16"/>
        </w:rPr>
        <w:t>1.3. НАЛОГ НА ДОХОДЫ ФИЗИЧЕСКИХ ЛИЦ.</w:t>
      </w:r>
    </w:p>
    <w:p w:rsidR="00633081" w:rsidRPr="0099249D" w:rsidRDefault="00633081" w:rsidP="00633081">
      <w:pPr>
        <w:ind w:firstLine="540"/>
        <w:jc w:val="both"/>
        <w:rPr>
          <w:sz w:val="16"/>
          <w:szCs w:val="16"/>
        </w:rPr>
      </w:pPr>
      <w:r w:rsidRPr="0099249D">
        <w:rPr>
          <w:sz w:val="16"/>
          <w:szCs w:val="16"/>
        </w:rPr>
        <w:t>Налогоплательщиками налога на доходы физических лиц признаются физические лица, являющиеся резидентами Российской Федерации.</w:t>
      </w:r>
    </w:p>
    <w:p w:rsidR="00633081" w:rsidRPr="0099249D" w:rsidRDefault="00633081" w:rsidP="00633081">
      <w:pPr>
        <w:ind w:firstLine="540"/>
        <w:jc w:val="both"/>
        <w:rPr>
          <w:sz w:val="16"/>
          <w:szCs w:val="16"/>
        </w:rPr>
      </w:pPr>
      <w:r w:rsidRPr="0099249D">
        <w:rPr>
          <w:sz w:val="16"/>
          <w:szCs w:val="16"/>
        </w:rPr>
        <w:t>Налоговым периодом признается календарный год.</w:t>
      </w:r>
    </w:p>
    <w:p w:rsidR="00633081" w:rsidRPr="0099249D" w:rsidRDefault="00633081" w:rsidP="00633081">
      <w:pPr>
        <w:ind w:firstLine="540"/>
        <w:jc w:val="both"/>
        <w:rPr>
          <w:sz w:val="16"/>
          <w:szCs w:val="16"/>
        </w:rPr>
      </w:pPr>
      <w:r w:rsidRPr="0099249D">
        <w:rPr>
          <w:sz w:val="16"/>
          <w:szCs w:val="16"/>
        </w:rP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633081" w:rsidRPr="0099249D" w:rsidRDefault="00633081" w:rsidP="00633081">
      <w:pPr>
        <w:jc w:val="both"/>
        <w:rPr>
          <w:sz w:val="16"/>
          <w:szCs w:val="16"/>
        </w:rPr>
      </w:pPr>
    </w:p>
    <w:p w:rsidR="00633081" w:rsidRPr="0099249D" w:rsidRDefault="00633081" w:rsidP="00633081">
      <w:pPr>
        <w:ind w:firstLine="540"/>
        <w:jc w:val="both"/>
        <w:rPr>
          <w:sz w:val="16"/>
          <w:szCs w:val="16"/>
        </w:rPr>
      </w:pPr>
      <w:r w:rsidRPr="0099249D">
        <w:rPr>
          <w:sz w:val="16"/>
          <w:szCs w:val="16"/>
        </w:rPr>
        <w:t>1.4.СТРАХОВЫЕ ВЗНОСЫ В ПФ, ФСС, ФФОМС, ТФОМС.</w:t>
      </w:r>
    </w:p>
    <w:p w:rsidR="00633081" w:rsidRPr="0099249D" w:rsidRDefault="00633081" w:rsidP="00633081">
      <w:pPr>
        <w:ind w:firstLine="540"/>
        <w:jc w:val="both"/>
        <w:rPr>
          <w:sz w:val="16"/>
          <w:szCs w:val="16"/>
        </w:rPr>
      </w:pPr>
      <w:proofErr w:type="gramStart"/>
      <w:r w:rsidRPr="0099249D">
        <w:rPr>
          <w:sz w:val="16"/>
          <w:szCs w:val="16"/>
        </w:rPr>
        <w:t>База для начисления и уплаты страховых взносов в Пенсионный фонд Российской Федерации на обязательное пенсионное страхование,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определяетс</w:t>
      </w:r>
      <w:r w:rsidR="00120DCC" w:rsidRPr="0099249D">
        <w:rPr>
          <w:sz w:val="16"/>
          <w:szCs w:val="16"/>
        </w:rPr>
        <w:t>я в соответствии с Федеральным з</w:t>
      </w:r>
      <w:r w:rsidR="00254A50" w:rsidRPr="0099249D">
        <w:rPr>
          <w:sz w:val="16"/>
          <w:szCs w:val="16"/>
        </w:rPr>
        <w:t>аконом.</w:t>
      </w:r>
      <w:proofErr w:type="gramEnd"/>
    </w:p>
    <w:p w:rsidR="00633081" w:rsidRPr="0099249D" w:rsidRDefault="00633081" w:rsidP="00633081">
      <w:pPr>
        <w:adjustRightInd w:val="0"/>
        <w:ind w:firstLine="540"/>
        <w:jc w:val="both"/>
        <w:outlineLvl w:val="1"/>
        <w:rPr>
          <w:sz w:val="16"/>
          <w:szCs w:val="16"/>
        </w:rPr>
      </w:pPr>
      <w:r w:rsidRPr="0099249D">
        <w:rPr>
          <w:sz w:val="16"/>
          <w:szCs w:val="16"/>
        </w:rPr>
        <w:t>Расчетным периодом по страховым взносам признается календарный год.</w:t>
      </w:r>
    </w:p>
    <w:p w:rsidR="00633081" w:rsidRPr="0099249D" w:rsidRDefault="00633081" w:rsidP="00633081">
      <w:pPr>
        <w:adjustRightInd w:val="0"/>
        <w:ind w:firstLine="540"/>
        <w:jc w:val="both"/>
        <w:outlineLvl w:val="1"/>
        <w:rPr>
          <w:sz w:val="16"/>
          <w:szCs w:val="16"/>
        </w:rPr>
      </w:pPr>
      <w:r w:rsidRPr="0099249D">
        <w:rPr>
          <w:sz w:val="16"/>
          <w:szCs w:val="16"/>
        </w:rPr>
        <w:t>Отчетными периодами признаются первый квартал, полугодие, девять месяцев календарного года, календарный год.</w:t>
      </w:r>
    </w:p>
    <w:p w:rsidR="00633081" w:rsidRPr="0099249D" w:rsidRDefault="00633081" w:rsidP="00633081">
      <w:pPr>
        <w:adjustRightInd w:val="0"/>
        <w:ind w:firstLine="540"/>
        <w:jc w:val="both"/>
        <w:outlineLvl w:val="1"/>
        <w:rPr>
          <w:sz w:val="16"/>
          <w:szCs w:val="16"/>
        </w:rPr>
      </w:pPr>
      <w:r w:rsidRPr="0099249D">
        <w:rPr>
          <w:sz w:val="16"/>
          <w:szCs w:val="16"/>
        </w:rPr>
        <w:t>Если организация была создана после начала календарного года, первым расчетным периодом для нее является период со дня создания до окончания данного календарного года.</w:t>
      </w:r>
    </w:p>
    <w:p w:rsidR="00633081" w:rsidRPr="0099249D" w:rsidRDefault="00633081" w:rsidP="00633081">
      <w:pPr>
        <w:adjustRightInd w:val="0"/>
        <w:ind w:firstLine="540"/>
        <w:jc w:val="both"/>
        <w:outlineLvl w:val="1"/>
        <w:rPr>
          <w:sz w:val="16"/>
          <w:szCs w:val="16"/>
        </w:rPr>
      </w:pPr>
      <w:r w:rsidRPr="0099249D">
        <w:rPr>
          <w:sz w:val="16"/>
          <w:szCs w:val="16"/>
        </w:rPr>
        <w:t>Если организация была ликвидирована или реорганизована до конца календарного года, последним расчетным периодом для нее является период с начала этого календарного года до дня завершения ликвидации или реорганизации.</w:t>
      </w:r>
    </w:p>
    <w:p w:rsidR="00633081" w:rsidRPr="0099249D" w:rsidRDefault="00633081" w:rsidP="00633081">
      <w:pPr>
        <w:adjustRightInd w:val="0"/>
        <w:ind w:firstLine="540"/>
        <w:jc w:val="both"/>
        <w:outlineLvl w:val="1"/>
        <w:rPr>
          <w:sz w:val="16"/>
          <w:szCs w:val="16"/>
        </w:rPr>
      </w:pPr>
      <w:r w:rsidRPr="0099249D">
        <w:rPr>
          <w:sz w:val="16"/>
          <w:szCs w:val="16"/>
        </w:rPr>
        <w:t>Если организация, созданная после начала календарного года, ликвидирована или реорганизована до конца этого календарного года, расчетным периодом для нее является период со дня создания до дня завершения ликвидации или реорганизации.</w:t>
      </w:r>
    </w:p>
    <w:p w:rsidR="00633081" w:rsidRPr="0099249D" w:rsidRDefault="00633081" w:rsidP="00633081">
      <w:pPr>
        <w:ind w:firstLine="540"/>
        <w:jc w:val="both"/>
        <w:rPr>
          <w:sz w:val="16"/>
          <w:szCs w:val="16"/>
        </w:rPr>
      </w:pPr>
      <w:r w:rsidRPr="0099249D">
        <w:rPr>
          <w:sz w:val="16"/>
          <w:szCs w:val="16"/>
        </w:rPr>
        <w:t>Учет сумм начисленных выплат ведется по каждому физическому лицу.</w:t>
      </w:r>
    </w:p>
    <w:p w:rsidR="00633081" w:rsidRPr="0099249D" w:rsidRDefault="00633081" w:rsidP="00633081">
      <w:pPr>
        <w:ind w:firstLine="540"/>
        <w:jc w:val="both"/>
        <w:rPr>
          <w:sz w:val="16"/>
          <w:szCs w:val="16"/>
        </w:rPr>
      </w:pPr>
      <w:r w:rsidRPr="0099249D">
        <w:rPr>
          <w:sz w:val="16"/>
          <w:szCs w:val="16"/>
        </w:rPr>
        <w:t>Сведения об индивидуальном персонифицированном учете в системе государственного пенсионного страхования, предусмотренные законодательством Российской Федерации, представляются в Пенсионный фонд Российской Федерации.</w:t>
      </w:r>
    </w:p>
    <w:p w:rsidR="00633081" w:rsidRPr="0099249D" w:rsidRDefault="00633081" w:rsidP="00633081">
      <w:pPr>
        <w:jc w:val="both"/>
        <w:rPr>
          <w:sz w:val="16"/>
          <w:szCs w:val="16"/>
        </w:rPr>
      </w:pPr>
    </w:p>
    <w:p w:rsidR="00633081" w:rsidRPr="0099249D" w:rsidRDefault="00633081" w:rsidP="00254A50">
      <w:pPr>
        <w:ind w:firstLine="540"/>
        <w:jc w:val="both"/>
        <w:rPr>
          <w:sz w:val="16"/>
          <w:szCs w:val="16"/>
        </w:rPr>
      </w:pPr>
      <w:r w:rsidRPr="0099249D">
        <w:rPr>
          <w:sz w:val="16"/>
          <w:szCs w:val="16"/>
        </w:rPr>
        <w:t>1.5.ПРОЧИЕ НАЛОГИ.</w:t>
      </w:r>
    </w:p>
    <w:p w:rsidR="00633081" w:rsidRPr="0099249D" w:rsidRDefault="00633081" w:rsidP="00633081">
      <w:pPr>
        <w:ind w:firstLine="540"/>
        <w:jc w:val="both"/>
        <w:rPr>
          <w:sz w:val="16"/>
          <w:szCs w:val="16"/>
        </w:rPr>
      </w:pPr>
      <w:r w:rsidRPr="0099249D">
        <w:rPr>
          <w:sz w:val="16"/>
          <w:szCs w:val="16"/>
        </w:rPr>
        <w:t>Прочие налоги и сборы (налог на имущество, транспортный налог и другие) исчисляются и уплачиваются в соответствии с требованиями налогового законодательства.</w:t>
      </w:r>
    </w:p>
    <w:p w:rsidR="002E0E13" w:rsidRPr="0099249D" w:rsidRDefault="002E0E13" w:rsidP="0054787D">
      <w:pPr>
        <w:autoSpaceDE w:val="0"/>
        <w:autoSpaceDN w:val="0"/>
        <w:adjustRightInd w:val="0"/>
        <w:jc w:val="right"/>
        <w:rPr>
          <w:sz w:val="16"/>
          <w:szCs w:val="16"/>
        </w:rPr>
      </w:pPr>
    </w:p>
    <w:p w:rsidR="00633081" w:rsidRPr="0099249D" w:rsidRDefault="00633081" w:rsidP="0054787D">
      <w:pPr>
        <w:autoSpaceDE w:val="0"/>
        <w:autoSpaceDN w:val="0"/>
        <w:adjustRightInd w:val="0"/>
        <w:jc w:val="right"/>
        <w:rPr>
          <w:sz w:val="16"/>
          <w:szCs w:val="16"/>
        </w:rPr>
      </w:pPr>
      <w:r w:rsidRPr="0099249D">
        <w:rPr>
          <w:sz w:val="16"/>
          <w:szCs w:val="16"/>
        </w:rPr>
        <w:t>Приложение №</w:t>
      </w:r>
      <w:r w:rsidR="0054787D" w:rsidRPr="0099249D">
        <w:rPr>
          <w:sz w:val="16"/>
          <w:szCs w:val="16"/>
        </w:rPr>
        <w:t xml:space="preserve"> </w:t>
      </w:r>
      <w:r w:rsidRPr="0099249D">
        <w:rPr>
          <w:sz w:val="16"/>
          <w:szCs w:val="16"/>
        </w:rPr>
        <w:t>1</w:t>
      </w:r>
    </w:p>
    <w:p w:rsidR="0054787D" w:rsidRPr="0099249D" w:rsidRDefault="0054787D" w:rsidP="00254A50">
      <w:pPr>
        <w:jc w:val="right"/>
        <w:rPr>
          <w:bCs/>
          <w:sz w:val="16"/>
          <w:szCs w:val="16"/>
        </w:rPr>
      </w:pPr>
      <w:r w:rsidRPr="0099249D">
        <w:rPr>
          <w:sz w:val="16"/>
          <w:szCs w:val="16"/>
        </w:rPr>
        <w:tab/>
      </w:r>
      <w:r w:rsidRPr="0099249D">
        <w:rPr>
          <w:sz w:val="16"/>
          <w:szCs w:val="16"/>
        </w:rPr>
        <w:tab/>
      </w:r>
      <w:r w:rsidRPr="0099249D">
        <w:rPr>
          <w:sz w:val="16"/>
          <w:szCs w:val="16"/>
        </w:rPr>
        <w:tab/>
      </w:r>
      <w:r w:rsidRPr="0099249D">
        <w:rPr>
          <w:sz w:val="16"/>
          <w:szCs w:val="16"/>
        </w:rPr>
        <w:tab/>
      </w:r>
      <w:r w:rsidRPr="0099249D">
        <w:rPr>
          <w:sz w:val="16"/>
          <w:szCs w:val="16"/>
        </w:rPr>
        <w:tab/>
      </w:r>
      <w:r w:rsidRPr="0099249D">
        <w:rPr>
          <w:sz w:val="16"/>
          <w:szCs w:val="16"/>
        </w:rPr>
        <w:tab/>
      </w:r>
      <w:r w:rsidR="00633081" w:rsidRPr="0099249D">
        <w:rPr>
          <w:sz w:val="16"/>
          <w:szCs w:val="16"/>
        </w:rPr>
        <w:t xml:space="preserve">к Положению об учетной </w:t>
      </w:r>
      <w:r w:rsidRPr="0099249D">
        <w:rPr>
          <w:sz w:val="16"/>
          <w:szCs w:val="16"/>
        </w:rPr>
        <w:t>п</w:t>
      </w:r>
      <w:r w:rsidR="00633081" w:rsidRPr="0099249D">
        <w:rPr>
          <w:sz w:val="16"/>
          <w:szCs w:val="16"/>
        </w:rPr>
        <w:t>олитике</w:t>
      </w:r>
      <w:r w:rsidRPr="0099249D">
        <w:rPr>
          <w:b/>
          <w:sz w:val="16"/>
          <w:szCs w:val="16"/>
        </w:rPr>
        <w:t xml:space="preserve"> </w:t>
      </w:r>
    </w:p>
    <w:p w:rsidR="00633081" w:rsidRPr="0099249D" w:rsidRDefault="00633081" w:rsidP="0054787D">
      <w:pPr>
        <w:autoSpaceDE w:val="0"/>
        <w:autoSpaceDN w:val="0"/>
        <w:adjustRightInd w:val="0"/>
        <w:jc w:val="right"/>
        <w:rPr>
          <w:sz w:val="16"/>
          <w:szCs w:val="16"/>
        </w:rPr>
      </w:pPr>
    </w:p>
    <w:p w:rsidR="00633081" w:rsidRPr="0099249D" w:rsidRDefault="00445D66" w:rsidP="00445D66">
      <w:pPr>
        <w:autoSpaceDE w:val="0"/>
        <w:autoSpaceDN w:val="0"/>
        <w:adjustRightInd w:val="0"/>
        <w:ind w:left="786"/>
        <w:jc w:val="both"/>
        <w:rPr>
          <w:b/>
          <w:sz w:val="16"/>
          <w:szCs w:val="16"/>
        </w:rPr>
      </w:pPr>
      <w:r>
        <w:rPr>
          <w:b/>
          <w:sz w:val="16"/>
          <w:szCs w:val="16"/>
        </w:rPr>
        <w:t>1.</w:t>
      </w:r>
      <w:r w:rsidR="00633081" w:rsidRPr="0099249D">
        <w:rPr>
          <w:b/>
          <w:sz w:val="16"/>
          <w:szCs w:val="16"/>
        </w:rPr>
        <w:t>Бланк расчетного листка.</w:t>
      </w:r>
    </w:p>
    <w:p w:rsidR="00633081" w:rsidRPr="0099249D" w:rsidRDefault="00633081" w:rsidP="00633081">
      <w:pPr>
        <w:autoSpaceDE w:val="0"/>
        <w:autoSpaceDN w:val="0"/>
        <w:adjustRightInd w:val="0"/>
        <w:jc w:val="both"/>
        <w:rPr>
          <w:sz w:val="16"/>
          <w:szCs w:val="16"/>
        </w:rPr>
      </w:pPr>
    </w:p>
    <w:tbl>
      <w:tblPr>
        <w:tblW w:w="11162" w:type="dxa"/>
        <w:tblInd w:w="-176" w:type="dxa"/>
        <w:tblLook w:val="04A0"/>
      </w:tblPr>
      <w:tblGrid>
        <w:gridCol w:w="950"/>
        <w:gridCol w:w="1148"/>
        <w:gridCol w:w="327"/>
        <w:gridCol w:w="267"/>
        <w:gridCol w:w="269"/>
        <w:gridCol w:w="298"/>
        <w:gridCol w:w="269"/>
        <w:gridCol w:w="410"/>
        <w:gridCol w:w="269"/>
        <w:gridCol w:w="346"/>
        <w:gridCol w:w="269"/>
        <w:gridCol w:w="488"/>
        <w:gridCol w:w="269"/>
        <w:gridCol w:w="346"/>
        <w:gridCol w:w="269"/>
        <w:gridCol w:w="425"/>
        <w:gridCol w:w="269"/>
        <w:gridCol w:w="346"/>
        <w:gridCol w:w="269"/>
        <w:gridCol w:w="269"/>
        <w:gridCol w:w="568"/>
        <w:gridCol w:w="269"/>
        <w:gridCol w:w="362"/>
        <w:gridCol w:w="269"/>
        <w:gridCol w:w="730"/>
        <w:gridCol w:w="677"/>
        <w:gridCol w:w="515"/>
      </w:tblGrid>
      <w:tr w:rsidR="00633081" w:rsidRPr="0099249D" w:rsidTr="00F5528D">
        <w:trPr>
          <w:gridAfter w:val="1"/>
          <w:wAfter w:w="515" w:type="dxa"/>
          <w:trHeight w:val="387"/>
        </w:trPr>
        <w:tc>
          <w:tcPr>
            <w:tcW w:w="2098" w:type="dxa"/>
            <w:gridSpan w:val="2"/>
            <w:tcBorders>
              <w:top w:val="nil"/>
              <w:left w:val="nil"/>
              <w:bottom w:val="nil"/>
              <w:right w:val="nil"/>
            </w:tcBorders>
            <w:shd w:val="clear" w:color="auto" w:fill="auto"/>
            <w:noWrap/>
            <w:hideMark/>
          </w:tcPr>
          <w:p w:rsidR="00633081" w:rsidRPr="0099249D" w:rsidRDefault="00633081" w:rsidP="00F5528D">
            <w:pPr>
              <w:rPr>
                <w:sz w:val="16"/>
                <w:szCs w:val="16"/>
              </w:rPr>
            </w:pPr>
            <w:r w:rsidRPr="0099249D">
              <w:rPr>
                <w:sz w:val="16"/>
                <w:szCs w:val="16"/>
              </w:rPr>
              <w:t>Учреждение</w:t>
            </w:r>
          </w:p>
        </w:tc>
        <w:tc>
          <w:tcPr>
            <w:tcW w:w="327" w:type="dxa"/>
            <w:tcBorders>
              <w:top w:val="nil"/>
              <w:left w:val="nil"/>
              <w:bottom w:val="nil"/>
              <w:right w:val="nil"/>
            </w:tcBorders>
            <w:shd w:val="clear" w:color="auto" w:fill="auto"/>
            <w:noWrap/>
            <w:hideMark/>
          </w:tcPr>
          <w:p w:rsidR="00633081" w:rsidRPr="0099249D" w:rsidRDefault="00633081" w:rsidP="00F5528D">
            <w:pPr>
              <w:rPr>
                <w:sz w:val="16"/>
                <w:szCs w:val="16"/>
              </w:rPr>
            </w:pPr>
          </w:p>
        </w:tc>
        <w:tc>
          <w:tcPr>
            <w:tcW w:w="267"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9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41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4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48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4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42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4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6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62"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3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677"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F5528D">
        <w:trPr>
          <w:trHeight w:val="327"/>
        </w:trPr>
        <w:tc>
          <w:tcPr>
            <w:tcW w:w="2098" w:type="dxa"/>
            <w:gridSpan w:val="2"/>
            <w:tcBorders>
              <w:top w:val="nil"/>
              <w:left w:val="nil"/>
              <w:bottom w:val="nil"/>
              <w:right w:val="nil"/>
            </w:tcBorders>
            <w:shd w:val="clear" w:color="auto" w:fill="auto"/>
            <w:hideMark/>
          </w:tcPr>
          <w:p w:rsidR="00633081" w:rsidRPr="0099249D" w:rsidRDefault="00633081" w:rsidP="00F5528D">
            <w:pPr>
              <w:outlineLvl w:val="0"/>
              <w:rPr>
                <w:sz w:val="16"/>
                <w:szCs w:val="16"/>
              </w:rPr>
            </w:pPr>
            <w:r w:rsidRPr="0099249D">
              <w:rPr>
                <w:sz w:val="16"/>
                <w:szCs w:val="16"/>
              </w:rPr>
              <w:t>Месяц начисления</w:t>
            </w:r>
          </w:p>
        </w:tc>
        <w:tc>
          <w:tcPr>
            <w:tcW w:w="2455" w:type="dxa"/>
            <w:gridSpan w:val="8"/>
            <w:tcBorders>
              <w:top w:val="nil"/>
              <w:left w:val="nil"/>
              <w:bottom w:val="nil"/>
              <w:right w:val="nil"/>
            </w:tcBorders>
            <w:shd w:val="clear" w:color="auto" w:fill="auto"/>
            <w:noWrap/>
            <w:hideMark/>
          </w:tcPr>
          <w:p w:rsidR="00633081" w:rsidRPr="0099249D" w:rsidRDefault="00445D66" w:rsidP="00254A50">
            <w:pPr>
              <w:outlineLvl w:val="0"/>
              <w:rPr>
                <w:sz w:val="16"/>
                <w:szCs w:val="16"/>
              </w:rPr>
            </w:pPr>
            <w:proofErr w:type="spellStart"/>
            <w:r>
              <w:rPr>
                <w:sz w:val="16"/>
                <w:szCs w:val="16"/>
              </w:rPr>
              <w:t>_________________</w:t>
            </w:r>
            <w:proofErr w:type="gramStart"/>
            <w:r>
              <w:rPr>
                <w:sz w:val="16"/>
                <w:szCs w:val="16"/>
              </w:rPr>
              <w:t>г</w:t>
            </w:r>
            <w:proofErr w:type="spellEnd"/>
            <w:proofErr w:type="gramEnd"/>
            <w:r>
              <w:rPr>
                <w:sz w:val="16"/>
                <w:szCs w:val="16"/>
              </w:rPr>
              <w:t>.</w:t>
            </w:r>
          </w:p>
        </w:tc>
        <w:tc>
          <w:tcPr>
            <w:tcW w:w="269"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c>
          <w:tcPr>
            <w:tcW w:w="488"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c>
          <w:tcPr>
            <w:tcW w:w="346"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c>
          <w:tcPr>
            <w:tcW w:w="425"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c>
          <w:tcPr>
            <w:tcW w:w="346"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c>
          <w:tcPr>
            <w:tcW w:w="568"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c>
          <w:tcPr>
            <w:tcW w:w="362"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c>
          <w:tcPr>
            <w:tcW w:w="269"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c>
          <w:tcPr>
            <w:tcW w:w="730"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c>
          <w:tcPr>
            <w:tcW w:w="677"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c>
          <w:tcPr>
            <w:tcW w:w="515" w:type="dxa"/>
            <w:tcBorders>
              <w:top w:val="nil"/>
              <w:left w:val="nil"/>
              <w:bottom w:val="nil"/>
              <w:right w:val="nil"/>
            </w:tcBorders>
            <w:shd w:val="clear" w:color="auto" w:fill="auto"/>
            <w:noWrap/>
            <w:vAlign w:val="bottom"/>
            <w:hideMark/>
          </w:tcPr>
          <w:p w:rsidR="00633081" w:rsidRPr="0099249D" w:rsidRDefault="00633081" w:rsidP="00F5528D">
            <w:pPr>
              <w:outlineLvl w:val="0"/>
              <w:rPr>
                <w:sz w:val="16"/>
                <w:szCs w:val="16"/>
              </w:rPr>
            </w:pPr>
          </w:p>
        </w:tc>
      </w:tr>
      <w:tr w:rsidR="00633081" w:rsidRPr="0099249D" w:rsidTr="00F5528D">
        <w:trPr>
          <w:trHeight w:val="465"/>
        </w:trPr>
        <w:tc>
          <w:tcPr>
            <w:tcW w:w="10647" w:type="dxa"/>
            <w:gridSpan w:val="26"/>
            <w:tcBorders>
              <w:top w:val="nil"/>
              <w:left w:val="nil"/>
              <w:bottom w:val="nil"/>
              <w:right w:val="nil"/>
            </w:tcBorders>
            <w:shd w:val="clear" w:color="000000" w:fill="FFFFFF"/>
            <w:noWrap/>
            <w:hideMark/>
          </w:tcPr>
          <w:p w:rsidR="00633081" w:rsidRPr="0099249D" w:rsidRDefault="00633081" w:rsidP="00445D66">
            <w:pPr>
              <w:jc w:val="center"/>
              <w:outlineLvl w:val="2"/>
              <w:rPr>
                <w:b/>
                <w:bCs/>
                <w:sz w:val="16"/>
                <w:szCs w:val="16"/>
              </w:rPr>
            </w:pPr>
            <w:r w:rsidRPr="0099249D">
              <w:rPr>
                <w:b/>
                <w:bCs/>
                <w:sz w:val="16"/>
                <w:szCs w:val="16"/>
              </w:rPr>
              <w:t xml:space="preserve">Расчетный листок за </w:t>
            </w:r>
            <w:proofErr w:type="spellStart"/>
            <w:r w:rsidR="00445D66">
              <w:rPr>
                <w:b/>
                <w:bCs/>
                <w:sz w:val="16"/>
                <w:szCs w:val="16"/>
              </w:rPr>
              <w:t>__________________</w:t>
            </w:r>
            <w:proofErr w:type="gramStart"/>
            <w:r w:rsidR="00445D66">
              <w:rPr>
                <w:b/>
                <w:bCs/>
                <w:sz w:val="16"/>
                <w:szCs w:val="16"/>
              </w:rPr>
              <w:t>г</w:t>
            </w:r>
            <w:proofErr w:type="spellEnd"/>
            <w:proofErr w:type="gramEnd"/>
            <w:r w:rsidR="00445D66">
              <w:rPr>
                <w:b/>
                <w:bCs/>
                <w:sz w:val="16"/>
                <w:szCs w:val="16"/>
              </w:rPr>
              <w:t>.</w:t>
            </w:r>
          </w:p>
        </w:tc>
        <w:tc>
          <w:tcPr>
            <w:tcW w:w="515" w:type="dxa"/>
            <w:vAlign w:val="center"/>
            <w:hideMark/>
          </w:tcPr>
          <w:p w:rsidR="00633081" w:rsidRPr="0099249D" w:rsidRDefault="00633081" w:rsidP="00F5528D">
            <w:pPr>
              <w:rPr>
                <w:sz w:val="16"/>
                <w:szCs w:val="16"/>
              </w:rPr>
            </w:pPr>
          </w:p>
        </w:tc>
      </w:tr>
      <w:tr w:rsidR="00633081" w:rsidRPr="0099249D" w:rsidTr="00F5528D">
        <w:trPr>
          <w:trHeight w:val="285"/>
        </w:trPr>
        <w:tc>
          <w:tcPr>
            <w:tcW w:w="6619" w:type="dxa"/>
            <w:gridSpan w:val="16"/>
            <w:tcBorders>
              <w:top w:val="single" w:sz="4" w:space="0" w:color="auto"/>
              <w:left w:val="single" w:sz="4" w:space="0" w:color="auto"/>
              <w:bottom w:val="nil"/>
              <w:right w:val="nil"/>
            </w:tcBorders>
            <w:shd w:val="clear" w:color="000000" w:fill="FFFFFF"/>
            <w:hideMark/>
          </w:tcPr>
          <w:p w:rsidR="00633081" w:rsidRPr="0099249D" w:rsidRDefault="00633081" w:rsidP="00F5528D">
            <w:pPr>
              <w:outlineLvl w:val="2"/>
              <w:rPr>
                <w:sz w:val="16"/>
                <w:szCs w:val="16"/>
              </w:rPr>
            </w:pPr>
            <w:r w:rsidRPr="0099249D">
              <w:rPr>
                <w:sz w:val="16"/>
                <w:szCs w:val="16"/>
              </w:rPr>
              <w:t xml:space="preserve">Учреждение: </w:t>
            </w:r>
          </w:p>
        </w:tc>
        <w:tc>
          <w:tcPr>
            <w:tcW w:w="4028" w:type="dxa"/>
            <w:gridSpan w:val="10"/>
            <w:tcBorders>
              <w:top w:val="single" w:sz="4" w:space="0" w:color="auto"/>
              <w:left w:val="single" w:sz="4" w:space="0" w:color="auto"/>
              <w:bottom w:val="nil"/>
              <w:right w:val="nil"/>
            </w:tcBorders>
            <w:shd w:val="clear" w:color="000000" w:fill="FFFFFF"/>
            <w:noWrap/>
            <w:hideMark/>
          </w:tcPr>
          <w:p w:rsidR="00633081" w:rsidRPr="0099249D" w:rsidRDefault="00633081" w:rsidP="00F5528D">
            <w:pPr>
              <w:outlineLvl w:val="2"/>
              <w:rPr>
                <w:sz w:val="16"/>
                <w:szCs w:val="16"/>
              </w:rPr>
            </w:pPr>
            <w:r w:rsidRPr="0099249D">
              <w:rPr>
                <w:sz w:val="16"/>
                <w:szCs w:val="16"/>
              </w:rPr>
              <w:t> </w:t>
            </w:r>
          </w:p>
        </w:tc>
        <w:tc>
          <w:tcPr>
            <w:tcW w:w="515" w:type="dxa"/>
            <w:vAlign w:val="center"/>
            <w:hideMark/>
          </w:tcPr>
          <w:p w:rsidR="00633081" w:rsidRPr="0099249D" w:rsidRDefault="00633081" w:rsidP="00F5528D">
            <w:pPr>
              <w:rPr>
                <w:sz w:val="16"/>
                <w:szCs w:val="16"/>
              </w:rPr>
            </w:pPr>
          </w:p>
        </w:tc>
      </w:tr>
      <w:tr w:rsidR="00633081" w:rsidRPr="0099249D" w:rsidTr="00F5528D">
        <w:trPr>
          <w:trHeight w:val="360"/>
        </w:trPr>
        <w:tc>
          <w:tcPr>
            <w:tcW w:w="6194" w:type="dxa"/>
            <w:gridSpan w:val="15"/>
            <w:vMerge w:val="restart"/>
            <w:tcBorders>
              <w:top w:val="single" w:sz="8" w:space="0" w:color="auto"/>
              <w:left w:val="single" w:sz="8" w:space="0" w:color="auto"/>
              <w:bottom w:val="nil"/>
              <w:right w:val="single" w:sz="8" w:space="0" w:color="auto"/>
            </w:tcBorders>
            <w:shd w:val="clear" w:color="000000" w:fill="FFFFFF"/>
            <w:hideMark/>
          </w:tcPr>
          <w:p w:rsidR="00633081" w:rsidRPr="0099249D" w:rsidRDefault="00633081" w:rsidP="00F5528D">
            <w:pPr>
              <w:outlineLvl w:val="2"/>
              <w:rPr>
                <w:b/>
                <w:bCs/>
                <w:sz w:val="16"/>
                <w:szCs w:val="16"/>
              </w:rPr>
            </w:pPr>
            <w:r w:rsidRPr="0099249D">
              <w:rPr>
                <w:b/>
                <w:bCs/>
                <w:sz w:val="16"/>
                <w:szCs w:val="16"/>
              </w:rPr>
              <w:t>Ф.И.О.</w:t>
            </w:r>
          </w:p>
        </w:tc>
        <w:tc>
          <w:tcPr>
            <w:tcW w:w="425" w:type="dxa"/>
            <w:vMerge w:val="restart"/>
            <w:tcBorders>
              <w:top w:val="single" w:sz="4" w:space="0" w:color="auto"/>
              <w:left w:val="nil"/>
              <w:bottom w:val="nil"/>
              <w:right w:val="nil"/>
            </w:tcBorders>
            <w:shd w:val="clear" w:color="000000" w:fill="FFFFFF"/>
            <w:noWrap/>
            <w:hideMark/>
          </w:tcPr>
          <w:p w:rsidR="00633081" w:rsidRPr="0099249D" w:rsidRDefault="00633081" w:rsidP="00F5528D">
            <w:pPr>
              <w:outlineLvl w:val="2"/>
              <w:rPr>
                <w:sz w:val="16"/>
                <w:szCs w:val="16"/>
              </w:rPr>
            </w:pPr>
            <w:r w:rsidRPr="0099249D">
              <w:rPr>
                <w:sz w:val="16"/>
                <w:szCs w:val="16"/>
              </w:rPr>
              <w:t> </w:t>
            </w:r>
          </w:p>
        </w:tc>
        <w:tc>
          <w:tcPr>
            <w:tcW w:w="4028" w:type="dxa"/>
            <w:gridSpan w:val="10"/>
            <w:vMerge w:val="restart"/>
            <w:tcBorders>
              <w:top w:val="single" w:sz="4" w:space="0" w:color="auto"/>
              <w:left w:val="single" w:sz="4" w:space="0" w:color="auto"/>
              <w:bottom w:val="nil"/>
              <w:right w:val="nil"/>
            </w:tcBorders>
            <w:shd w:val="clear" w:color="000000" w:fill="FFFFFF"/>
            <w:hideMark/>
          </w:tcPr>
          <w:p w:rsidR="00633081" w:rsidRPr="0099249D" w:rsidRDefault="00633081" w:rsidP="00F5528D">
            <w:pPr>
              <w:outlineLvl w:val="2"/>
              <w:rPr>
                <w:sz w:val="16"/>
                <w:szCs w:val="16"/>
              </w:rPr>
            </w:pPr>
            <w:r w:rsidRPr="0099249D">
              <w:rPr>
                <w:sz w:val="16"/>
                <w:szCs w:val="16"/>
              </w:rPr>
              <w:t xml:space="preserve">Должность </w:t>
            </w:r>
          </w:p>
        </w:tc>
        <w:tc>
          <w:tcPr>
            <w:tcW w:w="515" w:type="dxa"/>
            <w:vAlign w:val="center"/>
            <w:hideMark/>
          </w:tcPr>
          <w:p w:rsidR="00633081" w:rsidRPr="0099249D" w:rsidRDefault="00633081" w:rsidP="00F5528D">
            <w:pPr>
              <w:rPr>
                <w:sz w:val="16"/>
                <w:szCs w:val="16"/>
              </w:rPr>
            </w:pPr>
          </w:p>
        </w:tc>
      </w:tr>
      <w:tr w:rsidR="00633081" w:rsidRPr="0099249D" w:rsidTr="00F5528D">
        <w:trPr>
          <w:gridAfter w:val="1"/>
          <w:wAfter w:w="515" w:type="dxa"/>
          <w:trHeight w:val="253"/>
        </w:trPr>
        <w:tc>
          <w:tcPr>
            <w:tcW w:w="6194" w:type="dxa"/>
            <w:gridSpan w:val="15"/>
            <w:vMerge/>
            <w:tcBorders>
              <w:top w:val="single" w:sz="8" w:space="0" w:color="auto"/>
              <w:left w:val="single" w:sz="8" w:space="0" w:color="auto"/>
              <w:bottom w:val="nil"/>
              <w:right w:val="single" w:sz="8" w:space="0" w:color="auto"/>
            </w:tcBorders>
            <w:vAlign w:val="center"/>
            <w:hideMark/>
          </w:tcPr>
          <w:p w:rsidR="00633081" w:rsidRPr="0099249D" w:rsidRDefault="00633081" w:rsidP="00F5528D">
            <w:pPr>
              <w:rPr>
                <w:b/>
                <w:bCs/>
                <w:sz w:val="16"/>
                <w:szCs w:val="16"/>
              </w:rPr>
            </w:pPr>
          </w:p>
        </w:tc>
        <w:tc>
          <w:tcPr>
            <w:tcW w:w="425" w:type="dxa"/>
            <w:vMerge/>
            <w:tcBorders>
              <w:top w:val="single" w:sz="4" w:space="0" w:color="auto"/>
              <w:left w:val="nil"/>
              <w:bottom w:val="nil"/>
              <w:right w:val="nil"/>
            </w:tcBorders>
            <w:vAlign w:val="center"/>
            <w:hideMark/>
          </w:tcPr>
          <w:p w:rsidR="00633081" w:rsidRPr="0099249D" w:rsidRDefault="00633081" w:rsidP="00F5528D">
            <w:pPr>
              <w:rPr>
                <w:sz w:val="16"/>
                <w:szCs w:val="16"/>
              </w:rPr>
            </w:pPr>
          </w:p>
        </w:tc>
        <w:tc>
          <w:tcPr>
            <w:tcW w:w="4028" w:type="dxa"/>
            <w:gridSpan w:val="10"/>
            <w:vMerge/>
            <w:tcBorders>
              <w:top w:val="single" w:sz="4" w:space="0" w:color="auto"/>
              <w:left w:val="single" w:sz="4" w:space="0" w:color="auto"/>
              <w:bottom w:val="nil"/>
              <w:right w:val="nil"/>
            </w:tcBorders>
            <w:vAlign w:val="center"/>
            <w:hideMark/>
          </w:tcPr>
          <w:p w:rsidR="00633081" w:rsidRPr="0099249D" w:rsidRDefault="00633081" w:rsidP="00F5528D">
            <w:pPr>
              <w:rPr>
                <w:sz w:val="16"/>
                <w:szCs w:val="16"/>
              </w:rPr>
            </w:pPr>
          </w:p>
        </w:tc>
      </w:tr>
      <w:tr w:rsidR="00633081" w:rsidRPr="0099249D" w:rsidTr="00F5528D">
        <w:trPr>
          <w:gridAfter w:val="1"/>
          <w:wAfter w:w="515" w:type="dxa"/>
          <w:trHeight w:val="253"/>
        </w:trPr>
        <w:tc>
          <w:tcPr>
            <w:tcW w:w="6194" w:type="dxa"/>
            <w:gridSpan w:val="15"/>
            <w:vMerge w:val="restart"/>
            <w:tcBorders>
              <w:top w:val="nil"/>
              <w:left w:val="single" w:sz="8" w:space="0" w:color="auto"/>
              <w:bottom w:val="single" w:sz="8" w:space="0" w:color="auto"/>
              <w:right w:val="single" w:sz="8" w:space="0" w:color="auto"/>
            </w:tcBorders>
            <w:shd w:val="clear" w:color="000000" w:fill="FFFFFF"/>
            <w:hideMark/>
          </w:tcPr>
          <w:p w:rsidR="00633081" w:rsidRPr="0099249D" w:rsidRDefault="00254A50" w:rsidP="00F5528D">
            <w:pPr>
              <w:outlineLvl w:val="2"/>
              <w:rPr>
                <w:b/>
                <w:bCs/>
                <w:sz w:val="16"/>
                <w:szCs w:val="16"/>
              </w:rPr>
            </w:pPr>
            <w:r w:rsidRPr="0099249D">
              <w:rPr>
                <w:b/>
                <w:bCs/>
                <w:sz w:val="16"/>
                <w:szCs w:val="16"/>
              </w:rPr>
              <w:t>К</w:t>
            </w:r>
            <w:r w:rsidR="00633081" w:rsidRPr="0099249D">
              <w:rPr>
                <w:b/>
                <w:bCs/>
                <w:sz w:val="16"/>
                <w:szCs w:val="16"/>
              </w:rPr>
              <w:t xml:space="preserve"> выплате: </w:t>
            </w:r>
          </w:p>
        </w:tc>
        <w:tc>
          <w:tcPr>
            <w:tcW w:w="425" w:type="dxa"/>
            <w:vMerge/>
            <w:tcBorders>
              <w:top w:val="single" w:sz="4" w:space="0" w:color="auto"/>
              <w:left w:val="nil"/>
              <w:bottom w:val="nil"/>
              <w:right w:val="nil"/>
            </w:tcBorders>
            <w:vAlign w:val="center"/>
            <w:hideMark/>
          </w:tcPr>
          <w:p w:rsidR="00633081" w:rsidRPr="0099249D" w:rsidRDefault="00633081" w:rsidP="00F5528D">
            <w:pPr>
              <w:rPr>
                <w:sz w:val="16"/>
                <w:szCs w:val="16"/>
              </w:rPr>
            </w:pPr>
          </w:p>
        </w:tc>
        <w:tc>
          <w:tcPr>
            <w:tcW w:w="4028" w:type="dxa"/>
            <w:gridSpan w:val="10"/>
            <w:vMerge w:val="restart"/>
            <w:tcBorders>
              <w:top w:val="single" w:sz="4" w:space="0" w:color="auto"/>
              <w:left w:val="single" w:sz="4" w:space="0" w:color="auto"/>
              <w:bottom w:val="nil"/>
              <w:right w:val="nil"/>
            </w:tcBorders>
            <w:shd w:val="clear" w:color="000000" w:fill="FFFFFF"/>
            <w:hideMark/>
          </w:tcPr>
          <w:p w:rsidR="00633081" w:rsidRPr="0099249D" w:rsidRDefault="00633081" w:rsidP="00F5528D">
            <w:pPr>
              <w:outlineLvl w:val="2"/>
              <w:rPr>
                <w:sz w:val="16"/>
                <w:szCs w:val="16"/>
              </w:rPr>
            </w:pPr>
            <w:r w:rsidRPr="0099249D">
              <w:rPr>
                <w:sz w:val="16"/>
                <w:szCs w:val="16"/>
              </w:rPr>
              <w:t> </w:t>
            </w:r>
          </w:p>
        </w:tc>
      </w:tr>
      <w:tr w:rsidR="00633081" w:rsidRPr="0099249D" w:rsidTr="00254A50">
        <w:trPr>
          <w:gridAfter w:val="1"/>
          <w:wAfter w:w="515" w:type="dxa"/>
          <w:trHeight w:val="184"/>
        </w:trPr>
        <w:tc>
          <w:tcPr>
            <w:tcW w:w="6194" w:type="dxa"/>
            <w:gridSpan w:val="15"/>
            <w:vMerge/>
            <w:tcBorders>
              <w:top w:val="nil"/>
              <w:left w:val="single" w:sz="8" w:space="0" w:color="auto"/>
              <w:bottom w:val="single" w:sz="8" w:space="0" w:color="auto"/>
              <w:right w:val="single" w:sz="8" w:space="0" w:color="auto"/>
            </w:tcBorders>
            <w:vAlign w:val="center"/>
            <w:hideMark/>
          </w:tcPr>
          <w:p w:rsidR="00633081" w:rsidRPr="0099249D" w:rsidRDefault="00633081" w:rsidP="00F5528D">
            <w:pPr>
              <w:rPr>
                <w:b/>
                <w:bCs/>
                <w:sz w:val="16"/>
                <w:szCs w:val="16"/>
              </w:rPr>
            </w:pPr>
          </w:p>
        </w:tc>
        <w:tc>
          <w:tcPr>
            <w:tcW w:w="425" w:type="dxa"/>
            <w:vMerge/>
            <w:tcBorders>
              <w:top w:val="single" w:sz="4" w:space="0" w:color="auto"/>
              <w:left w:val="nil"/>
              <w:bottom w:val="nil"/>
              <w:right w:val="nil"/>
            </w:tcBorders>
            <w:vAlign w:val="center"/>
            <w:hideMark/>
          </w:tcPr>
          <w:p w:rsidR="00633081" w:rsidRPr="0099249D" w:rsidRDefault="00633081" w:rsidP="00F5528D">
            <w:pPr>
              <w:rPr>
                <w:sz w:val="16"/>
                <w:szCs w:val="16"/>
              </w:rPr>
            </w:pPr>
          </w:p>
        </w:tc>
        <w:tc>
          <w:tcPr>
            <w:tcW w:w="4028" w:type="dxa"/>
            <w:gridSpan w:val="10"/>
            <w:vMerge/>
            <w:tcBorders>
              <w:top w:val="single" w:sz="4" w:space="0" w:color="auto"/>
              <w:left w:val="single" w:sz="4" w:space="0" w:color="auto"/>
              <w:bottom w:val="nil"/>
              <w:right w:val="nil"/>
            </w:tcBorders>
            <w:vAlign w:val="center"/>
            <w:hideMark/>
          </w:tcPr>
          <w:p w:rsidR="00633081" w:rsidRPr="0099249D" w:rsidRDefault="00633081" w:rsidP="00F5528D">
            <w:pPr>
              <w:rPr>
                <w:sz w:val="16"/>
                <w:szCs w:val="16"/>
              </w:rPr>
            </w:pPr>
          </w:p>
        </w:tc>
      </w:tr>
      <w:tr w:rsidR="00633081" w:rsidRPr="0099249D" w:rsidTr="00F5528D">
        <w:trPr>
          <w:gridAfter w:val="1"/>
          <w:wAfter w:w="515" w:type="dxa"/>
          <w:trHeight w:val="237"/>
        </w:trPr>
        <w:tc>
          <w:tcPr>
            <w:tcW w:w="6619" w:type="dxa"/>
            <w:gridSpan w:val="16"/>
            <w:tcBorders>
              <w:top w:val="single" w:sz="4" w:space="0" w:color="auto"/>
              <w:left w:val="single" w:sz="4" w:space="0" w:color="auto"/>
              <w:bottom w:val="nil"/>
              <w:right w:val="nil"/>
            </w:tcBorders>
            <w:shd w:val="clear" w:color="000000" w:fill="FFFFFF"/>
            <w:noWrap/>
            <w:hideMark/>
          </w:tcPr>
          <w:p w:rsidR="00633081" w:rsidRPr="0099249D" w:rsidRDefault="00633081" w:rsidP="00F5528D">
            <w:pPr>
              <w:outlineLvl w:val="2"/>
              <w:rPr>
                <w:sz w:val="16"/>
                <w:szCs w:val="16"/>
              </w:rPr>
            </w:pPr>
            <w:r w:rsidRPr="0099249D">
              <w:rPr>
                <w:sz w:val="16"/>
                <w:szCs w:val="16"/>
              </w:rPr>
              <w:t> </w:t>
            </w:r>
          </w:p>
        </w:tc>
        <w:tc>
          <w:tcPr>
            <w:tcW w:w="4028" w:type="dxa"/>
            <w:gridSpan w:val="10"/>
            <w:tcBorders>
              <w:top w:val="single" w:sz="4" w:space="0" w:color="auto"/>
              <w:left w:val="single" w:sz="4" w:space="0" w:color="auto"/>
              <w:bottom w:val="nil"/>
              <w:right w:val="nil"/>
            </w:tcBorders>
            <w:shd w:val="clear" w:color="000000" w:fill="FFFFFF"/>
            <w:hideMark/>
          </w:tcPr>
          <w:p w:rsidR="00633081" w:rsidRPr="0099249D" w:rsidRDefault="00633081" w:rsidP="00F5528D">
            <w:pPr>
              <w:outlineLvl w:val="2"/>
              <w:rPr>
                <w:sz w:val="16"/>
                <w:szCs w:val="16"/>
              </w:rPr>
            </w:pPr>
            <w:r w:rsidRPr="0099249D">
              <w:rPr>
                <w:sz w:val="16"/>
                <w:szCs w:val="16"/>
              </w:rPr>
              <w:t> </w:t>
            </w:r>
          </w:p>
        </w:tc>
      </w:tr>
      <w:tr w:rsidR="00633081" w:rsidRPr="0099249D" w:rsidTr="00F5528D">
        <w:trPr>
          <w:gridAfter w:val="1"/>
          <w:wAfter w:w="515" w:type="dxa"/>
          <w:trHeight w:val="225"/>
        </w:trPr>
        <w:tc>
          <w:tcPr>
            <w:tcW w:w="2098"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633081" w:rsidRPr="0099249D" w:rsidRDefault="00633081" w:rsidP="00F5528D">
            <w:pPr>
              <w:outlineLvl w:val="2"/>
              <w:rPr>
                <w:sz w:val="16"/>
                <w:szCs w:val="16"/>
              </w:rPr>
            </w:pPr>
            <w:r w:rsidRPr="0099249D">
              <w:rPr>
                <w:sz w:val="16"/>
                <w:szCs w:val="16"/>
              </w:rPr>
              <w:t>Общий облагаемый доход:</w:t>
            </w:r>
          </w:p>
        </w:tc>
        <w:tc>
          <w:tcPr>
            <w:tcW w:w="863" w:type="dxa"/>
            <w:gridSpan w:val="3"/>
            <w:tcBorders>
              <w:top w:val="single" w:sz="4" w:space="0" w:color="auto"/>
              <w:left w:val="nil"/>
              <w:bottom w:val="nil"/>
              <w:right w:val="nil"/>
            </w:tcBorders>
            <w:shd w:val="clear" w:color="000000" w:fill="FFFFFF"/>
            <w:noWrap/>
            <w:hideMark/>
          </w:tcPr>
          <w:p w:rsidR="00633081" w:rsidRPr="0099249D" w:rsidRDefault="00633081" w:rsidP="00F5528D">
            <w:pPr>
              <w:jc w:val="right"/>
              <w:outlineLvl w:val="2"/>
              <w:rPr>
                <w:sz w:val="16"/>
                <w:szCs w:val="16"/>
              </w:rPr>
            </w:pPr>
            <w:r w:rsidRPr="0099249D">
              <w:rPr>
                <w:sz w:val="16"/>
                <w:szCs w:val="16"/>
              </w:rPr>
              <w:t> </w:t>
            </w:r>
          </w:p>
        </w:tc>
        <w:tc>
          <w:tcPr>
            <w:tcW w:w="3658" w:type="dxa"/>
            <w:gridSpan w:val="11"/>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2"/>
              <w:rPr>
                <w:sz w:val="16"/>
                <w:szCs w:val="16"/>
              </w:rPr>
            </w:pPr>
            <w:r w:rsidRPr="0099249D">
              <w:rPr>
                <w:sz w:val="16"/>
                <w:szCs w:val="16"/>
              </w:rPr>
              <w:t> </w:t>
            </w:r>
          </w:p>
        </w:tc>
        <w:tc>
          <w:tcPr>
            <w:tcW w:w="4028" w:type="dxa"/>
            <w:gridSpan w:val="10"/>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2"/>
              <w:rPr>
                <w:sz w:val="16"/>
                <w:szCs w:val="16"/>
              </w:rPr>
            </w:pPr>
            <w:r w:rsidRPr="0099249D">
              <w:rPr>
                <w:sz w:val="16"/>
                <w:szCs w:val="16"/>
              </w:rPr>
              <w:t> </w:t>
            </w:r>
          </w:p>
        </w:tc>
      </w:tr>
      <w:tr w:rsidR="00633081" w:rsidRPr="0099249D" w:rsidTr="00F5528D">
        <w:trPr>
          <w:gridAfter w:val="1"/>
          <w:wAfter w:w="515" w:type="dxa"/>
          <w:trHeight w:val="225"/>
        </w:trPr>
        <w:tc>
          <w:tcPr>
            <w:tcW w:w="2098"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633081" w:rsidRPr="0099249D" w:rsidRDefault="00633081" w:rsidP="00F5528D">
            <w:pPr>
              <w:outlineLvl w:val="2"/>
              <w:rPr>
                <w:sz w:val="16"/>
                <w:szCs w:val="16"/>
              </w:rPr>
            </w:pPr>
            <w:r w:rsidRPr="0099249D">
              <w:rPr>
                <w:sz w:val="16"/>
                <w:szCs w:val="16"/>
              </w:rPr>
              <w:t>Применено вычетов по НДФЛ:</w:t>
            </w:r>
          </w:p>
        </w:tc>
        <w:tc>
          <w:tcPr>
            <w:tcW w:w="863" w:type="dxa"/>
            <w:gridSpan w:val="3"/>
            <w:tcBorders>
              <w:top w:val="single" w:sz="4" w:space="0" w:color="auto"/>
              <w:left w:val="nil"/>
              <w:bottom w:val="nil"/>
              <w:right w:val="nil"/>
            </w:tcBorders>
            <w:shd w:val="clear" w:color="000000" w:fill="FFFFFF"/>
            <w:noWrap/>
            <w:hideMark/>
          </w:tcPr>
          <w:p w:rsidR="00633081" w:rsidRPr="0099249D" w:rsidRDefault="00633081" w:rsidP="00F5528D">
            <w:pPr>
              <w:jc w:val="center"/>
              <w:outlineLvl w:val="2"/>
              <w:rPr>
                <w:sz w:val="16"/>
                <w:szCs w:val="16"/>
              </w:rPr>
            </w:pPr>
            <w:r w:rsidRPr="0099249D">
              <w:rPr>
                <w:sz w:val="16"/>
                <w:szCs w:val="16"/>
              </w:rPr>
              <w:t>на "себя"</w:t>
            </w:r>
          </w:p>
        </w:tc>
        <w:tc>
          <w:tcPr>
            <w:tcW w:w="2618" w:type="dxa"/>
            <w:gridSpan w:val="8"/>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2"/>
              <w:rPr>
                <w:sz w:val="16"/>
                <w:szCs w:val="16"/>
              </w:rPr>
            </w:pPr>
            <w:r w:rsidRPr="0099249D">
              <w:rPr>
                <w:sz w:val="16"/>
                <w:szCs w:val="16"/>
              </w:rPr>
              <w:t> </w:t>
            </w:r>
          </w:p>
        </w:tc>
        <w:tc>
          <w:tcPr>
            <w:tcW w:w="1040" w:type="dxa"/>
            <w:gridSpan w:val="3"/>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center"/>
              <w:outlineLvl w:val="2"/>
              <w:rPr>
                <w:sz w:val="16"/>
                <w:szCs w:val="16"/>
              </w:rPr>
            </w:pPr>
            <w:r w:rsidRPr="0099249D">
              <w:rPr>
                <w:sz w:val="16"/>
                <w:szCs w:val="16"/>
              </w:rPr>
              <w:t>на детей</w:t>
            </w:r>
          </w:p>
        </w:tc>
        <w:tc>
          <w:tcPr>
            <w:tcW w:w="1990" w:type="dxa"/>
            <w:gridSpan w:val="6"/>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2"/>
              <w:rPr>
                <w:sz w:val="16"/>
                <w:szCs w:val="16"/>
              </w:rPr>
            </w:pPr>
            <w:r w:rsidRPr="0099249D">
              <w:rPr>
                <w:sz w:val="16"/>
                <w:szCs w:val="16"/>
              </w:rPr>
              <w:t> </w:t>
            </w:r>
          </w:p>
        </w:tc>
        <w:tc>
          <w:tcPr>
            <w:tcW w:w="1361" w:type="dxa"/>
            <w:gridSpan w:val="3"/>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center"/>
              <w:outlineLvl w:val="2"/>
              <w:rPr>
                <w:sz w:val="16"/>
                <w:szCs w:val="16"/>
              </w:rPr>
            </w:pPr>
            <w:r w:rsidRPr="0099249D">
              <w:rPr>
                <w:sz w:val="16"/>
                <w:szCs w:val="16"/>
              </w:rPr>
              <w:t>имущественных</w:t>
            </w:r>
          </w:p>
        </w:tc>
        <w:tc>
          <w:tcPr>
            <w:tcW w:w="677"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2"/>
              <w:rPr>
                <w:sz w:val="16"/>
                <w:szCs w:val="16"/>
              </w:rPr>
            </w:pPr>
            <w:r w:rsidRPr="0099249D">
              <w:rPr>
                <w:sz w:val="16"/>
                <w:szCs w:val="16"/>
              </w:rPr>
              <w:t> </w:t>
            </w:r>
          </w:p>
        </w:tc>
      </w:tr>
      <w:tr w:rsidR="00633081" w:rsidRPr="0099249D" w:rsidTr="00F5528D">
        <w:trPr>
          <w:gridAfter w:val="1"/>
          <w:wAfter w:w="515" w:type="dxa"/>
          <w:trHeight w:val="102"/>
        </w:trPr>
        <w:tc>
          <w:tcPr>
            <w:tcW w:w="10647" w:type="dxa"/>
            <w:gridSpan w:val="26"/>
            <w:tcBorders>
              <w:top w:val="single" w:sz="4" w:space="0" w:color="auto"/>
              <w:left w:val="single" w:sz="4" w:space="0" w:color="auto"/>
              <w:bottom w:val="nil"/>
              <w:right w:val="nil"/>
            </w:tcBorders>
            <w:shd w:val="clear" w:color="000000" w:fill="FFFFFF"/>
            <w:noWrap/>
            <w:hideMark/>
          </w:tcPr>
          <w:p w:rsidR="00633081" w:rsidRPr="0099249D" w:rsidRDefault="00633081" w:rsidP="00F5528D">
            <w:pPr>
              <w:outlineLvl w:val="2"/>
              <w:rPr>
                <w:sz w:val="16"/>
                <w:szCs w:val="16"/>
              </w:rPr>
            </w:pPr>
            <w:r w:rsidRPr="0099249D">
              <w:rPr>
                <w:sz w:val="16"/>
                <w:szCs w:val="16"/>
              </w:rPr>
              <w:t> </w:t>
            </w:r>
          </w:p>
        </w:tc>
      </w:tr>
      <w:tr w:rsidR="00633081" w:rsidRPr="0099249D" w:rsidTr="00F5528D">
        <w:trPr>
          <w:gridAfter w:val="1"/>
          <w:wAfter w:w="515" w:type="dxa"/>
          <w:trHeight w:val="225"/>
        </w:trPr>
        <w:tc>
          <w:tcPr>
            <w:tcW w:w="2098" w:type="dxa"/>
            <w:gridSpan w:val="2"/>
            <w:vMerge w:val="restart"/>
            <w:tcBorders>
              <w:top w:val="single" w:sz="4" w:space="0" w:color="auto"/>
              <w:left w:val="single" w:sz="4" w:space="0" w:color="auto"/>
              <w:bottom w:val="nil"/>
              <w:right w:val="nil"/>
            </w:tcBorders>
            <w:shd w:val="clear" w:color="000000" w:fill="E0FFE0"/>
            <w:noWrap/>
            <w:hideMark/>
          </w:tcPr>
          <w:p w:rsidR="00633081" w:rsidRPr="0099249D" w:rsidRDefault="00633081" w:rsidP="00F5528D">
            <w:pPr>
              <w:jc w:val="center"/>
              <w:outlineLvl w:val="2"/>
              <w:rPr>
                <w:sz w:val="16"/>
                <w:szCs w:val="16"/>
              </w:rPr>
            </w:pPr>
            <w:r w:rsidRPr="0099249D">
              <w:rPr>
                <w:sz w:val="16"/>
                <w:szCs w:val="16"/>
              </w:rPr>
              <w:t>Вид</w:t>
            </w:r>
          </w:p>
        </w:tc>
        <w:tc>
          <w:tcPr>
            <w:tcW w:w="863" w:type="dxa"/>
            <w:gridSpan w:val="3"/>
            <w:vMerge w:val="restart"/>
            <w:tcBorders>
              <w:top w:val="single" w:sz="4" w:space="0" w:color="auto"/>
              <w:left w:val="single" w:sz="4" w:space="0" w:color="auto"/>
              <w:bottom w:val="nil"/>
              <w:right w:val="nil"/>
            </w:tcBorders>
            <w:shd w:val="clear" w:color="000000" w:fill="E0FFE0"/>
            <w:noWrap/>
            <w:hideMark/>
          </w:tcPr>
          <w:p w:rsidR="00633081" w:rsidRPr="0099249D" w:rsidRDefault="00633081" w:rsidP="00F5528D">
            <w:pPr>
              <w:jc w:val="center"/>
              <w:outlineLvl w:val="2"/>
              <w:rPr>
                <w:sz w:val="16"/>
                <w:szCs w:val="16"/>
              </w:rPr>
            </w:pPr>
            <w:r w:rsidRPr="0099249D">
              <w:rPr>
                <w:sz w:val="16"/>
                <w:szCs w:val="16"/>
              </w:rPr>
              <w:t>Период</w:t>
            </w:r>
          </w:p>
        </w:tc>
        <w:tc>
          <w:tcPr>
            <w:tcW w:w="1246" w:type="dxa"/>
            <w:gridSpan w:val="4"/>
            <w:tcBorders>
              <w:top w:val="single" w:sz="4" w:space="0" w:color="auto"/>
              <w:left w:val="single" w:sz="4" w:space="0" w:color="auto"/>
              <w:bottom w:val="nil"/>
              <w:right w:val="nil"/>
            </w:tcBorders>
            <w:shd w:val="clear" w:color="000000" w:fill="E0FFE0"/>
            <w:noWrap/>
            <w:hideMark/>
          </w:tcPr>
          <w:p w:rsidR="00633081" w:rsidRPr="0099249D" w:rsidRDefault="00633081" w:rsidP="00F5528D">
            <w:pPr>
              <w:jc w:val="center"/>
              <w:outlineLvl w:val="2"/>
              <w:rPr>
                <w:sz w:val="16"/>
                <w:szCs w:val="16"/>
              </w:rPr>
            </w:pPr>
            <w:r w:rsidRPr="0099249D">
              <w:rPr>
                <w:sz w:val="16"/>
                <w:szCs w:val="16"/>
              </w:rPr>
              <w:t>Отработано</w:t>
            </w:r>
          </w:p>
        </w:tc>
        <w:tc>
          <w:tcPr>
            <w:tcW w:w="1372" w:type="dxa"/>
            <w:gridSpan w:val="4"/>
            <w:tcBorders>
              <w:top w:val="single" w:sz="4" w:space="0" w:color="auto"/>
              <w:left w:val="single" w:sz="4" w:space="0" w:color="auto"/>
              <w:bottom w:val="nil"/>
              <w:right w:val="nil"/>
            </w:tcBorders>
            <w:shd w:val="clear" w:color="000000" w:fill="E0FFE0"/>
            <w:noWrap/>
            <w:hideMark/>
          </w:tcPr>
          <w:p w:rsidR="00633081" w:rsidRPr="0099249D" w:rsidRDefault="00633081" w:rsidP="00F5528D">
            <w:pPr>
              <w:jc w:val="center"/>
              <w:outlineLvl w:val="2"/>
              <w:rPr>
                <w:sz w:val="16"/>
                <w:szCs w:val="16"/>
              </w:rPr>
            </w:pPr>
            <w:r w:rsidRPr="0099249D">
              <w:rPr>
                <w:sz w:val="16"/>
                <w:szCs w:val="16"/>
              </w:rPr>
              <w:t>Оплачено</w:t>
            </w:r>
          </w:p>
        </w:tc>
        <w:tc>
          <w:tcPr>
            <w:tcW w:w="1040" w:type="dxa"/>
            <w:gridSpan w:val="3"/>
            <w:vMerge w:val="restart"/>
            <w:tcBorders>
              <w:top w:val="single" w:sz="4" w:space="0" w:color="auto"/>
              <w:left w:val="single" w:sz="4" w:space="0" w:color="auto"/>
              <w:bottom w:val="nil"/>
              <w:right w:val="nil"/>
            </w:tcBorders>
            <w:shd w:val="clear" w:color="000000" w:fill="E0FFE0"/>
            <w:noWrap/>
            <w:hideMark/>
          </w:tcPr>
          <w:p w:rsidR="00633081" w:rsidRPr="0099249D" w:rsidRDefault="00633081" w:rsidP="00F5528D">
            <w:pPr>
              <w:jc w:val="center"/>
              <w:outlineLvl w:val="2"/>
              <w:rPr>
                <w:sz w:val="16"/>
                <w:szCs w:val="16"/>
              </w:rPr>
            </w:pPr>
            <w:r w:rsidRPr="0099249D">
              <w:rPr>
                <w:sz w:val="16"/>
                <w:szCs w:val="16"/>
              </w:rPr>
              <w:t>Сумма</w:t>
            </w:r>
          </w:p>
        </w:tc>
        <w:tc>
          <w:tcPr>
            <w:tcW w:w="2621" w:type="dxa"/>
            <w:gridSpan w:val="8"/>
            <w:vMerge w:val="restart"/>
            <w:tcBorders>
              <w:top w:val="single" w:sz="4" w:space="0" w:color="auto"/>
              <w:left w:val="single" w:sz="4" w:space="0" w:color="auto"/>
              <w:bottom w:val="nil"/>
              <w:right w:val="nil"/>
            </w:tcBorders>
            <w:shd w:val="clear" w:color="000000" w:fill="E0FFE0"/>
            <w:noWrap/>
            <w:hideMark/>
          </w:tcPr>
          <w:p w:rsidR="00633081" w:rsidRPr="0099249D" w:rsidRDefault="00633081" w:rsidP="00F5528D">
            <w:pPr>
              <w:jc w:val="center"/>
              <w:outlineLvl w:val="2"/>
              <w:rPr>
                <w:sz w:val="16"/>
                <w:szCs w:val="16"/>
              </w:rPr>
            </w:pPr>
            <w:r w:rsidRPr="0099249D">
              <w:rPr>
                <w:sz w:val="16"/>
                <w:szCs w:val="16"/>
              </w:rPr>
              <w:t>Вид</w:t>
            </w:r>
          </w:p>
        </w:tc>
        <w:tc>
          <w:tcPr>
            <w:tcW w:w="730" w:type="dxa"/>
            <w:vMerge w:val="restart"/>
            <w:tcBorders>
              <w:top w:val="single" w:sz="4" w:space="0" w:color="auto"/>
              <w:left w:val="single" w:sz="4" w:space="0" w:color="auto"/>
              <w:bottom w:val="nil"/>
              <w:right w:val="nil"/>
            </w:tcBorders>
            <w:shd w:val="clear" w:color="000000" w:fill="E0FFE0"/>
            <w:noWrap/>
            <w:hideMark/>
          </w:tcPr>
          <w:p w:rsidR="00633081" w:rsidRPr="0099249D" w:rsidRDefault="00633081" w:rsidP="00F5528D">
            <w:pPr>
              <w:jc w:val="center"/>
              <w:outlineLvl w:val="2"/>
              <w:rPr>
                <w:sz w:val="16"/>
                <w:szCs w:val="16"/>
              </w:rPr>
            </w:pPr>
            <w:r w:rsidRPr="0099249D">
              <w:rPr>
                <w:sz w:val="16"/>
                <w:szCs w:val="16"/>
              </w:rPr>
              <w:t>Период</w:t>
            </w:r>
          </w:p>
        </w:tc>
        <w:tc>
          <w:tcPr>
            <w:tcW w:w="677" w:type="dxa"/>
            <w:vMerge w:val="restart"/>
            <w:tcBorders>
              <w:top w:val="single" w:sz="4" w:space="0" w:color="auto"/>
              <w:left w:val="single" w:sz="4" w:space="0" w:color="auto"/>
              <w:bottom w:val="nil"/>
              <w:right w:val="nil"/>
            </w:tcBorders>
            <w:shd w:val="clear" w:color="000000" w:fill="E0FFE0"/>
            <w:noWrap/>
            <w:hideMark/>
          </w:tcPr>
          <w:p w:rsidR="00633081" w:rsidRPr="0099249D" w:rsidRDefault="00633081" w:rsidP="00F5528D">
            <w:pPr>
              <w:jc w:val="center"/>
              <w:outlineLvl w:val="2"/>
              <w:rPr>
                <w:sz w:val="16"/>
                <w:szCs w:val="16"/>
              </w:rPr>
            </w:pPr>
            <w:r w:rsidRPr="0099249D">
              <w:rPr>
                <w:sz w:val="16"/>
                <w:szCs w:val="16"/>
              </w:rPr>
              <w:t>Сумма</w:t>
            </w:r>
          </w:p>
        </w:tc>
      </w:tr>
      <w:tr w:rsidR="00633081" w:rsidRPr="0099249D" w:rsidTr="00F5528D">
        <w:trPr>
          <w:gridAfter w:val="1"/>
          <w:wAfter w:w="515" w:type="dxa"/>
          <w:trHeight w:val="157"/>
        </w:trPr>
        <w:tc>
          <w:tcPr>
            <w:tcW w:w="2098" w:type="dxa"/>
            <w:gridSpan w:val="2"/>
            <w:vMerge/>
            <w:tcBorders>
              <w:top w:val="single" w:sz="4" w:space="0" w:color="auto"/>
              <w:left w:val="single" w:sz="4" w:space="0" w:color="auto"/>
              <w:bottom w:val="nil"/>
              <w:right w:val="nil"/>
            </w:tcBorders>
            <w:vAlign w:val="center"/>
            <w:hideMark/>
          </w:tcPr>
          <w:p w:rsidR="00633081" w:rsidRPr="0099249D" w:rsidRDefault="00633081" w:rsidP="00F5528D">
            <w:pPr>
              <w:rPr>
                <w:sz w:val="16"/>
                <w:szCs w:val="16"/>
              </w:rPr>
            </w:pPr>
          </w:p>
        </w:tc>
        <w:tc>
          <w:tcPr>
            <w:tcW w:w="863" w:type="dxa"/>
            <w:gridSpan w:val="3"/>
            <w:vMerge/>
            <w:tcBorders>
              <w:top w:val="single" w:sz="4" w:space="0" w:color="auto"/>
              <w:left w:val="single" w:sz="4" w:space="0" w:color="auto"/>
              <w:bottom w:val="nil"/>
              <w:right w:val="nil"/>
            </w:tcBorders>
            <w:vAlign w:val="center"/>
            <w:hideMark/>
          </w:tcPr>
          <w:p w:rsidR="00633081" w:rsidRPr="0099249D" w:rsidRDefault="00633081" w:rsidP="00F5528D">
            <w:pP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E0FFE0"/>
            <w:noWrap/>
            <w:hideMark/>
          </w:tcPr>
          <w:p w:rsidR="00633081" w:rsidRPr="0099249D" w:rsidRDefault="00633081" w:rsidP="00F5528D">
            <w:pPr>
              <w:jc w:val="center"/>
              <w:outlineLvl w:val="2"/>
              <w:rPr>
                <w:sz w:val="16"/>
                <w:szCs w:val="16"/>
              </w:rPr>
            </w:pPr>
            <w:r w:rsidRPr="0099249D">
              <w:rPr>
                <w:sz w:val="16"/>
                <w:szCs w:val="16"/>
              </w:rPr>
              <w:t>Дни</w:t>
            </w:r>
          </w:p>
        </w:tc>
        <w:tc>
          <w:tcPr>
            <w:tcW w:w="679" w:type="dxa"/>
            <w:gridSpan w:val="2"/>
            <w:tcBorders>
              <w:top w:val="single" w:sz="4" w:space="0" w:color="auto"/>
              <w:left w:val="nil"/>
              <w:bottom w:val="single" w:sz="4" w:space="0" w:color="auto"/>
              <w:right w:val="single" w:sz="4" w:space="0" w:color="auto"/>
            </w:tcBorders>
            <w:shd w:val="clear" w:color="000000" w:fill="E0FFE0"/>
            <w:noWrap/>
            <w:hideMark/>
          </w:tcPr>
          <w:p w:rsidR="00633081" w:rsidRPr="0099249D" w:rsidRDefault="00633081" w:rsidP="00F5528D">
            <w:pPr>
              <w:jc w:val="center"/>
              <w:outlineLvl w:val="2"/>
              <w:rPr>
                <w:sz w:val="16"/>
                <w:szCs w:val="16"/>
              </w:rPr>
            </w:pPr>
            <w:r w:rsidRPr="0099249D">
              <w:rPr>
                <w:sz w:val="16"/>
                <w:szCs w:val="16"/>
              </w:rPr>
              <w:t>Часы</w:t>
            </w:r>
          </w:p>
        </w:tc>
        <w:tc>
          <w:tcPr>
            <w:tcW w:w="615" w:type="dxa"/>
            <w:gridSpan w:val="2"/>
            <w:tcBorders>
              <w:top w:val="single" w:sz="4" w:space="0" w:color="auto"/>
              <w:left w:val="nil"/>
              <w:bottom w:val="single" w:sz="4" w:space="0" w:color="auto"/>
              <w:right w:val="single" w:sz="4" w:space="0" w:color="auto"/>
            </w:tcBorders>
            <w:shd w:val="clear" w:color="000000" w:fill="E0FFE0"/>
            <w:noWrap/>
            <w:hideMark/>
          </w:tcPr>
          <w:p w:rsidR="00633081" w:rsidRPr="0099249D" w:rsidRDefault="00633081" w:rsidP="00F5528D">
            <w:pPr>
              <w:jc w:val="center"/>
              <w:outlineLvl w:val="2"/>
              <w:rPr>
                <w:sz w:val="16"/>
                <w:szCs w:val="16"/>
              </w:rPr>
            </w:pPr>
            <w:r w:rsidRPr="0099249D">
              <w:rPr>
                <w:sz w:val="16"/>
                <w:szCs w:val="16"/>
              </w:rPr>
              <w:t>Дни</w:t>
            </w:r>
          </w:p>
        </w:tc>
        <w:tc>
          <w:tcPr>
            <w:tcW w:w="757" w:type="dxa"/>
            <w:gridSpan w:val="2"/>
            <w:tcBorders>
              <w:top w:val="single" w:sz="4" w:space="0" w:color="auto"/>
              <w:left w:val="nil"/>
              <w:bottom w:val="single" w:sz="4" w:space="0" w:color="auto"/>
              <w:right w:val="single" w:sz="4" w:space="0" w:color="auto"/>
            </w:tcBorders>
            <w:shd w:val="clear" w:color="000000" w:fill="E0FFE0"/>
            <w:noWrap/>
            <w:hideMark/>
          </w:tcPr>
          <w:p w:rsidR="00633081" w:rsidRPr="0099249D" w:rsidRDefault="00633081" w:rsidP="00F5528D">
            <w:pPr>
              <w:jc w:val="center"/>
              <w:outlineLvl w:val="2"/>
              <w:rPr>
                <w:sz w:val="16"/>
                <w:szCs w:val="16"/>
              </w:rPr>
            </w:pPr>
            <w:r w:rsidRPr="0099249D">
              <w:rPr>
                <w:sz w:val="16"/>
                <w:szCs w:val="16"/>
              </w:rPr>
              <w:t>Часы</w:t>
            </w:r>
          </w:p>
        </w:tc>
        <w:tc>
          <w:tcPr>
            <w:tcW w:w="1040" w:type="dxa"/>
            <w:gridSpan w:val="3"/>
            <w:vMerge/>
            <w:tcBorders>
              <w:top w:val="single" w:sz="4" w:space="0" w:color="auto"/>
              <w:left w:val="single" w:sz="4" w:space="0" w:color="auto"/>
              <w:bottom w:val="nil"/>
              <w:right w:val="nil"/>
            </w:tcBorders>
            <w:vAlign w:val="center"/>
            <w:hideMark/>
          </w:tcPr>
          <w:p w:rsidR="00633081" w:rsidRPr="0099249D" w:rsidRDefault="00633081" w:rsidP="00F5528D">
            <w:pPr>
              <w:rPr>
                <w:sz w:val="16"/>
                <w:szCs w:val="16"/>
              </w:rPr>
            </w:pPr>
          </w:p>
        </w:tc>
        <w:tc>
          <w:tcPr>
            <w:tcW w:w="2621" w:type="dxa"/>
            <w:gridSpan w:val="8"/>
            <w:vMerge/>
            <w:tcBorders>
              <w:top w:val="single" w:sz="4" w:space="0" w:color="auto"/>
              <w:left w:val="single" w:sz="4" w:space="0" w:color="auto"/>
              <w:bottom w:val="nil"/>
              <w:right w:val="nil"/>
            </w:tcBorders>
            <w:vAlign w:val="center"/>
            <w:hideMark/>
          </w:tcPr>
          <w:p w:rsidR="00633081" w:rsidRPr="0099249D" w:rsidRDefault="00633081" w:rsidP="00F5528D">
            <w:pPr>
              <w:rPr>
                <w:sz w:val="16"/>
                <w:szCs w:val="16"/>
              </w:rPr>
            </w:pPr>
          </w:p>
        </w:tc>
        <w:tc>
          <w:tcPr>
            <w:tcW w:w="730" w:type="dxa"/>
            <w:vMerge/>
            <w:tcBorders>
              <w:top w:val="single" w:sz="4" w:space="0" w:color="auto"/>
              <w:left w:val="single" w:sz="4" w:space="0" w:color="auto"/>
              <w:bottom w:val="nil"/>
              <w:right w:val="nil"/>
            </w:tcBorders>
            <w:vAlign w:val="center"/>
            <w:hideMark/>
          </w:tcPr>
          <w:p w:rsidR="00633081" w:rsidRPr="0099249D" w:rsidRDefault="00633081" w:rsidP="00F5528D">
            <w:pPr>
              <w:rPr>
                <w:sz w:val="16"/>
                <w:szCs w:val="16"/>
              </w:rPr>
            </w:pPr>
          </w:p>
        </w:tc>
        <w:tc>
          <w:tcPr>
            <w:tcW w:w="677" w:type="dxa"/>
            <w:vMerge/>
            <w:tcBorders>
              <w:top w:val="single" w:sz="4" w:space="0" w:color="auto"/>
              <w:left w:val="single" w:sz="4" w:space="0" w:color="auto"/>
              <w:bottom w:val="nil"/>
              <w:right w:val="nil"/>
            </w:tcBorders>
            <w:vAlign w:val="center"/>
            <w:hideMark/>
          </w:tcPr>
          <w:p w:rsidR="00633081" w:rsidRPr="0099249D" w:rsidRDefault="00633081" w:rsidP="00F5528D">
            <w:pPr>
              <w:rPr>
                <w:sz w:val="16"/>
                <w:szCs w:val="16"/>
              </w:rPr>
            </w:pPr>
          </w:p>
        </w:tc>
      </w:tr>
      <w:tr w:rsidR="00633081" w:rsidRPr="0099249D" w:rsidTr="00F5528D">
        <w:trPr>
          <w:gridAfter w:val="1"/>
          <w:wAfter w:w="515" w:type="dxa"/>
          <w:trHeight w:val="240"/>
        </w:trPr>
        <w:tc>
          <w:tcPr>
            <w:tcW w:w="6619" w:type="dxa"/>
            <w:gridSpan w:val="16"/>
            <w:tcBorders>
              <w:top w:val="single" w:sz="4" w:space="0" w:color="auto"/>
              <w:left w:val="single" w:sz="4" w:space="0" w:color="auto"/>
              <w:bottom w:val="nil"/>
              <w:right w:val="nil"/>
            </w:tcBorders>
            <w:shd w:val="clear" w:color="000000" w:fill="FFFFFF"/>
            <w:noWrap/>
            <w:hideMark/>
          </w:tcPr>
          <w:p w:rsidR="00633081" w:rsidRPr="0099249D" w:rsidRDefault="00633081" w:rsidP="00F5528D">
            <w:pPr>
              <w:outlineLvl w:val="3"/>
              <w:rPr>
                <w:b/>
                <w:bCs/>
                <w:sz w:val="16"/>
                <w:szCs w:val="16"/>
              </w:rPr>
            </w:pPr>
            <w:r w:rsidRPr="0099249D">
              <w:rPr>
                <w:b/>
                <w:bCs/>
                <w:sz w:val="16"/>
                <w:szCs w:val="16"/>
              </w:rPr>
              <w:t>1.Начислено</w:t>
            </w:r>
          </w:p>
        </w:tc>
        <w:tc>
          <w:tcPr>
            <w:tcW w:w="4028" w:type="dxa"/>
            <w:gridSpan w:val="10"/>
            <w:tcBorders>
              <w:top w:val="single" w:sz="4" w:space="0" w:color="auto"/>
              <w:left w:val="single" w:sz="4" w:space="0" w:color="auto"/>
              <w:bottom w:val="nil"/>
              <w:right w:val="nil"/>
            </w:tcBorders>
            <w:shd w:val="clear" w:color="000000" w:fill="FFFFFF"/>
            <w:noWrap/>
            <w:hideMark/>
          </w:tcPr>
          <w:p w:rsidR="00633081" w:rsidRPr="0099249D" w:rsidRDefault="00633081" w:rsidP="00F5528D">
            <w:pPr>
              <w:outlineLvl w:val="3"/>
              <w:rPr>
                <w:b/>
                <w:bCs/>
                <w:sz w:val="16"/>
                <w:szCs w:val="16"/>
              </w:rPr>
            </w:pPr>
            <w:r w:rsidRPr="0099249D">
              <w:rPr>
                <w:b/>
                <w:bCs/>
                <w:sz w:val="16"/>
                <w:szCs w:val="16"/>
              </w:rPr>
              <w:t>2. Удержано</w:t>
            </w:r>
          </w:p>
        </w:tc>
      </w:tr>
      <w:tr w:rsidR="00633081" w:rsidRPr="0099249D" w:rsidTr="00F5528D">
        <w:trPr>
          <w:gridAfter w:val="1"/>
          <w:wAfter w:w="515" w:type="dxa"/>
          <w:trHeight w:val="252"/>
        </w:trPr>
        <w:tc>
          <w:tcPr>
            <w:tcW w:w="209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633081" w:rsidRPr="0099249D" w:rsidRDefault="00633081" w:rsidP="00F5528D">
            <w:pPr>
              <w:outlineLvl w:val="4"/>
              <w:rPr>
                <w:sz w:val="16"/>
                <w:szCs w:val="16"/>
              </w:rPr>
            </w:pPr>
            <w:r w:rsidRPr="0099249D">
              <w:rPr>
                <w:sz w:val="16"/>
                <w:szCs w:val="16"/>
              </w:rPr>
              <w:t>Оклад по дням</w:t>
            </w:r>
          </w:p>
        </w:tc>
        <w:tc>
          <w:tcPr>
            <w:tcW w:w="863" w:type="dxa"/>
            <w:gridSpan w:val="3"/>
            <w:tcBorders>
              <w:top w:val="single" w:sz="4" w:space="0" w:color="auto"/>
              <w:left w:val="nil"/>
              <w:bottom w:val="nil"/>
              <w:right w:val="nil"/>
            </w:tcBorders>
            <w:shd w:val="clear" w:color="000000" w:fill="FFFFFF"/>
            <w:hideMark/>
          </w:tcPr>
          <w:p w:rsidR="00633081" w:rsidRPr="0099249D" w:rsidRDefault="00633081" w:rsidP="00F5528D">
            <w:pPr>
              <w:jc w:val="right"/>
              <w:outlineLvl w:val="4"/>
              <w:rPr>
                <w:sz w:val="16"/>
                <w:szCs w:val="16"/>
              </w:rPr>
            </w:pPr>
            <w:r w:rsidRPr="0099249D">
              <w:rPr>
                <w:sz w:val="16"/>
                <w:szCs w:val="16"/>
              </w:rPr>
              <w:t> </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679" w:type="dxa"/>
            <w:gridSpan w:val="2"/>
            <w:tcBorders>
              <w:top w:val="single" w:sz="4" w:space="0" w:color="auto"/>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615" w:type="dxa"/>
            <w:gridSpan w:val="2"/>
            <w:tcBorders>
              <w:top w:val="single" w:sz="4" w:space="0" w:color="auto"/>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488" w:type="dxa"/>
            <w:tcBorders>
              <w:top w:val="single" w:sz="4" w:space="0" w:color="auto"/>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single" w:sz="4" w:space="0" w:color="auto"/>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1040" w:type="dxa"/>
            <w:gridSpan w:val="3"/>
            <w:tcBorders>
              <w:top w:val="single" w:sz="4" w:space="0" w:color="auto"/>
              <w:left w:val="nil"/>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21" w:type="dxa"/>
            <w:gridSpan w:val="8"/>
            <w:tcBorders>
              <w:top w:val="single" w:sz="4" w:space="0" w:color="auto"/>
              <w:left w:val="single" w:sz="4" w:space="0" w:color="auto"/>
              <w:bottom w:val="nil"/>
              <w:right w:val="nil"/>
            </w:tcBorders>
            <w:shd w:val="clear" w:color="000000" w:fill="FFFFFF"/>
            <w:hideMark/>
          </w:tcPr>
          <w:p w:rsidR="00633081" w:rsidRPr="0099249D" w:rsidRDefault="00633081" w:rsidP="00F5528D">
            <w:pPr>
              <w:outlineLvl w:val="4"/>
              <w:rPr>
                <w:sz w:val="16"/>
                <w:szCs w:val="16"/>
              </w:rPr>
            </w:pPr>
            <w:r w:rsidRPr="0099249D">
              <w:rPr>
                <w:sz w:val="16"/>
                <w:szCs w:val="16"/>
              </w:rPr>
              <w:t xml:space="preserve">НДФЛ исчисленный </w:t>
            </w:r>
          </w:p>
        </w:tc>
        <w:tc>
          <w:tcPr>
            <w:tcW w:w="730"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677"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r>
      <w:tr w:rsidR="00633081" w:rsidRPr="0099249D" w:rsidTr="00F5528D">
        <w:trPr>
          <w:gridAfter w:val="1"/>
          <w:wAfter w:w="515" w:type="dxa"/>
          <w:trHeight w:val="447"/>
        </w:trPr>
        <w:tc>
          <w:tcPr>
            <w:tcW w:w="209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633081" w:rsidRPr="0099249D" w:rsidRDefault="00633081" w:rsidP="00F5528D">
            <w:pPr>
              <w:outlineLvl w:val="4"/>
              <w:rPr>
                <w:sz w:val="16"/>
                <w:szCs w:val="16"/>
              </w:rPr>
            </w:pPr>
            <w:r w:rsidRPr="0099249D">
              <w:rPr>
                <w:sz w:val="16"/>
                <w:szCs w:val="16"/>
              </w:rPr>
              <w:t>Дни неоплачиваемые согласно табелю</w:t>
            </w:r>
          </w:p>
        </w:tc>
        <w:tc>
          <w:tcPr>
            <w:tcW w:w="863" w:type="dxa"/>
            <w:gridSpan w:val="3"/>
            <w:tcBorders>
              <w:top w:val="single" w:sz="4" w:space="0" w:color="auto"/>
              <w:left w:val="nil"/>
              <w:bottom w:val="nil"/>
              <w:right w:val="nil"/>
            </w:tcBorders>
            <w:shd w:val="clear" w:color="000000" w:fill="FFFFFF"/>
            <w:hideMark/>
          </w:tcPr>
          <w:p w:rsidR="00633081" w:rsidRPr="0099249D" w:rsidRDefault="00633081" w:rsidP="00F5528D">
            <w:pPr>
              <w:jc w:val="right"/>
              <w:outlineLvl w:val="4"/>
              <w:rPr>
                <w:sz w:val="16"/>
                <w:szCs w:val="16"/>
              </w:rPr>
            </w:pPr>
            <w:r w:rsidRPr="0099249D">
              <w:rPr>
                <w:sz w:val="16"/>
                <w:szCs w:val="16"/>
              </w:rPr>
              <w:t> </w:t>
            </w:r>
          </w:p>
        </w:tc>
        <w:tc>
          <w:tcPr>
            <w:tcW w:w="298" w:type="dxa"/>
            <w:tcBorders>
              <w:top w:val="nil"/>
              <w:left w:val="single" w:sz="4" w:space="0" w:color="auto"/>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410" w:type="dxa"/>
            <w:tcBorders>
              <w:top w:val="nil"/>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346" w:type="dxa"/>
            <w:tcBorders>
              <w:top w:val="nil"/>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488" w:type="dxa"/>
            <w:tcBorders>
              <w:top w:val="nil"/>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1040" w:type="dxa"/>
            <w:gridSpan w:val="3"/>
            <w:tcBorders>
              <w:top w:val="single" w:sz="4" w:space="0" w:color="auto"/>
              <w:left w:val="nil"/>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21" w:type="dxa"/>
            <w:gridSpan w:val="8"/>
            <w:tcBorders>
              <w:top w:val="single" w:sz="4" w:space="0" w:color="auto"/>
              <w:left w:val="single" w:sz="4" w:space="0" w:color="auto"/>
              <w:bottom w:val="nil"/>
              <w:right w:val="nil"/>
            </w:tcBorders>
            <w:shd w:val="clear" w:color="000000" w:fill="FFFFFF"/>
            <w:hideMark/>
          </w:tcPr>
          <w:p w:rsidR="00633081" w:rsidRPr="0099249D" w:rsidRDefault="00633081" w:rsidP="00F5528D">
            <w:pPr>
              <w:outlineLvl w:val="4"/>
              <w:rPr>
                <w:sz w:val="16"/>
                <w:szCs w:val="16"/>
              </w:rPr>
            </w:pPr>
            <w:r w:rsidRPr="0099249D">
              <w:rPr>
                <w:sz w:val="16"/>
                <w:szCs w:val="16"/>
              </w:rPr>
              <w:t> </w:t>
            </w:r>
          </w:p>
        </w:tc>
        <w:tc>
          <w:tcPr>
            <w:tcW w:w="730"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677"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r>
      <w:tr w:rsidR="00633081" w:rsidRPr="0099249D" w:rsidTr="00F5528D">
        <w:trPr>
          <w:gridAfter w:val="1"/>
          <w:wAfter w:w="515" w:type="dxa"/>
          <w:trHeight w:val="447"/>
        </w:trPr>
        <w:tc>
          <w:tcPr>
            <w:tcW w:w="209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633081" w:rsidRPr="0099249D" w:rsidRDefault="00633081" w:rsidP="00F5528D">
            <w:pPr>
              <w:outlineLvl w:val="4"/>
              <w:rPr>
                <w:sz w:val="16"/>
                <w:szCs w:val="16"/>
              </w:rPr>
            </w:pPr>
            <w:r w:rsidRPr="0099249D">
              <w:rPr>
                <w:sz w:val="16"/>
                <w:szCs w:val="16"/>
              </w:rPr>
              <w:t>Пособие по уходу за ребёнком до 3 лет</w:t>
            </w:r>
          </w:p>
        </w:tc>
        <w:tc>
          <w:tcPr>
            <w:tcW w:w="863" w:type="dxa"/>
            <w:gridSpan w:val="3"/>
            <w:tcBorders>
              <w:top w:val="single" w:sz="4" w:space="0" w:color="auto"/>
              <w:left w:val="nil"/>
              <w:bottom w:val="nil"/>
              <w:right w:val="nil"/>
            </w:tcBorders>
            <w:shd w:val="clear" w:color="000000" w:fill="FFFFFF"/>
            <w:hideMark/>
          </w:tcPr>
          <w:p w:rsidR="00633081" w:rsidRPr="0099249D" w:rsidRDefault="00633081" w:rsidP="00F5528D">
            <w:pPr>
              <w:jc w:val="right"/>
              <w:outlineLvl w:val="4"/>
              <w:rPr>
                <w:sz w:val="16"/>
                <w:szCs w:val="16"/>
              </w:rPr>
            </w:pPr>
            <w:r w:rsidRPr="0099249D">
              <w:rPr>
                <w:sz w:val="16"/>
                <w:szCs w:val="16"/>
              </w:rPr>
              <w:t> </w:t>
            </w:r>
          </w:p>
        </w:tc>
        <w:tc>
          <w:tcPr>
            <w:tcW w:w="298" w:type="dxa"/>
            <w:tcBorders>
              <w:top w:val="nil"/>
              <w:left w:val="single" w:sz="4" w:space="0" w:color="auto"/>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410" w:type="dxa"/>
            <w:tcBorders>
              <w:top w:val="nil"/>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615" w:type="dxa"/>
            <w:gridSpan w:val="2"/>
            <w:tcBorders>
              <w:top w:val="single" w:sz="4" w:space="0" w:color="auto"/>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488" w:type="dxa"/>
            <w:tcBorders>
              <w:top w:val="nil"/>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1040" w:type="dxa"/>
            <w:gridSpan w:val="3"/>
            <w:tcBorders>
              <w:top w:val="single" w:sz="4" w:space="0" w:color="auto"/>
              <w:left w:val="nil"/>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21" w:type="dxa"/>
            <w:gridSpan w:val="8"/>
            <w:tcBorders>
              <w:top w:val="single" w:sz="4" w:space="0" w:color="auto"/>
              <w:left w:val="single" w:sz="4" w:space="0" w:color="auto"/>
              <w:bottom w:val="nil"/>
              <w:right w:val="nil"/>
            </w:tcBorders>
            <w:shd w:val="clear" w:color="000000" w:fill="FFFFFF"/>
            <w:hideMark/>
          </w:tcPr>
          <w:p w:rsidR="00633081" w:rsidRPr="0099249D" w:rsidRDefault="00633081" w:rsidP="00F5528D">
            <w:pPr>
              <w:outlineLvl w:val="4"/>
              <w:rPr>
                <w:sz w:val="16"/>
                <w:szCs w:val="16"/>
              </w:rPr>
            </w:pPr>
            <w:r w:rsidRPr="0099249D">
              <w:rPr>
                <w:sz w:val="16"/>
                <w:szCs w:val="16"/>
              </w:rPr>
              <w:t> </w:t>
            </w:r>
          </w:p>
        </w:tc>
        <w:tc>
          <w:tcPr>
            <w:tcW w:w="730"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677"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r>
      <w:tr w:rsidR="00633081" w:rsidRPr="0099249D" w:rsidTr="00F5528D">
        <w:trPr>
          <w:gridAfter w:val="1"/>
          <w:wAfter w:w="515" w:type="dxa"/>
          <w:trHeight w:val="252"/>
        </w:trPr>
        <w:tc>
          <w:tcPr>
            <w:tcW w:w="209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633081" w:rsidRPr="0099249D" w:rsidRDefault="00633081" w:rsidP="00F5528D">
            <w:pPr>
              <w:outlineLvl w:val="4"/>
              <w:rPr>
                <w:sz w:val="16"/>
                <w:szCs w:val="16"/>
              </w:rPr>
            </w:pPr>
            <w:r w:rsidRPr="0099249D">
              <w:rPr>
                <w:sz w:val="16"/>
                <w:szCs w:val="16"/>
              </w:rPr>
              <w:t>Ежемесячное поощрение</w:t>
            </w:r>
          </w:p>
        </w:tc>
        <w:tc>
          <w:tcPr>
            <w:tcW w:w="863" w:type="dxa"/>
            <w:gridSpan w:val="3"/>
            <w:tcBorders>
              <w:top w:val="single" w:sz="4" w:space="0" w:color="auto"/>
              <w:left w:val="nil"/>
              <w:bottom w:val="nil"/>
              <w:right w:val="nil"/>
            </w:tcBorders>
            <w:shd w:val="clear" w:color="000000" w:fill="FFFFFF"/>
            <w:hideMark/>
          </w:tcPr>
          <w:p w:rsidR="00633081" w:rsidRPr="0099249D" w:rsidRDefault="00633081" w:rsidP="00F5528D">
            <w:pPr>
              <w:jc w:val="right"/>
              <w:outlineLvl w:val="4"/>
              <w:rPr>
                <w:sz w:val="16"/>
                <w:szCs w:val="16"/>
              </w:rPr>
            </w:pPr>
            <w:r w:rsidRPr="0099249D">
              <w:rPr>
                <w:sz w:val="16"/>
                <w:szCs w:val="16"/>
              </w:rPr>
              <w:t> </w:t>
            </w:r>
          </w:p>
        </w:tc>
        <w:tc>
          <w:tcPr>
            <w:tcW w:w="298" w:type="dxa"/>
            <w:tcBorders>
              <w:top w:val="nil"/>
              <w:left w:val="single" w:sz="4" w:space="0" w:color="auto"/>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410" w:type="dxa"/>
            <w:tcBorders>
              <w:top w:val="nil"/>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346" w:type="dxa"/>
            <w:tcBorders>
              <w:top w:val="nil"/>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488" w:type="dxa"/>
            <w:tcBorders>
              <w:top w:val="nil"/>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1040" w:type="dxa"/>
            <w:gridSpan w:val="3"/>
            <w:tcBorders>
              <w:top w:val="single" w:sz="4" w:space="0" w:color="auto"/>
              <w:left w:val="nil"/>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21" w:type="dxa"/>
            <w:gridSpan w:val="8"/>
            <w:tcBorders>
              <w:top w:val="single" w:sz="4" w:space="0" w:color="auto"/>
              <w:left w:val="single" w:sz="4" w:space="0" w:color="auto"/>
              <w:bottom w:val="nil"/>
              <w:right w:val="nil"/>
            </w:tcBorders>
            <w:shd w:val="clear" w:color="000000" w:fill="FFFFFF"/>
            <w:hideMark/>
          </w:tcPr>
          <w:p w:rsidR="00633081" w:rsidRPr="0099249D" w:rsidRDefault="00633081" w:rsidP="00F5528D">
            <w:pPr>
              <w:outlineLvl w:val="4"/>
              <w:rPr>
                <w:sz w:val="16"/>
                <w:szCs w:val="16"/>
              </w:rPr>
            </w:pPr>
            <w:r w:rsidRPr="0099249D">
              <w:rPr>
                <w:sz w:val="16"/>
                <w:szCs w:val="16"/>
              </w:rPr>
              <w:t> </w:t>
            </w:r>
          </w:p>
        </w:tc>
        <w:tc>
          <w:tcPr>
            <w:tcW w:w="730"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677"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r>
      <w:tr w:rsidR="00633081" w:rsidRPr="0099249D" w:rsidTr="00F5528D">
        <w:trPr>
          <w:gridAfter w:val="1"/>
          <w:wAfter w:w="515" w:type="dxa"/>
          <w:trHeight w:val="447"/>
        </w:trPr>
        <w:tc>
          <w:tcPr>
            <w:tcW w:w="209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633081" w:rsidRPr="0099249D" w:rsidRDefault="00633081" w:rsidP="00F5528D">
            <w:pPr>
              <w:outlineLvl w:val="4"/>
              <w:rPr>
                <w:sz w:val="16"/>
                <w:szCs w:val="16"/>
              </w:rPr>
            </w:pPr>
            <w:r w:rsidRPr="0099249D">
              <w:rPr>
                <w:sz w:val="16"/>
                <w:szCs w:val="16"/>
              </w:rPr>
              <w:t>Премия за выполнение особо важных и сложных заданий</w:t>
            </w:r>
          </w:p>
        </w:tc>
        <w:tc>
          <w:tcPr>
            <w:tcW w:w="863" w:type="dxa"/>
            <w:gridSpan w:val="3"/>
            <w:tcBorders>
              <w:top w:val="single" w:sz="4" w:space="0" w:color="auto"/>
              <w:left w:val="nil"/>
              <w:bottom w:val="nil"/>
              <w:right w:val="nil"/>
            </w:tcBorders>
            <w:shd w:val="clear" w:color="000000" w:fill="FFFFFF"/>
            <w:hideMark/>
          </w:tcPr>
          <w:p w:rsidR="00633081" w:rsidRPr="0099249D" w:rsidRDefault="00633081" w:rsidP="00F5528D">
            <w:pPr>
              <w:jc w:val="right"/>
              <w:outlineLvl w:val="4"/>
              <w:rPr>
                <w:sz w:val="16"/>
                <w:szCs w:val="16"/>
              </w:rPr>
            </w:pPr>
            <w:r w:rsidRPr="0099249D">
              <w:rPr>
                <w:sz w:val="16"/>
                <w:szCs w:val="16"/>
              </w:rPr>
              <w:t> </w:t>
            </w:r>
          </w:p>
        </w:tc>
        <w:tc>
          <w:tcPr>
            <w:tcW w:w="298" w:type="dxa"/>
            <w:tcBorders>
              <w:top w:val="nil"/>
              <w:left w:val="single" w:sz="4" w:space="0" w:color="auto"/>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410" w:type="dxa"/>
            <w:tcBorders>
              <w:top w:val="nil"/>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346" w:type="dxa"/>
            <w:tcBorders>
              <w:top w:val="nil"/>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488" w:type="dxa"/>
            <w:tcBorders>
              <w:top w:val="nil"/>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1040" w:type="dxa"/>
            <w:gridSpan w:val="3"/>
            <w:tcBorders>
              <w:top w:val="single" w:sz="4" w:space="0" w:color="auto"/>
              <w:left w:val="nil"/>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21" w:type="dxa"/>
            <w:gridSpan w:val="8"/>
            <w:tcBorders>
              <w:top w:val="single" w:sz="4" w:space="0" w:color="auto"/>
              <w:left w:val="single" w:sz="4" w:space="0" w:color="auto"/>
              <w:bottom w:val="nil"/>
              <w:right w:val="nil"/>
            </w:tcBorders>
            <w:shd w:val="clear" w:color="000000" w:fill="FFFFFF"/>
            <w:hideMark/>
          </w:tcPr>
          <w:p w:rsidR="00633081" w:rsidRPr="0099249D" w:rsidRDefault="00633081" w:rsidP="00F5528D">
            <w:pPr>
              <w:outlineLvl w:val="4"/>
              <w:rPr>
                <w:sz w:val="16"/>
                <w:szCs w:val="16"/>
              </w:rPr>
            </w:pPr>
            <w:r w:rsidRPr="0099249D">
              <w:rPr>
                <w:sz w:val="16"/>
                <w:szCs w:val="16"/>
              </w:rPr>
              <w:t> </w:t>
            </w:r>
          </w:p>
        </w:tc>
        <w:tc>
          <w:tcPr>
            <w:tcW w:w="730"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677"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r>
      <w:tr w:rsidR="00633081" w:rsidRPr="0099249D" w:rsidTr="00F5528D">
        <w:trPr>
          <w:gridAfter w:val="1"/>
          <w:wAfter w:w="515" w:type="dxa"/>
          <w:trHeight w:val="240"/>
        </w:trPr>
        <w:tc>
          <w:tcPr>
            <w:tcW w:w="5579" w:type="dxa"/>
            <w:gridSpan w:val="13"/>
            <w:tcBorders>
              <w:top w:val="single" w:sz="4" w:space="0" w:color="auto"/>
              <w:left w:val="single" w:sz="4" w:space="0" w:color="auto"/>
              <w:bottom w:val="nil"/>
              <w:right w:val="nil"/>
            </w:tcBorders>
            <w:shd w:val="clear" w:color="000000" w:fill="FFFFFF"/>
            <w:noWrap/>
            <w:hideMark/>
          </w:tcPr>
          <w:p w:rsidR="00633081" w:rsidRPr="0099249D" w:rsidRDefault="00633081" w:rsidP="00F5528D">
            <w:pPr>
              <w:outlineLvl w:val="3"/>
              <w:rPr>
                <w:sz w:val="16"/>
                <w:szCs w:val="16"/>
              </w:rPr>
            </w:pPr>
            <w:r w:rsidRPr="0099249D">
              <w:rPr>
                <w:sz w:val="16"/>
                <w:szCs w:val="16"/>
              </w:rPr>
              <w:t>Всего начислено</w:t>
            </w:r>
          </w:p>
        </w:tc>
        <w:tc>
          <w:tcPr>
            <w:tcW w:w="1040" w:type="dxa"/>
            <w:gridSpan w:val="3"/>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3"/>
              <w:rPr>
                <w:sz w:val="16"/>
                <w:szCs w:val="16"/>
              </w:rPr>
            </w:pPr>
            <w:r w:rsidRPr="0099249D">
              <w:rPr>
                <w:sz w:val="16"/>
                <w:szCs w:val="16"/>
              </w:rPr>
              <w:t> </w:t>
            </w:r>
          </w:p>
        </w:tc>
        <w:tc>
          <w:tcPr>
            <w:tcW w:w="3351" w:type="dxa"/>
            <w:gridSpan w:val="9"/>
            <w:tcBorders>
              <w:top w:val="single" w:sz="4" w:space="0" w:color="auto"/>
              <w:left w:val="single" w:sz="4" w:space="0" w:color="auto"/>
              <w:bottom w:val="nil"/>
              <w:right w:val="nil"/>
            </w:tcBorders>
            <w:shd w:val="clear" w:color="000000" w:fill="FFFFFF"/>
            <w:noWrap/>
            <w:hideMark/>
          </w:tcPr>
          <w:p w:rsidR="00633081" w:rsidRPr="0099249D" w:rsidRDefault="00633081" w:rsidP="00F5528D">
            <w:pPr>
              <w:outlineLvl w:val="3"/>
              <w:rPr>
                <w:sz w:val="16"/>
                <w:szCs w:val="16"/>
              </w:rPr>
            </w:pPr>
            <w:r w:rsidRPr="0099249D">
              <w:rPr>
                <w:sz w:val="16"/>
                <w:szCs w:val="16"/>
              </w:rPr>
              <w:t>Всего удержано</w:t>
            </w:r>
          </w:p>
        </w:tc>
        <w:tc>
          <w:tcPr>
            <w:tcW w:w="677"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3"/>
              <w:rPr>
                <w:sz w:val="16"/>
                <w:szCs w:val="16"/>
              </w:rPr>
            </w:pPr>
            <w:r w:rsidRPr="0099249D">
              <w:rPr>
                <w:sz w:val="16"/>
                <w:szCs w:val="16"/>
              </w:rPr>
              <w:t> </w:t>
            </w:r>
          </w:p>
        </w:tc>
      </w:tr>
      <w:tr w:rsidR="00633081" w:rsidRPr="0099249D" w:rsidTr="00F5528D">
        <w:trPr>
          <w:gridAfter w:val="1"/>
          <w:wAfter w:w="515" w:type="dxa"/>
          <w:trHeight w:val="240"/>
        </w:trPr>
        <w:tc>
          <w:tcPr>
            <w:tcW w:w="6619" w:type="dxa"/>
            <w:gridSpan w:val="16"/>
            <w:tcBorders>
              <w:top w:val="single" w:sz="4" w:space="0" w:color="auto"/>
              <w:left w:val="single" w:sz="4" w:space="0" w:color="auto"/>
              <w:bottom w:val="nil"/>
              <w:right w:val="nil"/>
            </w:tcBorders>
            <w:shd w:val="clear" w:color="000000" w:fill="FFFFFF"/>
            <w:noWrap/>
            <w:hideMark/>
          </w:tcPr>
          <w:p w:rsidR="00633081" w:rsidRPr="0099249D" w:rsidRDefault="00633081" w:rsidP="00F5528D">
            <w:pPr>
              <w:outlineLvl w:val="3"/>
              <w:rPr>
                <w:b/>
                <w:bCs/>
                <w:sz w:val="16"/>
                <w:szCs w:val="16"/>
              </w:rPr>
            </w:pPr>
            <w:r w:rsidRPr="0099249D">
              <w:rPr>
                <w:b/>
                <w:bCs/>
                <w:sz w:val="16"/>
                <w:szCs w:val="16"/>
              </w:rPr>
              <w:t>3. Доходы в натуральной форме</w:t>
            </w:r>
          </w:p>
        </w:tc>
        <w:tc>
          <w:tcPr>
            <w:tcW w:w="4028" w:type="dxa"/>
            <w:gridSpan w:val="10"/>
            <w:tcBorders>
              <w:top w:val="single" w:sz="4" w:space="0" w:color="auto"/>
              <w:left w:val="single" w:sz="4" w:space="0" w:color="auto"/>
              <w:bottom w:val="nil"/>
              <w:right w:val="nil"/>
            </w:tcBorders>
            <w:shd w:val="clear" w:color="000000" w:fill="FFFFFF"/>
            <w:noWrap/>
            <w:hideMark/>
          </w:tcPr>
          <w:p w:rsidR="00633081" w:rsidRPr="0099249D" w:rsidRDefault="00633081" w:rsidP="00F5528D">
            <w:pPr>
              <w:outlineLvl w:val="3"/>
              <w:rPr>
                <w:b/>
                <w:bCs/>
                <w:sz w:val="16"/>
                <w:szCs w:val="16"/>
              </w:rPr>
            </w:pPr>
            <w:r w:rsidRPr="0099249D">
              <w:rPr>
                <w:b/>
                <w:bCs/>
                <w:sz w:val="16"/>
                <w:szCs w:val="16"/>
              </w:rPr>
              <w:t>4. Выплачено</w:t>
            </w:r>
          </w:p>
        </w:tc>
      </w:tr>
      <w:tr w:rsidR="00633081" w:rsidRPr="0099249D" w:rsidTr="00F5528D">
        <w:trPr>
          <w:gridAfter w:val="1"/>
          <w:wAfter w:w="515" w:type="dxa"/>
          <w:trHeight w:val="447"/>
        </w:trPr>
        <w:tc>
          <w:tcPr>
            <w:tcW w:w="950" w:type="dxa"/>
            <w:tcBorders>
              <w:top w:val="single" w:sz="4" w:space="0" w:color="auto"/>
              <w:left w:val="single" w:sz="4" w:space="0" w:color="auto"/>
              <w:bottom w:val="single" w:sz="4" w:space="0" w:color="auto"/>
              <w:right w:val="nil"/>
            </w:tcBorders>
            <w:shd w:val="clear" w:color="000000" w:fill="FFFFFF"/>
            <w:hideMark/>
          </w:tcPr>
          <w:p w:rsidR="00633081" w:rsidRPr="0099249D" w:rsidRDefault="00633081" w:rsidP="00F5528D">
            <w:pPr>
              <w:outlineLvl w:val="4"/>
              <w:rPr>
                <w:sz w:val="16"/>
                <w:szCs w:val="16"/>
              </w:rPr>
            </w:pPr>
            <w:r w:rsidRPr="0099249D">
              <w:rPr>
                <w:sz w:val="16"/>
                <w:szCs w:val="16"/>
              </w:rPr>
              <w:t> </w:t>
            </w:r>
          </w:p>
        </w:tc>
        <w:tc>
          <w:tcPr>
            <w:tcW w:w="1148" w:type="dxa"/>
            <w:tcBorders>
              <w:top w:val="single" w:sz="4" w:space="0" w:color="auto"/>
              <w:left w:val="nil"/>
              <w:bottom w:val="single" w:sz="4" w:space="0" w:color="auto"/>
              <w:right w:val="single" w:sz="4" w:space="0" w:color="auto"/>
            </w:tcBorders>
            <w:shd w:val="clear" w:color="000000" w:fill="FFFFFF"/>
            <w:hideMark/>
          </w:tcPr>
          <w:p w:rsidR="00633081" w:rsidRPr="0099249D" w:rsidRDefault="00633081" w:rsidP="00F5528D">
            <w:pPr>
              <w:outlineLvl w:val="4"/>
              <w:rPr>
                <w:sz w:val="16"/>
                <w:szCs w:val="16"/>
              </w:rPr>
            </w:pPr>
            <w:r w:rsidRPr="0099249D">
              <w:rPr>
                <w:sz w:val="16"/>
                <w:szCs w:val="16"/>
              </w:rPr>
              <w:t> </w:t>
            </w:r>
          </w:p>
        </w:tc>
        <w:tc>
          <w:tcPr>
            <w:tcW w:w="863" w:type="dxa"/>
            <w:gridSpan w:val="3"/>
            <w:tcBorders>
              <w:top w:val="single" w:sz="4" w:space="0" w:color="auto"/>
              <w:left w:val="nil"/>
              <w:bottom w:val="nil"/>
              <w:right w:val="nil"/>
            </w:tcBorders>
            <w:shd w:val="clear" w:color="000000" w:fill="FFFFFF"/>
            <w:hideMark/>
          </w:tcPr>
          <w:p w:rsidR="00633081" w:rsidRPr="0099249D" w:rsidRDefault="00633081" w:rsidP="00F5528D">
            <w:pPr>
              <w:jc w:val="right"/>
              <w:outlineLvl w:val="4"/>
              <w:rPr>
                <w:sz w:val="16"/>
                <w:szCs w:val="16"/>
              </w:rPr>
            </w:pPr>
            <w:r w:rsidRPr="0099249D">
              <w:rPr>
                <w:sz w:val="16"/>
                <w:szCs w:val="16"/>
              </w:rPr>
              <w:t> </w:t>
            </w:r>
          </w:p>
        </w:tc>
        <w:tc>
          <w:tcPr>
            <w:tcW w:w="298" w:type="dxa"/>
            <w:tcBorders>
              <w:top w:val="single" w:sz="4" w:space="0" w:color="auto"/>
              <w:left w:val="single" w:sz="4" w:space="0" w:color="auto"/>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single" w:sz="4" w:space="0" w:color="auto"/>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410" w:type="dxa"/>
            <w:tcBorders>
              <w:top w:val="single" w:sz="4" w:space="0" w:color="auto"/>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single" w:sz="4" w:space="0" w:color="auto"/>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346" w:type="dxa"/>
            <w:tcBorders>
              <w:top w:val="single" w:sz="4" w:space="0" w:color="auto"/>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single" w:sz="4" w:space="0" w:color="auto"/>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488" w:type="dxa"/>
            <w:tcBorders>
              <w:top w:val="single" w:sz="4" w:space="0" w:color="auto"/>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single" w:sz="4" w:space="0" w:color="auto"/>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1040" w:type="dxa"/>
            <w:gridSpan w:val="3"/>
            <w:tcBorders>
              <w:top w:val="single" w:sz="4" w:space="0" w:color="auto"/>
              <w:left w:val="nil"/>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21" w:type="dxa"/>
            <w:gridSpan w:val="8"/>
            <w:tcBorders>
              <w:top w:val="single" w:sz="4" w:space="0" w:color="auto"/>
              <w:left w:val="single" w:sz="4" w:space="0" w:color="auto"/>
              <w:bottom w:val="nil"/>
              <w:right w:val="nil"/>
            </w:tcBorders>
            <w:shd w:val="clear" w:color="000000" w:fill="FFFFFF"/>
            <w:hideMark/>
          </w:tcPr>
          <w:p w:rsidR="00633081" w:rsidRPr="0099249D" w:rsidRDefault="00633081" w:rsidP="00F5528D">
            <w:pPr>
              <w:outlineLvl w:val="4"/>
              <w:rPr>
                <w:sz w:val="16"/>
                <w:szCs w:val="16"/>
              </w:rPr>
            </w:pPr>
            <w:r w:rsidRPr="0099249D">
              <w:rPr>
                <w:sz w:val="16"/>
                <w:szCs w:val="16"/>
              </w:rPr>
              <w:t>Перечислено в банк (аванс)</w:t>
            </w:r>
          </w:p>
        </w:tc>
        <w:tc>
          <w:tcPr>
            <w:tcW w:w="730"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677"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r>
      <w:tr w:rsidR="00633081" w:rsidRPr="0099249D" w:rsidTr="00F5528D">
        <w:trPr>
          <w:gridAfter w:val="1"/>
          <w:wAfter w:w="515" w:type="dxa"/>
          <w:trHeight w:val="447"/>
        </w:trPr>
        <w:tc>
          <w:tcPr>
            <w:tcW w:w="950" w:type="dxa"/>
            <w:tcBorders>
              <w:top w:val="nil"/>
              <w:left w:val="single" w:sz="4" w:space="0" w:color="auto"/>
              <w:bottom w:val="single" w:sz="4" w:space="0" w:color="auto"/>
              <w:right w:val="nil"/>
            </w:tcBorders>
            <w:shd w:val="clear" w:color="000000" w:fill="FFFFFF"/>
            <w:hideMark/>
          </w:tcPr>
          <w:p w:rsidR="00633081" w:rsidRPr="0099249D" w:rsidRDefault="00633081" w:rsidP="00F5528D">
            <w:pPr>
              <w:outlineLvl w:val="4"/>
              <w:rPr>
                <w:sz w:val="16"/>
                <w:szCs w:val="16"/>
              </w:rPr>
            </w:pPr>
            <w:r w:rsidRPr="0099249D">
              <w:rPr>
                <w:sz w:val="16"/>
                <w:szCs w:val="16"/>
              </w:rPr>
              <w:t> </w:t>
            </w:r>
          </w:p>
        </w:tc>
        <w:tc>
          <w:tcPr>
            <w:tcW w:w="1148" w:type="dxa"/>
            <w:tcBorders>
              <w:top w:val="nil"/>
              <w:left w:val="nil"/>
              <w:bottom w:val="single" w:sz="4" w:space="0" w:color="auto"/>
              <w:right w:val="single" w:sz="4" w:space="0" w:color="auto"/>
            </w:tcBorders>
            <w:shd w:val="clear" w:color="000000" w:fill="FFFFFF"/>
            <w:hideMark/>
          </w:tcPr>
          <w:p w:rsidR="00633081" w:rsidRPr="0099249D" w:rsidRDefault="00633081" w:rsidP="00F5528D">
            <w:pPr>
              <w:outlineLvl w:val="4"/>
              <w:rPr>
                <w:sz w:val="16"/>
                <w:szCs w:val="16"/>
              </w:rPr>
            </w:pPr>
            <w:r w:rsidRPr="0099249D">
              <w:rPr>
                <w:sz w:val="16"/>
                <w:szCs w:val="16"/>
              </w:rPr>
              <w:t> </w:t>
            </w:r>
          </w:p>
        </w:tc>
        <w:tc>
          <w:tcPr>
            <w:tcW w:w="863" w:type="dxa"/>
            <w:gridSpan w:val="3"/>
            <w:tcBorders>
              <w:top w:val="single" w:sz="4" w:space="0" w:color="auto"/>
              <w:left w:val="nil"/>
              <w:bottom w:val="nil"/>
              <w:right w:val="nil"/>
            </w:tcBorders>
            <w:shd w:val="clear" w:color="000000" w:fill="FFFFFF"/>
            <w:hideMark/>
          </w:tcPr>
          <w:p w:rsidR="00633081" w:rsidRPr="0099249D" w:rsidRDefault="00633081" w:rsidP="00F5528D">
            <w:pPr>
              <w:jc w:val="right"/>
              <w:outlineLvl w:val="4"/>
              <w:rPr>
                <w:sz w:val="16"/>
                <w:szCs w:val="16"/>
              </w:rPr>
            </w:pPr>
            <w:r w:rsidRPr="0099249D">
              <w:rPr>
                <w:sz w:val="16"/>
                <w:szCs w:val="16"/>
              </w:rPr>
              <w:t> </w:t>
            </w:r>
          </w:p>
        </w:tc>
        <w:tc>
          <w:tcPr>
            <w:tcW w:w="298" w:type="dxa"/>
            <w:tcBorders>
              <w:top w:val="nil"/>
              <w:left w:val="single" w:sz="4" w:space="0" w:color="auto"/>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410" w:type="dxa"/>
            <w:tcBorders>
              <w:top w:val="nil"/>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346" w:type="dxa"/>
            <w:tcBorders>
              <w:top w:val="nil"/>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488" w:type="dxa"/>
            <w:tcBorders>
              <w:top w:val="nil"/>
              <w:left w:val="nil"/>
              <w:bottom w:val="single" w:sz="4" w:space="0" w:color="auto"/>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9" w:type="dxa"/>
            <w:tcBorders>
              <w:top w:val="nil"/>
              <w:left w:val="nil"/>
              <w:bottom w:val="single" w:sz="4" w:space="0" w:color="auto"/>
              <w:right w:val="single" w:sz="4" w:space="0" w:color="auto"/>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1040" w:type="dxa"/>
            <w:gridSpan w:val="3"/>
            <w:tcBorders>
              <w:top w:val="single" w:sz="4" w:space="0" w:color="auto"/>
              <w:left w:val="nil"/>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2621" w:type="dxa"/>
            <w:gridSpan w:val="8"/>
            <w:tcBorders>
              <w:top w:val="single" w:sz="4" w:space="0" w:color="auto"/>
              <w:left w:val="single" w:sz="4" w:space="0" w:color="auto"/>
              <w:bottom w:val="nil"/>
              <w:right w:val="nil"/>
            </w:tcBorders>
            <w:shd w:val="clear" w:color="000000" w:fill="FFFFFF"/>
            <w:hideMark/>
          </w:tcPr>
          <w:p w:rsidR="00633081" w:rsidRPr="0099249D" w:rsidRDefault="00633081" w:rsidP="00F5528D">
            <w:pPr>
              <w:outlineLvl w:val="4"/>
              <w:rPr>
                <w:sz w:val="16"/>
                <w:szCs w:val="16"/>
              </w:rPr>
            </w:pPr>
            <w:r w:rsidRPr="0099249D">
              <w:rPr>
                <w:sz w:val="16"/>
                <w:szCs w:val="16"/>
              </w:rPr>
              <w:t>Перечислено в банк (под расчет)</w:t>
            </w:r>
          </w:p>
        </w:tc>
        <w:tc>
          <w:tcPr>
            <w:tcW w:w="730"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c>
          <w:tcPr>
            <w:tcW w:w="677"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4"/>
              <w:rPr>
                <w:sz w:val="16"/>
                <w:szCs w:val="16"/>
              </w:rPr>
            </w:pPr>
            <w:r w:rsidRPr="0099249D">
              <w:rPr>
                <w:sz w:val="16"/>
                <w:szCs w:val="16"/>
              </w:rPr>
              <w:t> </w:t>
            </w:r>
          </w:p>
        </w:tc>
      </w:tr>
      <w:tr w:rsidR="00633081" w:rsidRPr="0099249D" w:rsidTr="00F5528D">
        <w:trPr>
          <w:gridAfter w:val="1"/>
          <w:wAfter w:w="515" w:type="dxa"/>
          <w:trHeight w:val="240"/>
        </w:trPr>
        <w:tc>
          <w:tcPr>
            <w:tcW w:w="5579" w:type="dxa"/>
            <w:gridSpan w:val="13"/>
            <w:tcBorders>
              <w:top w:val="single" w:sz="4" w:space="0" w:color="auto"/>
              <w:left w:val="single" w:sz="4" w:space="0" w:color="auto"/>
              <w:bottom w:val="nil"/>
              <w:right w:val="nil"/>
            </w:tcBorders>
            <w:shd w:val="clear" w:color="000000" w:fill="FFFFFF"/>
            <w:noWrap/>
            <w:hideMark/>
          </w:tcPr>
          <w:p w:rsidR="00633081" w:rsidRPr="0099249D" w:rsidRDefault="00633081" w:rsidP="00F5528D">
            <w:pPr>
              <w:outlineLvl w:val="3"/>
              <w:rPr>
                <w:sz w:val="16"/>
                <w:szCs w:val="16"/>
              </w:rPr>
            </w:pPr>
            <w:r w:rsidRPr="0099249D">
              <w:rPr>
                <w:sz w:val="16"/>
                <w:szCs w:val="16"/>
              </w:rPr>
              <w:t>Всего натуральных доходов</w:t>
            </w:r>
          </w:p>
        </w:tc>
        <w:tc>
          <w:tcPr>
            <w:tcW w:w="1040" w:type="dxa"/>
            <w:gridSpan w:val="3"/>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3"/>
              <w:rPr>
                <w:sz w:val="16"/>
                <w:szCs w:val="16"/>
              </w:rPr>
            </w:pPr>
            <w:r w:rsidRPr="0099249D">
              <w:rPr>
                <w:sz w:val="16"/>
                <w:szCs w:val="16"/>
              </w:rPr>
              <w:t> </w:t>
            </w:r>
          </w:p>
        </w:tc>
        <w:tc>
          <w:tcPr>
            <w:tcW w:w="3351" w:type="dxa"/>
            <w:gridSpan w:val="9"/>
            <w:tcBorders>
              <w:top w:val="single" w:sz="4" w:space="0" w:color="auto"/>
              <w:left w:val="single" w:sz="4" w:space="0" w:color="auto"/>
              <w:bottom w:val="nil"/>
              <w:right w:val="nil"/>
            </w:tcBorders>
            <w:shd w:val="clear" w:color="000000" w:fill="FFFFFF"/>
            <w:noWrap/>
            <w:hideMark/>
          </w:tcPr>
          <w:p w:rsidR="00633081" w:rsidRPr="0099249D" w:rsidRDefault="00633081" w:rsidP="00F5528D">
            <w:pPr>
              <w:outlineLvl w:val="3"/>
              <w:rPr>
                <w:sz w:val="16"/>
                <w:szCs w:val="16"/>
              </w:rPr>
            </w:pPr>
            <w:r w:rsidRPr="0099249D">
              <w:rPr>
                <w:sz w:val="16"/>
                <w:szCs w:val="16"/>
              </w:rPr>
              <w:t>Всего выплат</w:t>
            </w:r>
          </w:p>
        </w:tc>
        <w:tc>
          <w:tcPr>
            <w:tcW w:w="677" w:type="dxa"/>
            <w:tcBorders>
              <w:top w:val="single" w:sz="4" w:space="0" w:color="auto"/>
              <w:left w:val="single" w:sz="4" w:space="0" w:color="auto"/>
              <w:bottom w:val="nil"/>
              <w:right w:val="nil"/>
            </w:tcBorders>
            <w:shd w:val="clear" w:color="000000" w:fill="FFFFFF"/>
            <w:noWrap/>
            <w:hideMark/>
          </w:tcPr>
          <w:p w:rsidR="00633081" w:rsidRPr="0099249D" w:rsidRDefault="00633081" w:rsidP="00F5528D">
            <w:pPr>
              <w:jc w:val="right"/>
              <w:outlineLvl w:val="3"/>
              <w:rPr>
                <w:sz w:val="16"/>
                <w:szCs w:val="16"/>
              </w:rPr>
            </w:pPr>
            <w:r w:rsidRPr="0099249D">
              <w:rPr>
                <w:sz w:val="16"/>
                <w:szCs w:val="16"/>
              </w:rPr>
              <w:t> </w:t>
            </w:r>
          </w:p>
        </w:tc>
      </w:tr>
      <w:tr w:rsidR="00633081" w:rsidRPr="0099249D" w:rsidTr="00F5528D">
        <w:trPr>
          <w:gridAfter w:val="1"/>
          <w:wAfter w:w="515" w:type="dxa"/>
          <w:trHeight w:val="240"/>
        </w:trPr>
        <w:tc>
          <w:tcPr>
            <w:tcW w:w="5579" w:type="dxa"/>
            <w:gridSpan w:val="13"/>
            <w:tcBorders>
              <w:top w:val="single" w:sz="4" w:space="0" w:color="auto"/>
              <w:left w:val="single" w:sz="4" w:space="0" w:color="auto"/>
              <w:bottom w:val="nil"/>
              <w:right w:val="nil"/>
            </w:tcBorders>
            <w:shd w:val="clear" w:color="000000" w:fill="FFFBF0"/>
            <w:noWrap/>
            <w:hideMark/>
          </w:tcPr>
          <w:p w:rsidR="00633081" w:rsidRPr="0099249D" w:rsidRDefault="00633081" w:rsidP="00F5528D">
            <w:pPr>
              <w:outlineLvl w:val="3"/>
              <w:rPr>
                <w:sz w:val="16"/>
                <w:szCs w:val="16"/>
              </w:rPr>
            </w:pPr>
            <w:r w:rsidRPr="0099249D">
              <w:rPr>
                <w:sz w:val="16"/>
                <w:szCs w:val="16"/>
              </w:rPr>
              <w:t>Долг за работником на начало месяца</w:t>
            </w:r>
          </w:p>
        </w:tc>
        <w:tc>
          <w:tcPr>
            <w:tcW w:w="1040" w:type="dxa"/>
            <w:gridSpan w:val="3"/>
            <w:tcBorders>
              <w:top w:val="single" w:sz="4" w:space="0" w:color="auto"/>
              <w:left w:val="single" w:sz="4" w:space="0" w:color="auto"/>
              <w:bottom w:val="nil"/>
              <w:right w:val="nil"/>
            </w:tcBorders>
            <w:shd w:val="clear" w:color="000000" w:fill="FFFBF0"/>
            <w:noWrap/>
            <w:hideMark/>
          </w:tcPr>
          <w:p w:rsidR="00633081" w:rsidRPr="0099249D" w:rsidRDefault="00633081" w:rsidP="00F5528D">
            <w:pPr>
              <w:jc w:val="right"/>
              <w:outlineLvl w:val="3"/>
              <w:rPr>
                <w:sz w:val="16"/>
                <w:szCs w:val="16"/>
              </w:rPr>
            </w:pPr>
            <w:r w:rsidRPr="0099249D">
              <w:rPr>
                <w:sz w:val="16"/>
                <w:szCs w:val="16"/>
              </w:rPr>
              <w:t> </w:t>
            </w:r>
          </w:p>
        </w:tc>
        <w:tc>
          <w:tcPr>
            <w:tcW w:w="3351" w:type="dxa"/>
            <w:gridSpan w:val="9"/>
            <w:tcBorders>
              <w:top w:val="single" w:sz="4" w:space="0" w:color="auto"/>
              <w:left w:val="single" w:sz="4" w:space="0" w:color="auto"/>
              <w:bottom w:val="nil"/>
              <w:right w:val="nil"/>
            </w:tcBorders>
            <w:shd w:val="clear" w:color="000000" w:fill="FFFBF0"/>
            <w:noWrap/>
            <w:hideMark/>
          </w:tcPr>
          <w:p w:rsidR="00633081" w:rsidRPr="0099249D" w:rsidRDefault="00633081" w:rsidP="00F5528D">
            <w:pPr>
              <w:outlineLvl w:val="3"/>
              <w:rPr>
                <w:sz w:val="16"/>
                <w:szCs w:val="16"/>
              </w:rPr>
            </w:pPr>
            <w:r w:rsidRPr="0099249D">
              <w:rPr>
                <w:sz w:val="16"/>
                <w:szCs w:val="16"/>
              </w:rPr>
              <w:t>Долг за работником на конец месяца</w:t>
            </w:r>
          </w:p>
        </w:tc>
        <w:tc>
          <w:tcPr>
            <w:tcW w:w="677" w:type="dxa"/>
            <w:tcBorders>
              <w:top w:val="single" w:sz="4" w:space="0" w:color="auto"/>
              <w:left w:val="single" w:sz="4" w:space="0" w:color="auto"/>
              <w:bottom w:val="nil"/>
              <w:right w:val="nil"/>
            </w:tcBorders>
            <w:shd w:val="clear" w:color="000000" w:fill="FFFBF0"/>
            <w:noWrap/>
            <w:hideMark/>
          </w:tcPr>
          <w:p w:rsidR="00633081" w:rsidRPr="0099249D" w:rsidRDefault="00633081" w:rsidP="00F5528D">
            <w:pPr>
              <w:jc w:val="right"/>
              <w:outlineLvl w:val="3"/>
              <w:rPr>
                <w:sz w:val="16"/>
                <w:szCs w:val="16"/>
              </w:rPr>
            </w:pPr>
            <w:r w:rsidRPr="0099249D">
              <w:rPr>
                <w:sz w:val="16"/>
                <w:szCs w:val="16"/>
              </w:rPr>
              <w:t> </w:t>
            </w:r>
          </w:p>
        </w:tc>
      </w:tr>
    </w:tbl>
    <w:p w:rsidR="00633081" w:rsidRPr="0099249D" w:rsidRDefault="00633081" w:rsidP="00633081">
      <w:pPr>
        <w:autoSpaceDE w:val="0"/>
        <w:autoSpaceDN w:val="0"/>
        <w:adjustRightInd w:val="0"/>
        <w:jc w:val="both"/>
        <w:rPr>
          <w:sz w:val="16"/>
          <w:szCs w:val="16"/>
        </w:rPr>
      </w:pPr>
    </w:p>
    <w:p w:rsidR="00633081" w:rsidRPr="00445D66" w:rsidRDefault="00633081" w:rsidP="00445D66">
      <w:pPr>
        <w:pStyle w:val="a"/>
        <w:numPr>
          <w:ilvl w:val="0"/>
          <w:numId w:val="14"/>
        </w:numPr>
        <w:autoSpaceDE w:val="0"/>
        <w:autoSpaceDN w:val="0"/>
        <w:adjustRightInd w:val="0"/>
        <w:rPr>
          <w:b/>
          <w:sz w:val="16"/>
          <w:szCs w:val="16"/>
        </w:rPr>
      </w:pPr>
      <w:r w:rsidRPr="00445D66">
        <w:rPr>
          <w:b/>
          <w:sz w:val="16"/>
          <w:szCs w:val="16"/>
        </w:rPr>
        <w:t>Расчетная ведомость по заработной плате.</w:t>
      </w:r>
    </w:p>
    <w:tbl>
      <w:tblPr>
        <w:tblW w:w="9920" w:type="dxa"/>
        <w:tblInd w:w="93" w:type="dxa"/>
        <w:tblLook w:val="04A0"/>
      </w:tblPr>
      <w:tblGrid>
        <w:gridCol w:w="2460"/>
        <w:gridCol w:w="1060"/>
        <w:gridCol w:w="960"/>
        <w:gridCol w:w="1060"/>
        <w:gridCol w:w="960"/>
        <w:gridCol w:w="1023"/>
        <w:gridCol w:w="1240"/>
        <w:gridCol w:w="1240"/>
      </w:tblGrid>
      <w:tr w:rsidR="00633081" w:rsidRPr="0099249D" w:rsidTr="00F5528D">
        <w:trPr>
          <w:trHeight w:val="315"/>
        </w:trPr>
        <w:tc>
          <w:tcPr>
            <w:tcW w:w="3520" w:type="dxa"/>
            <w:gridSpan w:val="2"/>
            <w:tcBorders>
              <w:top w:val="nil"/>
              <w:left w:val="nil"/>
              <w:bottom w:val="nil"/>
              <w:right w:val="nil"/>
            </w:tcBorders>
            <w:shd w:val="clear" w:color="auto" w:fill="auto"/>
            <w:noWrap/>
            <w:vAlign w:val="bottom"/>
            <w:hideMark/>
          </w:tcPr>
          <w:p w:rsidR="00633081" w:rsidRPr="0099249D" w:rsidRDefault="00633081" w:rsidP="00F5528D">
            <w:pPr>
              <w:rPr>
                <w:b/>
                <w:bCs/>
                <w:sz w:val="16"/>
                <w:szCs w:val="16"/>
              </w:rPr>
            </w:pPr>
            <w:r w:rsidRPr="0099249D">
              <w:rPr>
                <w:b/>
                <w:bCs/>
                <w:sz w:val="16"/>
                <w:szCs w:val="16"/>
              </w:rPr>
              <w:t>Расчетная ведомость</w:t>
            </w:r>
          </w:p>
        </w:tc>
        <w:tc>
          <w:tcPr>
            <w:tcW w:w="96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6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96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94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24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24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F5528D">
        <w:trPr>
          <w:trHeight w:val="750"/>
        </w:trPr>
        <w:tc>
          <w:tcPr>
            <w:tcW w:w="9920" w:type="dxa"/>
            <w:gridSpan w:val="8"/>
            <w:tcBorders>
              <w:top w:val="nil"/>
              <w:left w:val="nil"/>
              <w:bottom w:val="nil"/>
              <w:right w:val="nil"/>
            </w:tcBorders>
            <w:shd w:val="clear" w:color="auto" w:fill="auto"/>
            <w:vAlign w:val="bottom"/>
            <w:hideMark/>
          </w:tcPr>
          <w:p w:rsidR="00633081" w:rsidRPr="0099249D" w:rsidRDefault="00633081" w:rsidP="00F5528D">
            <w:pPr>
              <w:rPr>
                <w:sz w:val="16"/>
                <w:szCs w:val="16"/>
              </w:rPr>
            </w:pPr>
            <w:r w:rsidRPr="0099249D">
              <w:rPr>
                <w:sz w:val="16"/>
                <w:szCs w:val="16"/>
              </w:rPr>
              <w:t xml:space="preserve">Период: </w:t>
            </w:r>
            <w:r w:rsidRPr="0099249D">
              <w:rPr>
                <w:sz w:val="16"/>
                <w:szCs w:val="16"/>
              </w:rPr>
              <w:br/>
              <w:t>Учреждение</w:t>
            </w:r>
          </w:p>
        </w:tc>
      </w:tr>
      <w:tr w:rsidR="00633081" w:rsidRPr="0099249D" w:rsidTr="00F5528D">
        <w:trPr>
          <w:trHeight w:val="225"/>
        </w:trPr>
        <w:tc>
          <w:tcPr>
            <w:tcW w:w="246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6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96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6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96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94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24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24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F5528D">
        <w:trPr>
          <w:trHeight w:val="1212"/>
        </w:trPr>
        <w:tc>
          <w:tcPr>
            <w:tcW w:w="2460" w:type="dxa"/>
            <w:tcBorders>
              <w:top w:val="single" w:sz="4" w:space="0" w:color="CCC085"/>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Учреждение</w:t>
            </w:r>
          </w:p>
        </w:tc>
        <w:tc>
          <w:tcPr>
            <w:tcW w:w="1060" w:type="dxa"/>
            <w:tcBorders>
              <w:top w:val="single" w:sz="4" w:space="0" w:color="CCC085"/>
              <w:left w:val="nil"/>
              <w:bottom w:val="single" w:sz="4" w:space="0" w:color="CCC085"/>
              <w:right w:val="single" w:sz="4" w:space="0" w:color="CCC085"/>
            </w:tcBorders>
            <w:shd w:val="clear" w:color="000000" w:fill="FFFBF0"/>
            <w:hideMark/>
          </w:tcPr>
          <w:p w:rsidR="00633081" w:rsidRPr="0099249D" w:rsidRDefault="00633081" w:rsidP="00F5528D">
            <w:pPr>
              <w:rPr>
                <w:b/>
                <w:bCs/>
                <w:sz w:val="16"/>
                <w:szCs w:val="16"/>
              </w:rPr>
            </w:pPr>
            <w:r w:rsidRPr="0099249D">
              <w:rPr>
                <w:b/>
                <w:bCs/>
                <w:sz w:val="16"/>
                <w:szCs w:val="16"/>
              </w:rPr>
              <w:t>Всего начислено</w:t>
            </w:r>
          </w:p>
        </w:tc>
        <w:tc>
          <w:tcPr>
            <w:tcW w:w="960" w:type="dxa"/>
            <w:tcBorders>
              <w:top w:val="single" w:sz="4" w:space="0" w:color="CCC085"/>
              <w:left w:val="nil"/>
              <w:bottom w:val="single" w:sz="4" w:space="0" w:color="CCC085"/>
              <w:right w:val="single" w:sz="4" w:space="0" w:color="CCC085"/>
            </w:tcBorders>
            <w:shd w:val="clear" w:color="000000" w:fill="FFFFFF"/>
            <w:hideMark/>
          </w:tcPr>
          <w:p w:rsidR="00633081" w:rsidRPr="0099249D" w:rsidRDefault="00633081" w:rsidP="00F5528D">
            <w:pPr>
              <w:jc w:val="center"/>
              <w:rPr>
                <w:b/>
                <w:bCs/>
                <w:sz w:val="16"/>
                <w:szCs w:val="16"/>
              </w:rPr>
            </w:pPr>
            <w:r w:rsidRPr="0099249D">
              <w:rPr>
                <w:b/>
                <w:bCs/>
                <w:sz w:val="16"/>
                <w:szCs w:val="16"/>
              </w:rPr>
              <w:t>Оклад по дням</w:t>
            </w:r>
          </w:p>
        </w:tc>
        <w:tc>
          <w:tcPr>
            <w:tcW w:w="1060" w:type="dxa"/>
            <w:tcBorders>
              <w:top w:val="single" w:sz="4" w:space="0" w:color="CCC085"/>
              <w:left w:val="nil"/>
              <w:bottom w:val="single" w:sz="4" w:space="0" w:color="CCC085"/>
              <w:right w:val="single" w:sz="4" w:space="0" w:color="CCC085"/>
            </w:tcBorders>
            <w:shd w:val="clear" w:color="000000" w:fill="FFFBF0"/>
            <w:hideMark/>
          </w:tcPr>
          <w:p w:rsidR="00633081" w:rsidRPr="0099249D" w:rsidRDefault="00633081" w:rsidP="00F5528D">
            <w:pPr>
              <w:rPr>
                <w:b/>
                <w:bCs/>
                <w:sz w:val="16"/>
                <w:szCs w:val="16"/>
              </w:rPr>
            </w:pPr>
            <w:r w:rsidRPr="0099249D">
              <w:rPr>
                <w:b/>
                <w:bCs/>
                <w:sz w:val="16"/>
                <w:szCs w:val="16"/>
              </w:rPr>
              <w:t>Всего удержано</w:t>
            </w:r>
          </w:p>
        </w:tc>
        <w:tc>
          <w:tcPr>
            <w:tcW w:w="960" w:type="dxa"/>
            <w:tcBorders>
              <w:top w:val="single" w:sz="4" w:space="0" w:color="CCC085"/>
              <w:left w:val="nil"/>
              <w:bottom w:val="single" w:sz="4" w:space="0" w:color="CCC085"/>
              <w:right w:val="single" w:sz="4" w:space="0" w:color="CCC085"/>
            </w:tcBorders>
            <w:shd w:val="clear" w:color="000000" w:fill="FFFFFF"/>
            <w:hideMark/>
          </w:tcPr>
          <w:p w:rsidR="00633081" w:rsidRPr="0099249D" w:rsidRDefault="00633081" w:rsidP="00F5528D">
            <w:pPr>
              <w:jc w:val="center"/>
              <w:rPr>
                <w:b/>
                <w:bCs/>
                <w:sz w:val="16"/>
                <w:szCs w:val="16"/>
              </w:rPr>
            </w:pPr>
            <w:r w:rsidRPr="0099249D">
              <w:rPr>
                <w:b/>
                <w:bCs/>
                <w:sz w:val="16"/>
                <w:szCs w:val="16"/>
              </w:rPr>
              <w:t>НДФЛ</w:t>
            </w:r>
          </w:p>
        </w:tc>
        <w:tc>
          <w:tcPr>
            <w:tcW w:w="940" w:type="dxa"/>
            <w:tcBorders>
              <w:top w:val="single" w:sz="4" w:space="0" w:color="CCC085"/>
              <w:left w:val="nil"/>
              <w:bottom w:val="single" w:sz="4" w:space="0" w:color="CCC085"/>
              <w:right w:val="single" w:sz="4" w:space="0" w:color="CCC085"/>
            </w:tcBorders>
            <w:shd w:val="clear" w:color="000000" w:fill="FFFBF0"/>
            <w:hideMark/>
          </w:tcPr>
          <w:p w:rsidR="00633081" w:rsidRPr="0099249D" w:rsidRDefault="00633081" w:rsidP="00F5528D">
            <w:pPr>
              <w:rPr>
                <w:b/>
                <w:bCs/>
                <w:sz w:val="16"/>
                <w:szCs w:val="16"/>
              </w:rPr>
            </w:pPr>
            <w:r w:rsidRPr="0099249D">
              <w:rPr>
                <w:b/>
                <w:bCs/>
                <w:sz w:val="16"/>
                <w:szCs w:val="16"/>
              </w:rPr>
              <w:t>Всего выплачено</w:t>
            </w:r>
          </w:p>
        </w:tc>
        <w:tc>
          <w:tcPr>
            <w:tcW w:w="1240" w:type="dxa"/>
            <w:tcBorders>
              <w:top w:val="single" w:sz="4" w:space="0" w:color="CCC085"/>
              <w:left w:val="nil"/>
              <w:bottom w:val="single" w:sz="4" w:space="0" w:color="CCC085"/>
              <w:right w:val="single" w:sz="4" w:space="0" w:color="CCC085"/>
            </w:tcBorders>
            <w:shd w:val="clear" w:color="000000" w:fill="FFFFFF"/>
            <w:hideMark/>
          </w:tcPr>
          <w:p w:rsidR="00633081" w:rsidRPr="0099249D" w:rsidRDefault="00633081" w:rsidP="00F5528D">
            <w:pPr>
              <w:jc w:val="center"/>
              <w:rPr>
                <w:b/>
                <w:bCs/>
                <w:sz w:val="16"/>
                <w:szCs w:val="16"/>
              </w:rPr>
            </w:pPr>
            <w:r w:rsidRPr="0099249D">
              <w:rPr>
                <w:b/>
                <w:bCs/>
                <w:sz w:val="16"/>
                <w:szCs w:val="16"/>
              </w:rPr>
              <w:t>Перечислено в банк (аванс)</w:t>
            </w:r>
          </w:p>
        </w:tc>
        <w:tc>
          <w:tcPr>
            <w:tcW w:w="1240" w:type="dxa"/>
            <w:tcBorders>
              <w:top w:val="single" w:sz="4" w:space="0" w:color="CCC085"/>
              <w:left w:val="nil"/>
              <w:bottom w:val="single" w:sz="4" w:space="0" w:color="CCC085"/>
              <w:right w:val="single" w:sz="4" w:space="0" w:color="CCC085"/>
            </w:tcBorders>
            <w:shd w:val="clear" w:color="000000" w:fill="FFFFFF"/>
            <w:hideMark/>
          </w:tcPr>
          <w:p w:rsidR="00633081" w:rsidRPr="0099249D" w:rsidRDefault="00633081" w:rsidP="00F5528D">
            <w:pPr>
              <w:jc w:val="center"/>
              <w:rPr>
                <w:b/>
                <w:bCs/>
                <w:sz w:val="16"/>
                <w:szCs w:val="16"/>
              </w:rPr>
            </w:pPr>
            <w:r w:rsidRPr="0099249D">
              <w:rPr>
                <w:b/>
                <w:bCs/>
                <w:sz w:val="16"/>
                <w:szCs w:val="16"/>
              </w:rPr>
              <w:t>Перечислено в банк (под расчет)</w:t>
            </w:r>
          </w:p>
        </w:tc>
      </w:tr>
      <w:tr w:rsidR="00633081" w:rsidRPr="0099249D" w:rsidTr="00F5528D">
        <w:trPr>
          <w:trHeight w:val="267"/>
        </w:trPr>
        <w:tc>
          <w:tcPr>
            <w:tcW w:w="2460" w:type="dxa"/>
            <w:tcBorders>
              <w:top w:val="nil"/>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Подразделение</w:t>
            </w:r>
          </w:p>
        </w:tc>
        <w:tc>
          <w:tcPr>
            <w:tcW w:w="1060" w:type="dxa"/>
            <w:vMerge w:val="restart"/>
            <w:tcBorders>
              <w:top w:val="nil"/>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Сумма</w:t>
            </w:r>
          </w:p>
        </w:tc>
        <w:tc>
          <w:tcPr>
            <w:tcW w:w="960" w:type="dxa"/>
            <w:vMerge w:val="restart"/>
            <w:tcBorders>
              <w:top w:val="nil"/>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Сумма</w:t>
            </w:r>
          </w:p>
        </w:tc>
        <w:tc>
          <w:tcPr>
            <w:tcW w:w="1060" w:type="dxa"/>
            <w:vMerge w:val="restart"/>
            <w:tcBorders>
              <w:top w:val="nil"/>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Сумма</w:t>
            </w:r>
          </w:p>
        </w:tc>
        <w:tc>
          <w:tcPr>
            <w:tcW w:w="960" w:type="dxa"/>
            <w:vMerge w:val="restart"/>
            <w:tcBorders>
              <w:top w:val="nil"/>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Сумма</w:t>
            </w:r>
          </w:p>
        </w:tc>
        <w:tc>
          <w:tcPr>
            <w:tcW w:w="940" w:type="dxa"/>
            <w:vMerge w:val="restart"/>
            <w:tcBorders>
              <w:top w:val="nil"/>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Сумма</w:t>
            </w:r>
          </w:p>
        </w:tc>
        <w:tc>
          <w:tcPr>
            <w:tcW w:w="1240" w:type="dxa"/>
            <w:vMerge w:val="restart"/>
            <w:tcBorders>
              <w:top w:val="nil"/>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Сумма</w:t>
            </w:r>
          </w:p>
        </w:tc>
        <w:tc>
          <w:tcPr>
            <w:tcW w:w="1240" w:type="dxa"/>
            <w:vMerge w:val="restart"/>
            <w:tcBorders>
              <w:top w:val="nil"/>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Сумма</w:t>
            </w:r>
          </w:p>
        </w:tc>
      </w:tr>
      <w:tr w:rsidR="00633081" w:rsidRPr="0099249D" w:rsidTr="00F5528D">
        <w:trPr>
          <w:trHeight w:val="267"/>
        </w:trPr>
        <w:tc>
          <w:tcPr>
            <w:tcW w:w="2460" w:type="dxa"/>
            <w:tcBorders>
              <w:top w:val="nil"/>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Работник</w:t>
            </w:r>
          </w:p>
        </w:tc>
        <w:tc>
          <w:tcPr>
            <w:tcW w:w="1060" w:type="dxa"/>
            <w:vMerge/>
            <w:tcBorders>
              <w:top w:val="nil"/>
              <w:left w:val="single" w:sz="4" w:space="0" w:color="CCC085"/>
              <w:bottom w:val="single" w:sz="4" w:space="0" w:color="CCC085"/>
              <w:right w:val="single" w:sz="4" w:space="0" w:color="CCC085"/>
            </w:tcBorders>
            <w:vAlign w:val="center"/>
            <w:hideMark/>
          </w:tcPr>
          <w:p w:rsidR="00633081" w:rsidRPr="0099249D" w:rsidRDefault="00633081" w:rsidP="00F5528D">
            <w:pPr>
              <w:rPr>
                <w:sz w:val="16"/>
                <w:szCs w:val="16"/>
              </w:rPr>
            </w:pPr>
          </w:p>
        </w:tc>
        <w:tc>
          <w:tcPr>
            <w:tcW w:w="960" w:type="dxa"/>
            <w:vMerge/>
            <w:tcBorders>
              <w:top w:val="nil"/>
              <w:left w:val="single" w:sz="4" w:space="0" w:color="CCC085"/>
              <w:bottom w:val="single" w:sz="4" w:space="0" w:color="CCC085"/>
              <w:right w:val="single" w:sz="4" w:space="0" w:color="CCC085"/>
            </w:tcBorders>
            <w:vAlign w:val="center"/>
            <w:hideMark/>
          </w:tcPr>
          <w:p w:rsidR="00633081" w:rsidRPr="0099249D" w:rsidRDefault="00633081" w:rsidP="00F5528D">
            <w:pPr>
              <w:rPr>
                <w:sz w:val="16"/>
                <w:szCs w:val="16"/>
              </w:rPr>
            </w:pPr>
          </w:p>
        </w:tc>
        <w:tc>
          <w:tcPr>
            <w:tcW w:w="1060" w:type="dxa"/>
            <w:vMerge/>
            <w:tcBorders>
              <w:top w:val="nil"/>
              <w:left w:val="single" w:sz="4" w:space="0" w:color="CCC085"/>
              <w:bottom w:val="single" w:sz="4" w:space="0" w:color="CCC085"/>
              <w:right w:val="single" w:sz="4" w:space="0" w:color="CCC085"/>
            </w:tcBorders>
            <w:vAlign w:val="center"/>
            <w:hideMark/>
          </w:tcPr>
          <w:p w:rsidR="00633081" w:rsidRPr="0099249D" w:rsidRDefault="00633081" w:rsidP="00F5528D">
            <w:pPr>
              <w:rPr>
                <w:sz w:val="16"/>
                <w:szCs w:val="16"/>
              </w:rPr>
            </w:pPr>
          </w:p>
        </w:tc>
        <w:tc>
          <w:tcPr>
            <w:tcW w:w="960" w:type="dxa"/>
            <w:vMerge/>
            <w:tcBorders>
              <w:top w:val="nil"/>
              <w:left w:val="single" w:sz="4" w:space="0" w:color="CCC085"/>
              <w:bottom w:val="single" w:sz="4" w:space="0" w:color="CCC085"/>
              <w:right w:val="single" w:sz="4" w:space="0" w:color="CCC085"/>
            </w:tcBorders>
            <w:vAlign w:val="center"/>
            <w:hideMark/>
          </w:tcPr>
          <w:p w:rsidR="00633081" w:rsidRPr="0099249D" w:rsidRDefault="00633081" w:rsidP="00F5528D">
            <w:pPr>
              <w:rPr>
                <w:sz w:val="16"/>
                <w:szCs w:val="16"/>
              </w:rPr>
            </w:pPr>
          </w:p>
        </w:tc>
        <w:tc>
          <w:tcPr>
            <w:tcW w:w="940" w:type="dxa"/>
            <w:vMerge/>
            <w:tcBorders>
              <w:top w:val="nil"/>
              <w:left w:val="single" w:sz="4" w:space="0" w:color="CCC085"/>
              <w:bottom w:val="single" w:sz="4" w:space="0" w:color="CCC085"/>
              <w:right w:val="single" w:sz="4" w:space="0" w:color="CCC085"/>
            </w:tcBorders>
            <w:vAlign w:val="center"/>
            <w:hideMark/>
          </w:tcPr>
          <w:p w:rsidR="00633081" w:rsidRPr="0099249D" w:rsidRDefault="00633081" w:rsidP="00F5528D">
            <w:pPr>
              <w:rPr>
                <w:sz w:val="16"/>
                <w:szCs w:val="16"/>
              </w:rPr>
            </w:pPr>
          </w:p>
        </w:tc>
        <w:tc>
          <w:tcPr>
            <w:tcW w:w="1240" w:type="dxa"/>
            <w:vMerge/>
            <w:tcBorders>
              <w:top w:val="nil"/>
              <w:left w:val="single" w:sz="4" w:space="0" w:color="CCC085"/>
              <w:bottom w:val="single" w:sz="4" w:space="0" w:color="CCC085"/>
              <w:right w:val="single" w:sz="4" w:space="0" w:color="CCC085"/>
            </w:tcBorders>
            <w:vAlign w:val="center"/>
            <w:hideMark/>
          </w:tcPr>
          <w:p w:rsidR="00633081" w:rsidRPr="0099249D" w:rsidRDefault="00633081" w:rsidP="00F5528D">
            <w:pPr>
              <w:rPr>
                <w:sz w:val="16"/>
                <w:szCs w:val="16"/>
              </w:rPr>
            </w:pPr>
          </w:p>
        </w:tc>
        <w:tc>
          <w:tcPr>
            <w:tcW w:w="1240" w:type="dxa"/>
            <w:vMerge/>
            <w:tcBorders>
              <w:top w:val="nil"/>
              <w:left w:val="single" w:sz="4" w:space="0" w:color="CCC085"/>
              <w:bottom w:val="single" w:sz="4" w:space="0" w:color="CCC085"/>
              <w:right w:val="single" w:sz="4" w:space="0" w:color="CCC085"/>
            </w:tcBorders>
            <w:vAlign w:val="center"/>
            <w:hideMark/>
          </w:tcPr>
          <w:p w:rsidR="00633081" w:rsidRPr="0099249D" w:rsidRDefault="00633081" w:rsidP="00F5528D">
            <w:pPr>
              <w:rPr>
                <w:sz w:val="16"/>
                <w:szCs w:val="16"/>
              </w:rPr>
            </w:pPr>
          </w:p>
        </w:tc>
      </w:tr>
      <w:tr w:rsidR="00633081" w:rsidRPr="0099249D" w:rsidTr="00F5528D">
        <w:trPr>
          <w:trHeight w:val="237"/>
        </w:trPr>
        <w:tc>
          <w:tcPr>
            <w:tcW w:w="2460" w:type="dxa"/>
            <w:tcBorders>
              <w:top w:val="nil"/>
              <w:left w:val="single" w:sz="4" w:space="0" w:color="CCC085"/>
              <w:bottom w:val="single" w:sz="4" w:space="0" w:color="CCC085"/>
              <w:right w:val="single" w:sz="4" w:space="0" w:color="CCC085"/>
            </w:tcBorders>
            <w:shd w:val="clear" w:color="000000" w:fill="F8F2D8"/>
            <w:hideMark/>
          </w:tcPr>
          <w:p w:rsidR="00633081" w:rsidRPr="0099249D" w:rsidRDefault="00633081" w:rsidP="00F5528D">
            <w:pPr>
              <w:rPr>
                <w:sz w:val="16"/>
                <w:szCs w:val="16"/>
              </w:rPr>
            </w:pPr>
            <w:r w:rsidRPr="0099249D">
              <w:rPr>
                <w:sz w:val="16"/>
                <w:szCs w:val="16"/>
              </w:rPr>
              <w:t> </w:t>
            </w:r>
          </w:p>
        </w:tc>
        <w:tc>
          <w:tcPr>
            <w:tcW w:w="1060" w:type="dxa"/>
            <w:tcBorders>
              <w:top w:val="nil"/>
              <w:left w:val="nil"/>
              <w:bottom w:val="single" w:sz="4" w:space="0" w:color="CCC085"/>
              <w:right w:val="single" w:sz="4" w:space="0" w:color="CCC085"/>
            </w:tcBorders>
            <w:shd w:val="clear" w:color="000000" w:fill="F8F2D8"/>
            <w:noWrap/>
            <w:hideMark/>
          </w:tcPr>
          <w:p w:rsidR="00633081" w:rsidRPr="0099249D" w:rsidRDefault="00633081" w:rsidP="00F5528D">
            <w:pPr>
              <w:jc w:val="right"/>
              <w:rPr>
                <w:sz w:val="16"/>
                <w:szCs w:val="16"/>
              </w:rPr>
            </w:pPr>
            <w:r w:rsidRPr="0099249D">
              <w:rPr>
                <w:sz w:val="16"/>
                <w:szCs w:val="16"/>
              </w:rPr>
              <w:t> </w:t>
            </w:r>
          </w:p>
        </w:tc>
        <w:tc>
          <w:tcPr>
            <w:tcW w:w="960" w:type="dxa"/>
            <w:tcBorders>
              <w:top w:val="nil"/>
              <w:left w:val="nil"/>
              <w:bottom w:val="single" w:sz="4" w:space="0" w:color="CCC085"/>
              <w:right w:val="single" w:sz="4" w:space="0" w:color="CCC085"/>
            </w:tcBorders>
            <w:shd w:val="clear" w:color="000000" w:fill="F8F2D8"/>
            <w:noWrap/>
            <w:hideMark/>
          </w:tcPr>
          <w:p w:rsidR="00633081" w:rsidRPr="0099249D" w:rsidRDefault="00633081" w:rsidP="00F5528D">
            <w:pPr>
              <w:jc w:val="right"/>
              <w:rPr>
                <w:sz w:val="16"/>
                <w:szCs w:val="16"/>
              </w:rPr>
            </w:pPr>
            <w:r w:rsidRPr="0099249D">
              <w:rPr>
                <w:sz w:val="16"/>
                <w:szCs w:val="16"/>
              </w:rPr>
              <w:t> </w:t>
            </w:r>
          </w:p>
        </w:tc>
        <w:tc>
          <w:tcPr>
            <w:tcW w:w="1060" w:type="dxa"/>
            <w:tcBorders>
              <w:top w:val="nil"/>
              <w:left w:val="nil"/>
              <w:bottom w:val="single" w:sz="4" w:space="0" w:color="CCC085"/>
              <w:right w:val="single" w:sz="4" w:space="0" w:color="CCC085"/>
            </w:tcBorders>
            <w:shd w:val="clear" w:color="000000" w:fill="F8F2D8"/>
            <w:noWrap/>
            <w:hideMark/>
          </w:tcPr>
          <w:p w:rsidR="00633081" w:rsidRPr="0099249D" w:rsidRDefault="00633081" w:rsidP="00F5528D">
            <w:pPr>
              <w:jc w:val="right"/>
              <w:rPr>
                <w:sz w:val="16"/>
                <w:szCs w:val="16"/>
              </w:rPr>
            </w:pPr>
            <w:r w:rsidRPr="0099249D">
              <w:rPr>
                <w:sz w:val="16"/>
                <w:szCs w:val="16"/>
              </w:rPr>
              <w:t> </w:t>
            </w:r>
          </w:p>
        </w:tc>
        <w:tc>
          <w:tcPr>
            <w:tcW w:w="960" w:type="dxa"/>
            <w:tcBorders>
              <w:top w:val="nil"/>
              <w:left w:val="nil"/>
              <w:bottom w:val="single" w:sz="4" w:space="0" w:color="CCC085"/>
              <w:right w:val="single" w:sz="4" w:space="0" w:color="CCC085"/>
            </w:tcBorders>
            <w:shd w:val="clear" w:color="000000" w:fill="F8F2D8"/>
            <w:noWrap/>
            <w:hideMark/>
          </w:tcPr>
          <w:p w:rsidR="00633081" w:rsidRPr="0099249D" w:rsidRDefault="00633081" w:rsidP="00F5528D">
            <w:pPr>
              <w:jc w:val="right"/>
              <w:rPr>
                <w:sz w:val="16"/>
                <w:szCs w:val="16"/>
              </w:rPr>
            </w:pPr>
            <w:r w:rsidRPr="0099249D">
              <w:rPr>
                <w:sz w:val="16"/>
                <w:szCs w:val="16"/>
              </w:rPr>
              <w:t> </w:t>
            </w:r>
          </w:p>
        </w:tc>
        <w:tc>
          <w:tcPr>
            <w:tcW w:w="940" w:type="dxa"/>
            <w:tcBorders>
              <w:top w:val="nil"/>
              <w:left w:val="nil"/>
              <w:bottom w:val="single" w:sz="4" w:space="0" w:color="CCC085"/>
              <w:right w:val="single" w:sz="4" w:space="0" w:color="CCC085"/>
            </w:tcBorders>
            <w:shd w:val="clear" w:color="000000" w:fill="F8F2D8"/>
            <w:noWrap/>
            <w:hideMark/>
          </w:tcPr>
          <w:p w:rsidR="00633081" w:rsidRPr="0099249D" w:rsidRDefault="00633081" w:rsidP="00F5528D">
            <w:pPr>
              <w:jc w:val="right"/>
              <w:rPr>
                <w:sz w:val="16"/>
                <w:szCs w:val="16"/>
              </w:rPr>
            </w:pPr>
            <w:r w:rsidRPr="0099249D">
              <w:rPr>
                <w:sz w:val="16"/>
                <w:szCs w:val="16"/>
              </w:rPr>
              <w:t> </w:t>
            </w:r>
          </w:p>
        </w:tc>
        <w:tc>
          <w:tcPr>
            <w:tcW w:w="1240" w:type="dxa"/>
            <w:tcBorders>
              <w:top w:val="nil"/>
              <w:left w:val="nil"/>
              <w:bottom w:val="single" w:sz="4" w:space="0" w:color="CCC085"/>
              <w:right w:val="single" w:sz="4" w:space="0" w:color="CCC085"/>
            </w:tcBorders>
            <w:shd w:val="clear" w:color="000000" w:fill="F8F2D8"/>
            <w:noWrap/>
            <w:hideMark/>
          </w:tcPr>
          <w:p w:rsidR="00633081" w:rsidRPr="0099249D" w:rsidRDefault="00633081" w:rsidP="00F5528D">
            <w:pPr>
              <w:jc w:val="right"/>
              <w:rPr>
                <w:sz w:val="16"/>
                <w:szCs w:val="16"/>
              </w:rPr>
            </w:pPr>
            <w:r w:rsidRPr="0099249D">
              <w:rPr>
                <w:sz w:val="16"/>
                <w:szCs w:val="16"/>
              </w:rPr>
              <w:t> </w:t>
            </w:r>
          </w:p>
        </w:tc>
        <w:tc>
          <w:tcPr>
            <w:tcW w:w="1240" w:type="dxa"/>
            <w:tcBorders>
              <w:top w:val="nil"/>
              <w:left w:val="nil"/>
              <w:bottom w:val="single" w:sz="4" w:space="0" w:color="CCC085"/>
              <w:right w:val="single" w:sz="4" w:space="0" w:color="CCC085"/>
            </w:tcBorders>
            <w:shd w:val="clear" w:color="000000" w:fill="F8F2D8"/>
            <w:noWrap/>
            <w:hideMark/>
          </w:tcPr>
          <w:p w:rsidR="00633081" w:rsidRPr="0099249D" w:rsidRDefault="00633081" w:rsidP="00F5528D">
            <w:pPr>
              <w:jc w:val="right"/>
              <w:rPr>
                <w:sz w:val="16"/>
                <w:szCs w:val="16"/>
              </w:rPr>
            </w:pPr>
            <w:r w:rsidRPr="0099249D">
              <w:rPr>
                <w:sz w:val="16"/>
                <w:szCs w:val="16"/>
              </w:rPr>
              <w:t> </w:t>
            </w:r>
          </w:p>
        </w:tc>
      </w:tr>
      <w:tr w:rsidR="00633081" w:rsidRPr="0099249D" w:rsidTr="00F5528D">
        <w:trPr>
          <w:trHeight w:val="237"/>
        </w:trPr>
        <w:tc>
          <w:tcPr>
            <w:tcW w:w="2460" w:type="dxa"/>
            <w:tcBorders>
              <w:top w:val="nil"/>
              <w:left w:val="single" w:sz="4" w:space="0" w:color="CCC085"/>
              <w:bottom w:val="single" w:sz="4" w:space="0" w:color="CCC085"/>
              <w:right w:val="single" w:sz="4" w:space="0" w:color="CCC085"/>
            </w:tcBorders>
            <w:shd w:val="clear" w:color="000000" w:fill="FBF9EC"/>
            <w:hideMark/>
          </w:tcPr>
          <w:p w:rsidR="00633081" w:rsidRPr="0099249D" w:rsidRDefault="00633081" w:rsidP="0099249D">
            <w:pPr>
              <w:ind w:firstLineChars="200" w:firstLine="320"/>
              <w:outlineLvl w:val="0"/>
              <w:rPr>
                <w:sz w:val="16"/>
                <w:szCs w:val="16"/>
              </w:rPr>
            </w:pPr>
            <w:r w:rsidRPr="0099249D">
              <w:rPr>
                <w:sz w:val="16"/>
                <w:szCs w:val="16"/>
              </w:rPr>
              <w:t>Ф.И.О.</w:t>
            </w:r>
          </w:p>
        </w:tc>
        <w:tc>
          <w:tcPr>
            <w:tcW w:w="1060" w:type="dxa"/>
            <w:tcBorders>
              <w:top w:val="nil"/>
              <w:left w:val="nil"/>
              <w:bottom w:val="single" w:sz="4" w:space="0" w:color="CCC085"/>
              <w:right w:val="single" w:sz="4" w:space="0" w:color="CCC085"/>
            </w:tcBorders>
            <w:shd w:val="clear" w:color="000000" w:fill="FBF9EC"/>
            <w:noWrap/>
            <w:hideMark/>
          </w:tcPr>
          <w:p w:rsidR="00633081" w:rsidRPr="0099249D" w:rsidRDefault="00633081" w:rsidP="00F5528D">
            <w:pPr>
              <w:jc w:val="right"/>
              <w:outlineLvl w:val="0"/>
              <w:rPr>
                <w:sz w:val="16"/>
                <w:szCs w:val="16"/>
              </w:rPr>
            </w:pPr>
            <w:r w:rsidRPr="0099249D">
              <w:rPr>
                <w:sz w:val="16"/>
                <w:szCs w:val="16"/>
              </w:rPr>
              <w:t> </w:t>
            </w:r>
          </w:p>
        </w:tc>
        <w:tc>
          <w:tcPr>
            <w:tcW w:w="960" w:type="dxa"/>
            <w:tcBorders>
              <w:top w:val="nil"/>
              <w:left w:val="nil"/>
              <w:bottom w:val="single" w:sz="4" w:space="0" w:color="CCC085"/>
              <w:right w:val="single" w:sz="4" w:space="0" w:color="CCC085"/>
            </w:tcBorders>
            <w:shd w:val="clear" w:color="000000" w:fill="FBF9EC"/>
            <w:noWrap/>
            <w:hideMark/>
          </w:tcPr>
          <w:p w:rsidR="00633081" w:rsidRPr="0099249D" w:rsidRDefault="00633081" w:rsidP="00F5528D">
            <w:pPr>
              <w:jc w:val="right"/>
              <w:outlineLvl w:val="0"/>
              <w:rPr>
                <w:sz w:val="16"/>
                <w:szCs w:val="16"/>
              </w:rPr>
            </w:pPr>
            <w:r w:rsidRPr="0099249D">
              <w:rPr>
                <w:sz w:val="16"/>
                <w:szCs w:val="16"/>
              </w:rPr>
              <w:t> </w:t>
            </w:r>
          </w:p>
        </w:tc>
        <w:tc>
          <w:tcPr>
            <w:tcW w:w="1060" w:type="dxa"/>
            <w:tcBorders>
              <w:top w:val="nil"/>
              <w:left w:val="nil"/>
              <w:bottom w:val="single" w:sz="4" w:space="0" w:color="CCC085"/>
              <w:right w:val="single" w:sz="4" w:space="0" w:color="CCC085"/>
            </w:tcBorders>
            <w:shd w:val="clear" w:color="000000" w:fill="FBF9EC"/>
            <w:noWrap/>
            <w:hideMark/>
          </w:tcPr>
          <w:p w:rsidR="00633081" w:rsidRPr="0099249D" w:rsidRDefault="00633081" w:rsidP="00F5528D">
            <w:pPr>
              <w:jc w:val="right"/>
              <w:outlineLvl w:val="0"/>
              <w:rPr>
                <w:sz w:val="16"/>
                <w:szCs w:val="16"/>
              </w:rPr>
            </w:pPr>
            <w:r w:rsidRPr="0099249D">
              <w:rPr>
                <w:sz w:val="16"/>
                <w:szCs w:val="16"/>
              </w:rPr>
              <w:t> </w:t>
            </w:r>
          </w:p>
        </w:tc>
        <w:tc>
          <w:tcPr>
            <w:tcW w:w="960" w:type="dxa"/>
            <w:tcBorders>
              <w:top w:val="nil"/>
              <w:left w:val="nil"/>
              <w:bottom w:val="single" w:sz="4" w:space="0" w:color="CCC085"/>
              <w:right w:val="single" w:sz="4" w:space="0" w:color="CCC085"/>
            </w:tcBorders>
            <w:shd w:val="clear" w:color="000000" w:fill="FBF9EC"/>
            <w:noWrap/>
            <w:hideMark/>
          </w:tcPr>
          <w:p w:rsidR="00633081" w:rsidRPr="0099249D" w:rsidRDefault="00633081" w:rsidP="00F5528D">
            <w:pPr>
              <w:jc w:val="right"/>
              <w:outlineLvl w:val="0"/>
              <w:rPr>
                <w:sz w:val="16"/>
                <w:szCs w:val="16"/>
              </w:rPr>
            </w:pPr>
            <w:r w:rsidRPr="0099249D">
              <w:rPr>
                <w:sz w:val="16"/>
                <w:szCs w:val="16"/>
              </w:rPr>
              <w:t> </w:t>
            </w:r>
          </w:p>
        </w:tc>
        <w:tc>
          <w:tcPr>
            <w:tcW w:w="940" w:type="dxa"/>
            <w:tcBorders>
              <w:top w:val="nil"/>
              <w:left w:val="nil"/>
              <w:bottom w:val="single" w:sz="4" w:space="0" w:color="CCC085"/>
              <w:right w:val="single" w:sz="4" w:space="0" w:color="CCC085"/>
            </w:tcBorders>
            <w:shd w:val="clear" w:color="000000" w:fill="FBF9EC"/>
            <w:noWrap/>
            <w:hideMark/>
          </w:tcPr>
          <w:p w:rsidR="00633081" w:rsidRPr="0099249D" w:rsidRDefault="00633081" w:rsidP="00F5528D">
            <w:pPr>
              <w:jc w:val="right"/>
              <w:outlineLvl w:val="0"/>
              <w:rPr>
                <w:sz w:val="16"/>
                <w:szCs w:val="16"/>
              </w:rPr>
            </w:pPr>
            <w:r w:rsidRPr="0099249D">
              <w:rPr>
                <w:sz w:val="16"/>
                <w:szCs w:val="16"/>
              </w:rPr>
              <w:t> </w:t>
            </w:r>
          </w:p>
        </w:tc>
        <w:tc>
          <w:tcPr>
            <w:tcW w:w="1240" w:type="dxa"/>
            <w:tcBorders>
              <w:top w:val="nil"/>
              <w:left w:val="nil"/>
              <w:bottom w:val="single" w:sz="4" w:space="0" w:color="CCC085"/>
              <w:right w:val="single" w:sz="4" w:space="0" w:color="CCC085"/>
            </w:tcBorders>
            <w:shd w:val="clear" w:color="000000" w:fill="FBF9EC"/>
            <w:noWrap/>
            <w:hideMark/>
          </w:tcPr>
          <w:p w:rsidR="00633081" w:rsidRPr="0099249D" w:rsidRDefault="00633081" w:rsidP="00F5528D">
            <w:pPr>
              <w:jc w:val="right"/>
              <w:outlineLvl w:val="0"/>
              <w:rPr>
                <w:sz w:val="16"/>
                <w:szCs w:val="16"/>
              </w:rPr>
            </w:pPr>
            <w:r w:rsidRPr="0099249D">
              <w:rPr>
                <w:sz w:val="16"/>
                <w:szCs w:val="16"/>
              </w:rPr>
              <w:t> </w:t>
            </w:r>
          </w:p>
        </w:tc>
        <w:tc>
          <w:tcPr>
            <w:tcW w:w="1240" w:type="dxa"/>
            <w:tcBorders>
              <w:top w:val="nil"/>
              <w:left w:val="nil"/>
              <w:bottom w:val="single" w:sz="4" w:space="0" w:color="CCC085"/>
              <w:right w:val="single" w:sz="4" w:space="0" w:color="CCC085"/>
            </w:tcBorders>
            <w:shd w:val="clear" w:color="000000" w:fill="FBF9EC"/>
            <w:noWrap/>
            <w:hideMark/>
          </w:tcPr>
          <w:p w:rsidR="00633081" w:rsidRPr="0099249D" w:rsidRDefault="00633081" w:rsidP="00F5528D">
            <w:pPr>
              <w:jc w:val="right"/>
              <w:outlineLvl w:val="0"/>
              <w:rPr>
                <w:sz w:val="16"/>
                <w:szCs w:val="16"/>
              </w:rPr>
            </w:pPr>
            <w:r w:rsidRPr="0099249D">
              <w:rPr>
                <w:sz w:val="16"/>
                <w:szCs w:val="16"/>
              </w:rPr>
              <w:t> </w:t>
            </w:r>
          </w:p>
        </w:tc>
      </w:tr>
      <w:tr w:rsidR="00633081" w:rsidRPr="0099249D" w:rsidTr="00F5528D">
        <w:trPr>
          <w:trHeight w:val="237"/>
        </w:trPr>
        <w:tc>
          <w:tcPr>
            <w:tcW w:w="2460" w:type="dxa"/>
            <w:tcBorders>
              <w:top w:val="nil"/>
              <w:left w:val="single" w:sz="4" w:space="0" w:color="CCC085"/>
              <w:bottom w:val="single" w:sz="4" w:space="0" w:color="CCC085"/>
              <w:right w:val="single" w:sz="4" w:space="0" w:color="CCC085"/>
            </w:tcBorders>
            <w:shd w:val="clear" w:color="auto" w:fill="auto"/>
            <w:hideMark/>
          </w:tcPr>
          <w:p w:rsidR="00633081" w:rsidRPr="0099249D" w:rsidRDefault="00633081" w:rsidP="0099249D">
            <w:pPr>
              <w:ind w:firstLineChars="400" w:firstLine="640"/>
              <w:outlineLvl w:val="1"/>
              <w:rPr>
                <w:sz w:val="16"/>
                <w:szCs w:val="16"/>
              </w:rPr>
            </w:pPr>
            <w:r w:rsidRPr="0099249D">
              <w:rPr>
                <w:sz w:val="16"/>
                <w:szCs w:val="16"/>
              </w:rPr>
              <w:t> </w:t>
            </w:r>
          </w:p>
        </w:tc>
        <w:tc>
          <w:tcPr>
            <w:tcW w:w="106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jc w:val="right"/>
              <w:outlineLvl w:val="1"/>
              <w:rPr>
                <w:sz w:val="16"/>
                <w:szCs w:val="16"/>
              </w:rPr>
            </w:pPr>
            <w:r w:rsidRPr="0099249D">
              <w:rPr>
                <w:sz w:val="16"/>
                <w:szCs w:val="16"/>
              </w:rPr>
              <w:t> </w:t>
            </w:r>
          </w:p>
        </w:tc>
        <w:tc>
          <w:tcPr>
            <w:tcW w:w="96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jc w:val="right"/>
              <w:outlineLvl w:val="1"/>
              <w:rPr>
                <w:sz w:val="16"/>
                <w:szCs w:val="16"/>
              </w:rPr>
            </w:pPr>
            <w:r w:rsidRPr="0099249D">
              <w:rPr>
                <w:sz w:val="16"/>
                <w:szCs w:val="16"/>
              </w:rPr>
              <w:t> </w:t>
            </w:r>
          </w:p>
        </w:tc>
        <w:tc>
          <w:tcPr>
            <w:tcW w:w="106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jc w:val="right"/>
              <w:outlineLvl w:val="1"/>
              <w:rPr>
                <w:sz w:val="16"/>
                <w:szCs w:val="16"/>
              </w:rPr>
            </w:pPr>
            <w:r w:rsidRPr="0099249D">
              <w:rPr>
                <w:sz w:val="16"/>
                <w:szCs w:val="16"/>
              </w:rPr>
              <w:t> </w:t>
            </w:r>
          </w:p>
        </w:tc>
        <w:tc>
          <w:tcPr>
            <w:tcW w:w="96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jc w:val="right"/>
              <w:outlineLvl w:val="1"/>
              <w:rPr>
                <w:sz w:val="16"/>
                <w:szCs w:val="16"/>
              </w:rPr>
            </w:pPr>
            <w:r w:rsidRPr="0099249D">
              <w:rPr>
                <w:sz w:val="16"/>
                <w:szCs w:val="16"/>
              </w:rPr>
              <w:t> </w:t>
            </w:r>
          </w:p>
        </w:tc>
        <w:tc>
          <w:tcPr>
            <w:tcW w:w="94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jc w:val="right"/>
              <w:outlineLvl w:val="1"/>
              <w:rPr>
                <w:sz w:val="16"/>
                <w:szCs w:val="16"/>
              </w:rPr>
            </w:pPr>
            <w:r w:rsidRPr="0099249D">
              <w:rPr>
                <w:sz w:val="16"/>
                <w:szCs w:val="16"/>
              </w:rPr>
              <w:t> </w:t>
            </w:r>
          </w:p>
        </w:tc>
        <w:tc>
          <w:tcPr>
            <w:tcW w:w="124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jc w:val="right"/>
              <w:outlineLvl w:val="1"/>
              <w:rPr>
                <w:sz w:val="16"/>
                <w:szCs w:val="16"/>
              </w:rPr>
            </w:pPr>
            <w:r w:rsidRPr="0099249D">
              <w:rPr>
                <w:sz w:val="16"/>
                <w:szCs w:val="16"/>
              </w:rPr>
              <w:t> </w:t>
            </w:r>
          </w:p>
        </w:tc>
        <w:tc>
          <w:tcPr>
            <w:tcW w:w="124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jc w:val="right"/>
              <w:outlineLvl w:val="1"/>
              <w:rPr>
                <w:sz w:val="16"/>
                <w:szCs w:val="16"/>
              </w:rPr>
            </w:pPr>
            <w:r w:rsidRPr="0099249D">
              <w:rPr>
                <w:sz w:val="16"/>
                <w:szCs w:val="16"/>
              </w:rPr>
              <w:t> </w:t>
            </w:r>
          </w:p>
        </w:tc>
      </w:tr>
      <w:tr w:rsidR="00633081" w:rsidRPr="0099249D" w:rsidTr="00F5528D">
        <w:trPr>
          <w:trHeight w:val="267"/>
        </w:trPr>
        <w:tc>
          <w:tcPr>
            <w:tcW w:w="2460" w:type="dxa"/>
            <w:tcBorders>
              <w:top w:val="nil"/>
              <w:left w:val="single" w:sz="4" w:space="0" w:color="CCC085"/>
              <w:bottom w:val="single" w:sz="4" w:space="0" w:color="CCC085"/>
              <w:right w:val="single" w:sz="4" w:space="0" w:color="CCC085"/>
            </w:tcBorders>
            <w:shd w:val="clear" w:color="000000" w:fill="F4ECC5"/>
            <w:noWrap/>
            <w:hideMark/>
          </w:tcPr>
          <w:p w:rsidR="00633081" w:rsidRPr="0099249D" w:rsidRDefault="00633081" w:rsidP="00F5528D">
            <w:pPr>
              <w:rPr>
                <w:sz w:val="16"/>
                <w:szCs w:val="16"/>
              </w:rPr>
            </w:pPr>
            <w:r w:rsidRPr="0099249D">
              <w:rPr>
                <w:sz w:val="16"/>
                <w:szCs w:val="16"/>
              </w:rPr>
              <w:t>Итого</w:t>
            </w:r>
          </w:p>
        </w:tc>
        <w:tc>
          <w:tcPr>
            <w:tcW w:w="1060" w:type="dxa"/>
            <w:tcBorders>
              <w:top w:val="nil"/>
              <w:left w:val="nil"/>
              <w:bottom w:val="single" w:sz="4" w:space="0" w:color="CCC085"/>
              <w:right w:val="single" w:sz="4" w:space="0" w:color="CCC085"/>
            </w:tcBorders>
            <w:shd w:val="clear" w:color="000000" w:fill="F4ECC5"/>
            <w:noWrap/>
            <w:hideMark/>
          </w:tcPr>
          <w:p w:rsidR="00633081" w:rsidRPr="0099249D" w:rsidRDefault="00633081" w:rsidP="00F5528D">
            <w:pPr>
              <w:jc w:val="right"/>
              <w:rPr>
                <w:sz w:val="16"/>
                <w:szCs w:val="16"/>
              </w:rPr>
            </w:pPr>
            <w:r w:rsidRPr="0099249D">
              <w:rPr>
                <w:sz w:val="16"/>
                <w:szCs w:val="16"/>
              </w:rPr>
              <w:t> </w:t>
            </w:r>
          </w:p>
        </w:tc>
        <w:tc>
          <w:tcPr>
            <w:tcW w:w="960" w:type="dxa"/>
            <w:tcBorders>
              <w:top w:val="nil"/>
              <w:left w:val="nil"/>
              <w:bottom w:val="single" w:sz="4" w:space="0" w:color="CCC085"/>
              <w:right w:val="single" w:sz="4" w:space="0" w:color="CCC085"/>
            </w:tcBorders>
            <w:shd w:val="clear" w:color="000000" w:fill="F4ECC5"/>
            <w:noWrap/>
            <w:hideMark/>
          </w:tcPr>
          <w:p w:rsidR="00633081" w:rsidRPr="0099249D" w:rsidRDefault="00633081" w:rsidP="00F5528D">
            <w:pPr>
              <w:jc w:val="right"/>
              <w:rPr>
                <w:sz w:val="16"/>
                <w:szCs w:val="16"/>
              </w:rPr>
            </w:pPr>
            <w:r w:rsidRPr="0099249D">
              <w:rPr>
                <w:sz w:val="16"/>
                <w:szCs w:val="16"/>
              </w:rPr>
              <w:t> </w:t>
            </w:r>
          </w:p>
        </w:tc>
        <w:tc>
          <w:tcPr>
            <w:tcW w:w="1060" w:type="dxa"/>
            <w:tcBorders>
              <w:top w:val="nil"/>
              <w:left w:val="nil"/>
              <w:bottom w:val="single" w:sz="4" w:space="0" w:color="CCC085"/>
              <w:right w:val="single" w:sz="4" w:space="0" w:color="CCC085"/>
            </w:tcBorders>
            <w:shd w:val="clear" w:color="000000" w:fill="F4ECC5"/>
            <w:noWrap/>
            <w:hideMark/>
          </w:tcPr>
          <w:p w:rsidR="00633081" w:rsidRPr="0099249D" w:rsidRDefault="00633081" w:rsidP="00F5528D">
            <w:pPr>
              <w:jc w:val="right"/>
              <w:rPr>
                <w:sz w:val="16"/>
                <w:szCs w:val="16"/>
              </w:rPr>
            </w:pPr>
            <w:r w:rsidRPr="0099249D">
              <w:rPr>
                <w:sz w:val="16"/>
                <w:szCs w:val="16"/>
              </w:rPr>
              <w:t> </w:t>
            </w:r>
          </w:p>
        </w:tc>
        <w:tc>
          <w:tcPr>
            <w:tcW w:w="960" w:type="dxa"/>
            <w:tcBorders>
              <w:top w:val="nil"/>
              <w:left w:val="nil"/>
              <w:bottom w:val="single" w:sz="4" w:space="0" w:color="CCC085"/>
              <w:right w:val="single" w:sz="4" w:space="0" w:color="CCC085"/>
            </w:tcBorders>
            <w:shd w:val="clear" w:color="000000" w:fill="F4ECC5"/>
            <w:noWrap/>
            <w:hideMark/>
          </w:tcPr>
          <w:p w:rsidR="00633081" w:rsidRPr="0099249D" w:rsidRDefault="00633081" w:rsidP="00F5528D">
            <w:pPr>
              <w:jc w:val="right"/>
              <w:rPr>
                <w:sz w:val="16"/>
                <w:szCs w:val="16"/>
              </w:rPr>
            </w:pPr>
            <w:r w:rsidRPr="0099249D">
              <w:rPr>
                <w:sz w:val="16"/>
                <w:szCs w:val="16"/>
              </w:rPr>
              <w:t> </w:t>
            </w:r>
          </w:p>
        </w:tc>
        <w:tc>
          <w:tcPr>
            <w:tcW w:w="940" w:type="dxa"/>
            <w:tcBorders>
              <w:top w:val="nil"/>
              <w:left w:val="nil"/>
              <w:bottom w:val="single" w:sz="4" w:space="0" w:color="CCC085"/>
              <w:right w:val="single" w:sz="4" w:space="0" w:color="CCC085"/>
            </w:tcBorders>
            <w:shd w:val="clear" w:color="000000" w:fill="F4ECC5"/>
            <w:noWrap/>
            <w:hideMark/>
          </w:tcPr>
          <w:p w:rsidR="00633081" w:rsidRPr="0099249D" w:rsidRDefault="00633081" w:rsidP="00F5528D">
            <w:pPr>
              <w:jc w:val="right"/>
              <w:rPr>
                <w:sz w:val="16"/>
                <w:szCs w:val="16"/>
              </w:rPr>
            </w:pPr>
            <w:r w:rsidRPr="0099249D">
              <w:rPr>
                <w:sz w:val="16"/>
                <w:szCs w:val="16"/>
              </w:rPr>
              <w:t> </w:t>
            </w:r>
          </w:p>
        </w:tc>
        <w:tc>
          <w:tcPr>
            <w:tcW w:w="1240" w:type="dxa"/>
            <w:tcBorders>
              <w:top w:val="nil"/>
              <w:left w:val="nil"/>
              <w:bottom w:val="single" w:sz="4" w:space="0" w:color="CCC085"/>
              <w:right w:val="single" w:sz="4" w:space="0" w:color="CCC085"/>
            </w:tcBorders>
            <w:shd w:val="clear" w:color="000000" w:fill="F4ECC5"/>
            <w:noWrap/>
            <w:hideMark/>
          </w:tcPr>
          <w:p w:rsidR="00633081" w:rsidRPr="0099249D" w:rsidRDefault="00633081" w:rsidP="00F5528D">
            <w:pPr>
              <w:jc w:val="right"/>
              <w:rPr>
                <w:sz w:val="16"/>
                <w:szCs w:val="16"/>
              </w:rPr>
            </w:pPr>
            <w:r w:rsidRPr="0099249D">
              <w:rPr>
                <w:sz w:val="16"/>
                <w:szCs w:val="16"/>
              </w:rPr>
              <w:t> </w:t>
            </w:r>
          </w:p>
        </w:tc>
        <w:tc>
          <w:tcPr>
            <w:tcW w:w="1240" w:type="dxa"/>
            <w:tcBorders>
              <w:top w:val="nil"/>
              <w:left w:val="nil"/>
              <w:bottom w:val="single" w:sz="4" w:space="0" w:color="CCC085"/>
              <w:right w:val="single" w:sz="4" w:space="0" w:color="CCC085"/>
            </w:tcBorders>
            <w:shd w:val="clear" w:color="000000" w:fill="F4ECC5"/>
            <w:noWrap/>
            <w:hideMark/>
          </w:tcPr>
          <w:p w:rsidR="00633081" w:rsidRPr="0099249D" w:rsidRDefault="00633081" w:rsidP="00F5528D">
            <w:pPr>
              <w:jc w:val="right"/>
              <w:rPr>
                <w:sz w:val="16"/>
                <w:szCs w:val="16"/>
              </w:rPr>
            </w:pPr>
            <w:r w:rsidRPr="0099249D">
              <w:rPr>
                <w:sz w:val="16"/>
                <w:szCs w:val="16"/>
              </w:rPr>
              <w:t> </w:t>
            </w:r>
          </w:p>
        </w:tc>
      </w:tr>
    </w:tbl>
    <w:p w:rsidR="00633081" w:rsidRDefault="00633081" w:rsidP="00633081">
      <w:pPr>
        <w:autoSpaceDE w:val="0"/>
        <w:autoSpaceDN w:val="0"/>
        <w:adjustRightInd w:val="0"/>
        <w:jc w:val="both"/>
        <w:rPr>
          <w:sz w:val="16"/>
          <w:szCs w:val="16"/>
        </w:rPr>
      </w:pPr>
    </w:p>
    <w:p w:rsidR="00445D66" w:rsidRDefault="00445D66" w:rsidP="00633081">
      <w:pPr>
        <w:autoSpaceDE w:val="0"/>
        <w:autoSpaceDN w:val="0"/>
        <w:adjustRightInd w:val="0"/>
        <w:jc w:val="both"/>
        <w:rPr>
          <w:sz w:val="16"/>
          <w:szCs w:val="16"/>
        </w:rPr>
      </w:pPr>
    </w:p>
    <w:p w:rsidR="00445D66" w:rsidRPr="0099249D" w:rsidRDefault="00445D66" w:rsidP="00633081">
      <w:pPr>
        <w:autoSpaceDE w:val="0"/>
        <w:autoSpaceDN w:val="0"/>
        <w:adjustRightInd w:val="0"/>
        <w:jc w:val="both"/>
        <w:rPr>
          <w:sz w:val="16"/>
          <w:szCs w:val="16"/>
        </w:rPr>
      </w:pPr>
    </w:p>
    <w:p w:rsidR="00633081" w:rsidRPr="0099249D" w:rsidRDefault="00633081" w:rsidP="00445D66">
      <w:pPr>
        <w:numPr>
          <w:ilvl w:val="0"/>
          <w:numId w:val="14"/>
        </w:numPr>
        <w:autoSpaceDE w:val="0"/>
        <w:autoSpaceDN w:val="0"/>
        <w:adjustRightInd w:val="0"/>
        <w:jc w:val="both"/>
        <w:rPr>
          <w:b/>
          <w:sz w:val="16"/>
          <w:szCs w:val="16"/>
        </w:rPr>
      </w:pPr>
      <w:r w:rsidRPr="0099249D">
        <w:rPr>
          <w:b/>
          <w:sz w:val="16"/>
          <w:szCs w:val="16"/>
        </w:rPr>
        <w:lastRenderedPageBreak/>
        <w:t>Свод начислений и удержаний по заработной плате.</w:t>
      </w:r>
    </w:p>
    <w:p w:rsidR="00633081" w:rsidRPr="0099249D" w:rsidRDefault="00633081" w:rsidP="00633081">
      <w:pPr>
        <w:autoSpaceDE w:val="0"/>
        <w:autoSpaceDN w:val="0"/>
        <w:adjustRightInd w:val="0"/>
        <w:ind w:left="786"/>
        <w:jc w:val="both"/>
        <w:rPr>
          <w:b/>
          <w:sz w:val="16"/>
          <w:szCs w:val="16"/>
        </w:rPr>
      </w:pPr>
    </w:p>
    <w:tbl>
      <w:tblPr>
        <w:tblW w:w="9926" w:type="dxa"/>
        <w:tblInd w:w="93" w:type="dxa"/>
        <w:tblLook w:val="04A0"/>
      </w:tblPr>
      <w:tblGrid>
        <w:gridCol w:w="1136"/>
        <w:gridCol w:w="4170"/>
        <w:gridCol w:w="1460"/>
        <w:gridCol w:w="1580"/>
        <w:gridCol w:w="1580"/>
      </w:tblGrid>
      <w:tr w:rsidR="00633081" w:rsidRPr="0099249D" w:rsidTr="00F5528D">
        <w:trPr>
          <w:trHeight w:val="319"/>
        </w:trPr>
        <w:tc>
          <w:tcPr>
            <w:tcW w:w="5306" w:type="dxa"/>
            <w:gridSpan w:val="2"/>
            <w:tcBorders>
              <w:top w:val="nil"/>
              <w:left w:val="nil"/>
              <w:bottom w:val="nil"/>
              <w:right w:val="nil"/>
            </w:tcBorders>
            <w:shd w:val="clear" w:color="auto" w:fill="auto"/>
            <w:noWrap/>
            <w:vAlign w:val="bottom"/>
            <w:hideMark/>
          </w:tcPr>
          <w:p w:rsidR="00633081" w:rsidRPr="0099249D" w:rsidRDefault="00633081" w:rsidP="00F5528D">
            <w:pPr>
              <w:rPr>
                <w:b/>
                <w:bCs/>
                <w:sz w:val="16"/>
                <w:szCs w:val="16"/>
              </w:rPr>
            </w:pPr>
            <w:r w:rsidRPr="0099249D">
              <w:rPr>
                <w:b/>
                <w:bCs/>
                <w:sz w:val="16"/>
                <w:szCs w:val="16"/>
              </w:rPr>
              <w:t>Свод начислений и удержаний по организации</w:t>
            </w:r>
          </w:p>
        </w:tc>
        <w:tc>
          <w:tcPr>
            <w:tcW w:w="146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58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58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F5528D">
        <w:trPr>
          <w:trHeight w:val="660"/>
        </w:trPr>
        <w:tc>
          <w:tcPr>
            <w:tcW w:w="9926" w:type="dxa"/>
            <w:gridSpan w:val="5"/>
            <w:tcBorders>
              <w:top w:val="nil"/>
              <w:left w:val="nil"/>
              <w:bottom w:val="nil"/>
              <w:right w:val="nil"/>
            </w:tcBorders>
            <w:shd w:val="clear" w:color="auto" w:fill="auto"/>
            <w:vAlign w:val="bottom"/>
            <w:hideMark/>
          </w:tcPr>
          <w:p w:rsidR="00633081" w:rsidRPr="0099249D" w:rsidRDefault="00445D66" w:rsidP="00445D66">
            <w:pPr>
              <w:rPr>
                <w:sz w:val="16"/>
                <w:szCs w:val="16"/>
              </w:rPr>
            </w:pPr>
            <w:r>
              <w:rPr>
                <w:sz w:val="16"/>
                <w:szCs w:val="16"/>
              </w:rPr>
              <w:t>П</w:t>
            </w:r>
            <w:r w:rsidR="00633081" w:rsidRPr="0099249D">
              <w:rPr>
                <w:sz w:val="16"/>
                <w:szCs w:val="16"/>
              </w:rPr>
              <w:t xml:space="preserve">ериод: </w:t>
            </w:r>
            <w:proofErr w:type="spellStart"/>
            <w:r>
              <w:rPr>
                <w:sz w:val="16"/>
                <w:szCs w:val="16"/>
              </w:rPr>
              <w:t>____________________</w:t>
            </w:r>
            <w:proofErr w:type="gramStart"/>
            <w:r>
              <w:rPr>
                <w:sz w:val="16"/>
                <w:szCs w:val="16"/>
              </w:rPr>
              <w:t>г</w:t>
            </w:r>
            <w:proofErr w:type="spellEnd"/>
            <w:proofErr w:type="gramEnd"/>
            <w:r>
              <w:rPr>
                <w:sz w:val="16"/>
                <w:szCs w:val="16"/>
              </w:rPr>
              <w:t>.</w:t>
            </w:r>
          </w:p>
        </w:tc>
      </w:tr>
      <w:tr w:rsidR="00633081" w:rsidRPr="0099249D" w:rsidTr="00445D66">
        <w:trPr>
          <w:trHeight w:val="80"/>
        </w:trPr>
        <w:tc>
          <w:tcPr>
            <w:tcW w:w="1136" w:type="dxa"/>
            <w:tcBorders>
              <w:top w:val="nil"/>
              <w:left w:val="nil"/>
              <w:bottom w:val="nil"/>
              <w:right w:val="nil"/>
            </w:tcBorders>
            <w:shd w:val="clear" w:color="auto" w:fill="auto"/>
            <w:noWrap/>
            <w:vAlign w:val="bottom"/>
            <w:hideMark/>
          </w:tcPr>
          <w:p w:rsidR="00633081" w:rsidRPr="0099249D" w:rsidRDefault="00633081" w:rsidP="00F5528D">
            <w:pPr>
              <w:rPr>
                <w:b/>
                <w:sz w:val="16"/>
                <w:szCs w:val="16"/>
              </w:rPr>
            </w:pPr>
          </w:p>
        </w:tc>
        <w:tc>
          <w:tcPr>
            <w:tcW w:w="4170" w:type="dxa"/>
            <w:tcBorders>
              <w:top w:val="nil"/>
              <w:left w:val="nil"/>
              <w:bottom w:val="nil"/>
              <w:right w:val="nil"/>
            </w:tcBorders>
            <w:shd w:val="clear" w:color="auto" w:fill="auto"/>
            <w:noWrap/>
            <w:vAlign w:val="bottom"/>
            <w:hideMark/>
          </w:tcPr>
          <w:p w:rsidR="00633081" w:rsidRPr="0099249D" w:rsidRDefault="00633081" w:rsidP="00F5528D">
            <w:pPr>
              <w:rPr>
                <w:b/>
                <w:sz w:val="16"/>
                <w:szCs w:val="16"/>
              </w:rPr>
            </w:pPr>
          </w:p>
        </w:tc>
        <w:tc>
          <w:tcPr>
            <w:tcW w:w="1460" w:type="dxa"/>
            <w:tcBorders>
              <w:top w:val="nil"/>
              <w:left w:val="nil"/>
              <w:bottom w:val="nil"/>
              <w:right w:val="nil"/>
            </w:tcBorders>
            <w:shd w:val="clear" w:color="auto" w:fill="auto"/>
            <w:noWrap/>
            <w:vAlign w:val="bottom"/>
            <w:hideMark/>
          </w:tcPr>
          <w:p w:rsidR="00633081" w:rsidRPr="0099249D" w:rsidRDefault="00633081" w:rsidP="00F5528D">
            <w:pPr>
              <w:rPr>
                <w:b/>
                <w:sz w:val="16"/>
                <w:szCs w:val="16"/>
              </w:rPr>
            </w:pPr>
          </w:p>
        </w:tc>
        <w:tc>
          <w:tcPr>
            <w:tcW w:w="1580" w:type="dxa"/>
            <w:tcBorders>
              <w:top w:val="nil"/>
              <w:left w:val="nil"/>
              <w:bottom w:val="nil"/>
              <w:right w:val="nil"/>
            </w:tcBorders>
            <w:shd w:val="clear" w:color="auto" w:fill="auto"/>
            <w:noWrap/>
            <w:vAlign w:val="bottom"/>
            <w:hideMark/>
          </w:tcPr>
          <w:p w:rsidR="00633081" w:rsidRPr="0099249D" w:rsidRDefault="00633081" w:rsidP="00F5528D">
            <w:pPr>
              <w:rPr>
                <w:b/>
                <w:sz w:val="16"/>
                <w:szCs w:val="16"/>
              </w:rPr>
            </w:pPr>
          </w:p>
        </w:tc>
        <w:tc>
          <w:tcPr>
            <w:tcW w:w="1580" w:type="dxa"/>
            <w:tcBorders>
              <w:top w:val="nil"/>
              <w:left w:val="nil"/>
              <w:bottom w:val="nil"/>
              <w:right w:val="nil"/>
            </w:tcBorders>
            <w:shd w:val="clear" w:color="auto" w:fill="auto"/>
            <w:noWrap/>
            <w:vAlign w:val="bottom"/>
            <w:hideMark/>
          </w:tcPr>
          <w:p w:rsidR="00633081" w:rsidRPr="0099249D" w:rsidRDefault="00633081" w:rsidP="00F5528D">
            <w:pPr>
              <w:rPr>
                <w:b/>
                <w:sz w:val="16"/>
                <w:szCs w:val="16"/>
              </w:rPr>
            </w:pPr>
          </w:p>
        </w:tc>
      </w:tr>
      <w:tr w:rsidR="00633081" w:rsidRPr="0099249D" w:rsidTr="00F5528D">
        <w:trPr>
          <w:trHeight w:val="259"/>
        </w:trPr>
        <w:tc>
          <w:tcPr>
            <w:tcW w:w="5306" w:type="dxa"/>
            <w:gridSpan w:val="2"/>
            <w:tcBorders>
              <w:top w:val="single" w:sz="4" w:space="0" w:color="CCC085"/>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Месяц начисления</w:t>
            </w:r>
          </w:p>
        </w:tc>
        <w:tc>
          <w:tcPr>
            <w:tcW w:w="1460" w:type="dxa"/>
            <w:vMerge w:val="restart"/>
            <w:tcBorders>
              <w:top w:val="single" w:sz="4" w:space="0" w:color="CCC085"/>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Результат</w:t>
            </w:r>
          </w:p>
        </w:tc>
        <w:tc>
          <w:tcPr>
            <w:tcW w:w="1580" w:type="dxa"/>
            <w:vMerge w:val="restart"/>
            <w:tcBorders>
              <w:top w:val="single" w:sz="4" w:space="0" w:color="CCC085"/>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Оплачено дней</w:t>
            </w:r>
          </w:p>
        </w:tc>
        <w:tc>
          <w:tcPr>
            <w:tcW w:w="1580" w:type="dxa"/>
            <w:vMerge w:val="restart"/>
            <w:tcBorders>
              <w:top w:val="single" w:sz="4" w:space="0" w:color="CCC085"/>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Оплачено часов</w:t>
            </w:r>
          </w:p>
        </w:tc>
      </w:tr>
      <w:tr w:rsidR="00633081" w:rsidRPr="0099249D" w:rsidTr="00F5528D">
        <w:trPr>
          <w:trHeight w:val="259"/>
        </w:trPr>
        <w:tc>
          <w:tcPr>
            <w:tcW w:w="1136" w:type="dxa"/>
            <w:tcBorders>
              <w:top w:val="nil"/>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Учреждение</w:t>
            </w:r>
          </w:p>
        </w:tc>
        <w:tc>
          <w:tcPr>
            <w:tcW w:w="4170" w:type="dxa"/>
            <w:tcBorders>
              <w:top w:val="nil"/>
              <w:left w:val="nil"/>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 </w:t>
            </w:r>
          </w:p>
        </w:tc>
        <w:tc>
          <w:tcPr>
            <w:tcW w:w="1460" w:type="dxa"/>
            <w:vMerge/>
            <w:tcBorders>
              <w:top w:val="single" w:sz="4" w:space="0" w:color="CCC085"/>
              <w:left w:val="single" w:sz="4" w:space="0" w:color="CCC085"/>
              <w:bottom w:val="single" w:sz="4" w:space="0" w:color="CCC085"/>
              <w:right w:val="single" w:sz="4" w:space="0" w:color="CCC085"/>
            </w:tcBorders>
            <w:vAlign w:val="center"/>
            <w:hideMark/>
          </w:tcPr>
          <w:p w:rsidR="00633081" w:rsidRPr="0099249D" w:rsidRDefault="00633081" w:rsidP="00F5528D">
            <w:pPr>
              <w:rPr>
                <w:sz w:val="16"/>
                <w:szCs w:val="16"/>
              </w:rPr>
            </w:pPr>
          </w:p>
        </w:tc>
        <w:tc>
          <w:tcPr>
            <w:tcW w:w="1580" w:type="dxa"/>
            <w:vMerge/>
            <w:tcBorders>
              <w:top w:val="single" w:sz="4" w:space="0" w:color="CCC085"/>
              <w:left w:val="single" w:sz="4" w:space="0" w:color="CCC085"/>
              <w:bottom w:val="single" w:sz="4" w:space="0" w:color="CCC085"/>
              <w:right w:val="single" w:sz="4" w:space="0" w:color="CCC085"/>
            </w:tcBorders>
            <w:vAlign w:val="center"/>
            <w:hideMark/>
          </w:tcPr>
          <w:p w:rsidR="00633081" w:rsidRPr="0099249D" w:rsidRDefault="00633081" w:rsidP="00F5528D">
            <w:pPr>
              <w:rPr>
                <w:sz w:val="16"/>
                <w:szCs w:val="16"/>
              </w:rPr>
            </w:pPr>
          </w:p>
        </w:tc>
        <w:tc>
          <w:tcPr>
            <w:tcW w:w="1580" w:type="dxa"/>
            <w:vMerge/>
            <w:tcBorders>
              <w:top w:val="single" w:sz="4" w:space="0" w:color="CCC085"/>
              <w:left w:val="single" w:sz="4" w:space="0" w:color="CCC085"/>
              <w:bottom w:val="single" w:sz="4" w:space="0" w:color="CCC085"/>
              <w:right w:val="single" w:sz="4" w:space="0" w:color="CCC085"/>
            </w:tcBorders>
            <w:vAlign w:val="center"/>
            <w:hideMark/>
          </w:tcPr>
          <w:p w:rsidR="00633081" w:rsidRPr="0099249D" w:rsidRDefault="00633081" w:rsidP="00F5528D">
            <w:pPr>
              <w:rPr>
                <w:sz w:val="16"/>
                <w:szCs w:val="16"/>
              </w:rPr>
            </w:pPr>
          </w:p>
        </w:tc>
      </w:tr>
      <w:tr w:rsidR="00633081" w:rsidRPr="0099249D" w:rsidTr="00F5528D">
        <w:trPr>
          <w:trHeight w:val="259"/>
        </w:trPr>
        <w:tc>
          <w:tcPr>
            <w:tcW w:w="1136" w:type="dxa"/>
            <w:tcBorders>
              <w:top w:val="nil"/>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Раздел</w:t>
            </w:r>
          </w:p>
        </w:tc>
        <w:tc>
          <w:tcPr>
            <w:tcW w:w="4170" w:type="dxa"/>
            <w:tcBorders>
              <w:top w:val="nil"/>
              <w:left w:val="nil"/>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 </w:t>
            </w:r>
          </w:p>
        </w:tc>
        <w:tc>
          <w:tcPr>
            <w:tcW w:w="1460" w:type="dxa"/>
            <w:vMerge/>
            <w:tcBorders>
              <w:top w:val="single" w:sz="4" w:space="0" w:color="CCC085"/>
              <w:left w:val="single" w:sz="4" w:space="0" w:color="CCC085"/>
              <w:bottom w:val="single" w:sz="4" w:space="0" w:color="CCC085"/>
              <w:right w:val="single" w:sz="4" w:space="0" w:color="CCC085"/>
            </w:tcBorders>
            <w:vAlign w:val="center"/>
            <w:hideMark/>
          </w:tcPr>
          <w:p w:rsidR="00633081" w:rsidRPr="0099249D" w:rsidRDefault="00633081" w:rsidP="00F5528D">
            <w:pPr>
              <w:rPr>
                <w:sz w:val="16"/>
                <w:szCs w:val="16"/>
              </w:rPr>
            </w:pPr>
          </w:p>
        </w:tc>
        <w:tc>
          <w:tcPr>
            <w:tcW w:w="1580" w:type="dxa"/>
            <w:vMerge/>
            <w:tcBorders>
              <w:top w:val="single" w:sz="4" w:space="0" w:color="CCC085"/>
              <w:left w:val="single" w:sz="4" w:space="0" w:color="CCC085"/>
              <w:bottom w:val="single" w:sz="4" w:space="0" w:color="CCC085"/>
              <w:right w:val="single" w:sz="4" w:space="0" w:color="CCC085"/>
            </w:tcBorders>
            <w:vAlign w:val="center"/>
            <w:hideMark/>
          </w:tcPr>
          <w:p w:rsidR="00633081" w:rsidRPr="0099249D" w:rsidRDefault="00633081" w:rsidP="00F5528D">
            <w:pPr>
              <w:rPr>
                <w:sz w:val="16"/>
                <w:szCs w:val="16"/>
              </w:rPr>
            </w:pPr>
          </w:p>
        </w:tc>
        <w:tc>
          <w:tcPr>
            <w:tcW w:w="1580" w:type="dxa"/>
            <w:vMerge/>
            <w:tcBorders>
              <w:top w:val="single" w:sz="4" w:space="0" w:color="CCC085"/>
              <w:left w:val="single" w:sz="4" w:space="0" w:color="CCC085"/>
              <w:bottom w:val="single" w:sz="4" w:space="0" w:color="CCC085"/>
              <w:right w:val="single" w:sz="4" w:space="0" w:color="CCC085"/>
            </w:tcBorders>
            <w:vAlign w:val="center"/>
            <w:hideMark/>
          </w:tcPr>
          <w:p w:rsidR="00633081" w:rsidRPr="0099249D" w:rsidRDefault="00633081" w:rsidP="00F5528D">
            <w:pPr>
              <w:rPr>
                <w:sz w:val="16"/>
                <w:szCs w:val="16"/>
              </w:rPr>
            </w:pPr>
          </w:p>
        </w:tc>
      </w:tr>
      <w:tr w:rsidR="00633081" w:rsidRPr="0099249D" w:rsidTr="00F5528D">
        <w:trPr>
          <w:trHeight w:val="259"/>
        </w:trPr>
        <w:tc>
          <w:tcPr>
            <w:tcW w:w="1136" w:type="dxa"/>
            <w:tcBorders>
              <w:top w:val="nil"/>
              <w:left w:val="single" w:sz="4" w:space="0" w:color="CCC085"/>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Вид расчета</w:t>
            </w:r>
          </w:p>
        </w:tc>
        <w:tc>
          <w:tcPr>
            <w:tcW w:w="4170" w:type="dxa"/>
            <w:tcBorders>
              <w:top w:val="nil"/>
              <w:left w:val="nil"/>
              <w:bottom w:val="single" w:sz="4" w:space="0" w:color="CCC085"/>
              <w:right w:val="single" w:sz="4" w:space="0" w:color="CCC085"/>
            </w:tcBorders>
            <w:shd w:val="clear" w:color="000000" w:fill="F4ECC5"/>
            <w:hideMark/>
          </w:tcPr>
          <w:p w:rsidR="00633081" w:rsidRPr="0099249D" w:rsidRDefault="00633081" w:rsidP="00F5528D">
            <w:pPr>
              <w:rPr>
                <w:sz w:val="16"/>
                <w:szCs w:val="16"/>
              </w:rPr>
            </w:pPr>
            <w:r w:rsidRPr="0099249D">
              <w:rPr>
                <w:sz w:val="16"/>
                <w:szCs w:val="16"/>
              </w:rPr>
              <w:t> </w:t>
            </w:r>
          </w:p>
        </w:tc>
        <w:tc>
          <w:tcPr>
            <w:tcW w:w="1460" w:type="dxa"/>
            <w:vMerge/>
            <w:tcBorders>
              <w:top w:val="single" w:sz="4" w:space="0" w:color="CCC085"/>
              <w:left w:val="single" w:sz="4" w:space="0" w:color="CCC085"/>
              <w:bottom w:val="single" w:sz="4" w:space="0" w:color="CCC085"/>
              <w:right w:val="single" w:sz="4" w:space="0" w:color="CCC085"/>
            </w:tcBorders>
            <w:vAlign w:val="center"/>
            <w:hideMark/>
          </w:tcPr>
          <w:p w:rsidR="00633081" w:rsidRPr="0099249D" w:rsidRDefault="00633081" w:rsidP="00F5528D">
            <w:pPr>
              <w:rPr>
                <w:sz w:val="16"/>
                <w:szCs w:val="16"/>
              </w:rPr>
            </w:pPr>
          </w:p>
        </w:tc>
        <w:tc>
          <w:tcPr>
            <w:tcW w:w="1580" w:type="dxa"/>
            <w:vMerge/>
            <w:tcBorders>
              <w:top w:val="single" w:sz="4" w:space="0" w:color="CCC085"/>
              <w:left w:val="single" w:sz="4" w:space="0" w:color="CCC085"/>
              <w:bottom w:val="single" w:sz="4" w:space="0" w:color="CCC085"/>
              <w:right w:val="single" w:sz="4" w:space="0" w:color="CCC085"/>
            </w:tcBorders>
            <w:vAlign w:val="center"/>
            <w:hideMark/>
          </w:tcPr>
          <w:p w:rsidR="00633081" w:rsidRPr="0099249D" w:rsidRDefault="00633081" w:rsidP="00F5528D">
            <w:pPr>
              <w:rPr>
                <w:sz w:val="16"/>
                <w:szCs w:val="16"/>
              </w:rPr>
            </w:pPr>
          </w:p>
        </w:tc>
        <w:tc>
          <w:tcPr>
            <w:tcW w:w="1580" w:type="dxa"/>
            <w:vMerge/>
            <w:tcBorders>
              <w:top w:val="single" w:sz="4" w:space="0" w:color="CCC085"/>
              <w:left w:val="single" w:sz="4" w:space="0" w:color="CCC085"/>
              <w:bottom w:val="single" w:sz="4" w:space="0" w:color="CCC085"/>
              <w:right w:val="single" w:sz="4" w:space="0" w:color="CCC085"/>
            </w:tcBorders>
            <w:vAlign w:val="center"/>
            <w:hideMark/>
          </w:tcPr>
          <w:p w:rsidR="00633081" w:rsidRPr="0099249D" w:rsidRDefault="00633081" w:rsidP="00F5528D">
            <w:pPr>
              <w:rPr>
                <w:sz w:val="16"/>
                <w:szCs w:val="16"/>
              </w:rPr>
            </w:pPr>
          </w:p>
        </w:tc>
      </w:tr>
      <w:tr w:rsidR="00633081" w:rsidRPr="0099249D" w:rsidTr="00F5528D">
        <w:trPr>
          <w:trHeight w:val="240"/>
        </w:trPr>
        <w:tc>
          <w:tcPr>
            <w:tcW w:w="5306" w:type="dxa"/>
            <w:gridSpan w:val="2"/>
            <w:tcBorders>
              <w:top w:val="single" w:sz="4" w:space="0" w:color="CCC085"/>
              <w:left w:val="single" w:sz="4" w:space="0" w:color="CCC085"/>
              <w:bottom w:val="single" w:sz="4" w:space="0" w:color="CCC085"/>
              <w:right w:val="single" w:sz="4" w:space="0" w:color="CCC085"/>
            </w:tcBorders>
            <w:shd w:val="clear" w:color="000000" w:fill="F8F2D8"/>
            <w:hideMark/>
          </w:tcPr>
          <w:p w:rsidR="00633081" w:rsidRPr="0099249D" w:rsidRDefault="00633081" w:rsidP="00F5528D">
            <w:pPr>
              <w:rPr>
                <w:b/>
                <w:bCs/>
                <w:sz w:val="16"/>
                <w:szCs w:val="16"/>
              </w:rPr>
            </w:pPr>
            <w:r w:rsidRPr="0099249D">
              <w:rPr>
                <w:b/>
                <w:bCs/>
                <w:sz w:val="16"/>
                <w:szCs w:val="16"/>
              </w:rPr>
              <w:t>Январь 2016</w:t>
            </w:r>
          </w:p>
        </w:tc>
        <w:tc>
          <w:tcPr>
            <w:tcW w:w="1460" w:type="dxa"/>
            <w:tcBorders>
              <w:top w:val="nil"/>
              <w:left w:val="nil"/>
              <w:bottom w:val="single" w:sz="4" w:space="0" w:color="CCC085"/>
              <w:right w:val="single" w:sz="4" w:space="0" w:color="CCC085"/>
            </w:tcBorders>
            <w:shd w:val="clear" w:color="000000" w:fill="F8F2D8"/>
            <w:noWrap/>
            <w:hideMark/>
          </w:tcPr>
          <w:p w:rsidR="00633081" w:rsidRPr="0099249D" w:rsidRDefault="00633081" w:rsidP="00F5528D">
            <w:pPr>
              <w:rPr>
                <w:b/>
                <w:bCs/>
                <w:sz w:val="16"/>
                <w:szCs w:val="16"/>
              </w:rPr>
            </w:pPr>
            <w:r w:rsidRPr="0099249D">
              <w:rPr>
                <w:b/>
                <w:bCs/>
                <w:sz w:val="16"/>
                <w:szCs w:val="16"/>
              </w:rPr>
              <w:t> </w:t>
            </w:r>
          </w:p>
        </w:tc>
        <w:tc>
          <w:tcPr>
            <w:tcW w:w="1580" w:type="dxa"/>
            <w:tcBorders>
              <w:top w:val="nil"/>
              <w:left w:val="nil"/>
              <w:bottom w:val="single" w:sz="4" w:space="0" w:color="CCC085"/>
              <w:right w:val="single" w:sz="4" w:space="0" w:color="CCC085"/>
            </w:tcBorders>
            <w:shd w:val="clear" w:color="000000" w:fill="F8F2D8"/>
            <w:noWrap/>
            <w:hideMark/>
          </w:tcPr>
          <w:p w:rsidR="00633081" w:rsidRPr="0099249D" w:rsidRDefault="00633081" w:rsidP="00F5528D">
            <w:pPr>
              <w:rPr>
                <w:b/>
                <w:bCs/>
                <w:sz w:val="16"/>
                <w:szCs w:val="16"/>
              </w:rPr>
            </w:pPr>
            <w:r w:rsidRPr="0099249D">
              <w:rPr>
                <w:b/>
                <w:bCs/>
                <w:sz w:val="16"/>
                <w:szCs w:val="16"/>
              </w:rPr>
              <w:t> </w:t>
            </w:r>
          </w:p>
        </w:tc>
        <w:tc>
          <w:tcPr>
            <w:tcW w:w="1580" w:type="dxa"/>
            <w:tcBorders>
              <w:top w:val="nil"/>
              <w:left w:val="nil"/>
              <w:bottom w:val="single" w:sz="4" w:space="0" w:color="CCC085"/>
              <w:right w:val="single" w:sz="4" w:space="0" w:color="CCC085"/>
            </w:tcBorders>
            <w:shd w:val="clear" w:color="000000" w:fill="F8F2D8"/>
            <w:noWrap/>
            <w:hideMark/>
          </w:tcPr>
          <w:p w:rsidR="00633081" w:rsidRPr="0099249D" w:rsidRDefault="00633081" w:rsidP="00F5528D">
            <w:pPr>
              <w:rPr>
                <w:b/>
                <w:bCs/>
                <w:sz w:val="16"/>
                <w:szCs w:val="16"/>
              </w:rPr>
            </w:pPr>
            <w:r w:rsidRPr="0099249D">
              <w:rPr>
                <w:b/>
                <w:bCs/>
                <w:sz w:val="16"/>
                <w:szCs w:val="16"/>
              </w:rPr>
              <w:t> </w:t>
            </w:r>
          </w:p>
        </w:tc>
      </w:tr>
      <w:tr w:rsidR="00633081" w:rsidRPr="0099249D" w:rsidTr="00F5528D">
        <w:trPr>
          <w:trHeight w:val="240"/>
        </w:trPr>
        <w:tc>
          <w:tcPr>
            <w:tcW w:w="5306" w:type="dxa"/>
            <w:gridSpan w:val="2"/>
            <w:tcBorders>
              <w:top w:val="single" w:sz="4" w:space="0" w:color="CCC085"/>
              <w:left w:val="single" w:sz="4" w:space="0" w:color="CCC085"/>
              <w:bottom w:val="single" w:sz="4" w:space="0" w:color="CCC085"/>
              <w:right w:val="single" w:sz="4" w:space="0" w:color="CCC085"/>
            </w:tcBorders>
            <w:shd w:val="clear" w:color="000000" w:fill="FBF9EC"/>
            <w:hideMark/>
          </w:tcPr>
          <w:p w:rsidR="00633081" w:rsidRPr="0099249D" w:rsidRDefault="00633081" w:rsidP="00F5528D">
            <w:pPr>
              <w:ind w:firstLineChars="200" w:firstLine="321"/>
              <w:outlineLvl w:val="0"/>
              <w:rPr>
                <w:b/>
                <w:bCs/>
                <w:sz w:val="16"/>
                <w:szCs w:val="16"/>
              </w:rPr>
            </w:pPr>
            <w:r w:rsidRPr="0099249D">
              <w:rPr>
                <w:b/>
                <w:bCs/>
                <w:sz w:val="16"/>
                <w:szCs w:val="16"/>
              </w:rPr>
              <w:t>«………»</w:t>
            </w:r>
          </w:p>
        </w:tc>
        <w:tc>
          <w:tcPr>
            <w:tcW w:w="1460" w:type="dxa"/>
            <w:tcBorders>
              <w:top w:val="nil"/>
              <w:left w:val="nil"/>
              <w:bottom w:val="single" w:sz="4" w:space="0" w:color="CCC085"/>
              <w:right w:val="single" w:sz="4" w:space="0" w:color="CCC085"/>
            </w:tcBorders>
            <w:shd w:val="clear" w:color="000000" w:fill="FBF9EC"/>
            <w:noWrap/>
            <w:hideMark/>
          </w:tcPr>
          <w:p w:rsidR="00633081" w:rsidRPr="0099249D" w:rsidRDefault="00633081" w:rsidP="00F5528D">
            <w:pPr>
              <w:outlineLvl w:val="0"/>
              <w:rPr>
                <w:b/>
                <w:bCs/>
                <w:sz w:val="16"/>
                <w:szCs w:val="16"/>
              </w:rPr>
            </w:pPr>
            <w:r w:rsidRPr="0099249D">
              <w:rPr>
                <w:b/>
                <w:bCs/>
                <w:sz w:val="16"/>
                <w:szCs w:val="16"/>
              </w:rPr>
              <w:t> </w:t>
            </w:r>
          </w:p>
        </w:tc>
        <w:tc>
          <w:tcPr>
            <w:tcW w:w="1580" w:type="dxa"/>
            <w:tcBorders>
              <w:top w:val="nil"/>
              <w:left w:val="nil"/>
              <w:bottom w:val="single" w:sz="4" w:space="0" w:color="CCC085"/>
              <w:right w:val="single" w:sz="4" w:space="0" w:color="CCC085"/>
            </w:tcBorders>
            <w:shd w:val="clear" w:color="000000" w:fill="FBF9EC"/>
            <w:noWrap/>
            <w:hideMark/>
          </w:tcPr>
          <w:p w:rsidR="00633081" w:rsidRPr="0099249D" w:rsidRDefault="00633081" w:rsidP="00F5528D">
            <w:pPr>
              <w:outlineLvl w:val="0"/>
              <w:rPr>
                <w:b/>
                <w:bCs/>
                <w:sz w:val="16"/>
                <w:szCs w:val="16"/>
              </w:rPr>
            </w:pPr>
            <w:r w:rsidRPr="0099249D">
              <w:rPr>
                <w:b/>
                <w:bCs/>
                <w:sz w:val="16"/>
                <w:szCs w:val="16"/>
              </w:rPr>
              <w:t> </w:t>
            </w:r>
          </w:p>
        </w:tc>
        <w:tc>
          <w:tcPr>
            <w:tcW w:w="1580" w:type="dxa"/>
            <w:tcBorders>
              <w:top w:val="nil"/>
              <w:left w:val="nil"/>
              <w:bottom w:val="single" w:sz="4" w:space="0" w:color="CCC085"/>
              <w:right w:val="single" w:sz="4" w:space="0" w:color="CCC085"/>
            </w:tcBorders>
            <w:shd w:val="clear" w:color="000000" w:fill="FBF9EC"/>
            <w:noWrap/>
            <w:hideMark/>
          </w:tcPr>
          <w:p w:rsidR="00633081" w:rsidRPr="0099249D" w:rsidRDefault="00633081" w:rsidP="00F5528D">
            <w:pPr>
              <w:outlineLvl w:val="0"/>
              <w:rPr>
                <w:b/>
                <w:bCs/>
                <w:sz w:val="16"/>
                <w:szCs w:val="16"/>
              </w:rPr>
            </w:pPr>
            <w:r w:rsidRPr="0099249D">
              <w:rPr>
                <w:b/>
                <w:bCs/>
                <w:sz w:val="16"/>
                <w:szCs w:val="16"/>
              </w:rPr>
              <w:t> </w:t>
            </w:r>
          </w:p>
        </w:tc>
      </w:tr>
      <w:tr w:rsidR="00633081" w:rsidRPr="0099249D" w:rsidTr="00F5528D">
        <w:trPr>
          <w:trHeight w:val="240"/>
        </w:trPr>
        <w:tc>
          <w:tcPr>
            <w:tcW w:w="5306" w:type="dxa"/>
            <w:gridSpan w:val="2"/>
            <w:tcBorders>
              <w:top w:val="single" w:sz="4" w:space="0" w:color="CCC085"/>
              <w:left w:val="single" w:sz="4" w:space="0" w:color="CCC085"/>
              <w:bottom w:val="single" w:sz="4" w:space="0" w:color="CCC085"/>
              <w:right w:val="single" w:sz="4" w:space="0" w:color="CCC085"/>
            </w:tcBorders>
            <w:shd w:val="clear" w:color="auto" w:fill="auto"/>
            <w:hideMark/>
          </w:tcPr>
          <w:p w:rsidR="00633081" w:rsidRPr="0099249D" w:rsidRDefault="00633081" w:rsidP="00F5528D">
            <w:pPr>
              <w:ind w:firstLineChars="400" w:firstLine="643"/>
              <w:outlineLvl w:val="1"/>
              <w:rPr>
                <w:b/>
                <w:bCs/>
                <w:sz w:val="16"/>
                <w:szCs w:val="16"/>
              </w:rPr>
            </w:pPr>
            <w:r w:rsidRPr="0099249D">
              <w:rPr>
                <w:b/>
                <w:bCs/>
                <w:sz w:val="16"/>
                <w:szCs w:val="16"/>
              </w:rPr>
              <w:t xml:space="preserve"> Начислено</w:t>
            </w:r>
          </w:p>
        </w:tc>
        <w:tc>
          <w:tcPr>
            <w:tcW w:w="146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jc w:val="right"/>
              <w:outlineLvl w:val="1"/>
              <w:rPr>
                <w:sz w:val="16"/>
                <w:szCs w:val="16"/>
              </w:rPr>
            </w:pPr>
            <w:r w:rsidRPr="0099249D">
              <w:rPr>
                <w:sz w:val="16"/>
                <w:szCs w:val="16"/>
              </w:rPr>
              <w:t> </w:t>
            </w:r>
          </w:p>
        </w:tc>
        <w:tc>
          <w:tcPr>
            <w:tcW w:w="158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jc w:val="right"/>
              <w:outlineLvl w:val="1"/>
              <w:rPr>
                <w:sz w:val="16"/>
                <w:szCs w:val="16"/>
              </w:rPr>
            </w:pPr>
            <w:r w:rsidRPr="0099249D">
              <w:rPr>
                <w:sz w:val="16"/>
                <w:szCs w:val="16"/>
              </w:rPr>
              <w:t> </w:t>
            </w:r>
          </w:p>
        </w:tc>
        <w:tc>
          <w:tcPr>
            <w:tcW w:w="158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jc w:val="right"/>
              <w:outlineLvl w:val="1"/>
              <w:rPr>
                <w:sz w:val="16"/>
                <w:szCs w:val="16"/>
              </w:rPr>
            </w:pPr>
            <w:r w:rsidRPr="0099249D">
              <w:rPr>
                <w:sz w:val="16"/>
                <w:szCs w:val="16"/>
              </w:rPr>
              <w:t> </w:t>
            </w:r>
          </w:p>
        </w:tc>
      </w:tr>
      <w:tr w:rsidR="00633081" w:rsidRPr="0099249D" w:rsidTr="00F5528D">
        <w:trPr>
          <w:trHeight w:val="345"/>
        </w:trPr>
        <w:tc>
          <w:tcPr>
            <w:tcW w:w="5306" w:type="dxa"/>
            <w:gridSpan w:val="2"/>
            <w:tcBorders>
              <w:top w:val="single" w:sz="4" w:space="0" w:color="CCC085"/>
              <w:left w:val="single" w:sz="4" w:space="0" w:color="CCC085"/>
              <w:bottom w:val="single" w:sz="4" w:space="0" w:color="CCC085"/>
              <w:right w:val="single" w:sz="4" w:space="0" w:color="CCC085"/>
            </w:tcBorders>
            <w:shd w:val="clear" w:color="auto" w:fill="auto"/>
            <w:hideMark/>
          </w:tcPr>
          <w:p w:rsidR="00633081" w:rsidRPr="0099249D" w:rsidRDefault="00633081" w:rsidP="00F5528D">
            <w:pPr>
              <w:ind w:firstLineChars="400" w:firstLine="643"/>
              <w:outlineLvl w:val="1"/>
              <w:rPr>
                <w:b/>
                <w:bCs/>
                <w:sz w:val="16"/>
                <w:szCs w:val="16"/>
              </w:rPr>
            </w:pPr>
            <w:r w:rsidRPr="0099249D">
              <w:rPr>
                <w:b/>
                <w:bCs/>
                <w:sz w:val="16"/>
                <w:szCs w:val="16"/>
              </w:rPr>
              <w:t xml:space="preserve"> Удержано</w:t>
            </w:r>
          </w:p>
        </w:tc>
        <w:tc>
          <w:tcPr>
            <w:tcW w:w="146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jc w:val="right"/>
              <w:outlineLvl w:val="1"/>
              <w:rPr>
                <w:sz w:val="16"/>
                <w:szCs w:val="16"/>
              </w:rPr>
            </w:pPr>
            <w:r w:rsidRPr="0099249D">
              <w:rPr>
                <w:sz w:val="16"/>
                <w:szCs w:val="16"/>
              </w:rPr>
              <w:t> </w:t>
            </w:r>
          </w:p>
        </w:tc>
        <w:tc>
          <w:tcPr>
            <w:tcW w:w="158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outlineLvl w:val="1"/>
              <w:rPr>
                <w:sz w:val="16"/>
                <w:szCs w:val="16"/>
              </w:rPr>
            </w:pPr>
            <w:r w:rsidRPr="0099249D">
              <w:rPr>
                <w:sz w:val="16"/>
                <w:szCs w:val="16"/>
              </w:rPr>
              <w:t> </w:t>
            </w:r>
          </w:p>
        </w:tc>
        <w:tc>
          <w:tcPr>
            <w:tcW w:w="158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outlineLvl w:val="1"/>
              <w:rPr>
                <w:sz w:val="16"/>
                <w:szCs w:val="16"/>
              </w:rPr>
            </w:pPr>
            <w:r w:rsidRPr="0099249D">
              <w:rPr>
                <w:sz w:val="16"/>
                <w:szCs w:val="16"/>
              </w:rPr>
              <w:t> </w:t>
            </w:r>
          </w:p>
        </w:tc>
      </w:tr>
      <w:tr w:rsidR="00633081" w:rsidRPr="0099249D" w:rsidTr="00F5528D">
        <w:trPr>
          <w:trHeight w:val="285"/>
        </w:trPr>
        <w:tc>
          <w:tcPr>
            <w:tcW w:w="5306" w:type="dxa"/>
            <w:gridSpan w:val="2"/>
            <w:tcBorders>
              <w:top w:val="single" w:sz="4" w:space="0" w:color="CCC085"/>
              <w:left w:val="single" w:sz="4" w:space="0" w:color="CCC085"/>
              <w:bottom w:val="single" w:sz="4" w:space="0" w:color="CCC085"/>
              <w:right w:val="single" w:sz="4" w:space="0" w:color="CCC085"/>
            </w:tcBorders>
            <w:shd w:val="clear" w:color="auto" w:fill="auto"/>
            <w:hideMark/>
          </w:tcPr>
          <w:p w:rsidR="00633081" w:rsidRPr="0099249D" w:rsidRDefault="00633081" w:rsidP="00F5528D">
            <w:pPr>
              <w:ind w:firstLineChars="400" w:firstLine="643"/>
              <w:outlineLvl w:val="1"/>
              <w:rPr>
                <w:b/>
                <w:bCs/>
                <w:sz w:val="16"/>
                <w:szCs w:val="16"/>
              </w:rPr>
            </w:pPr>
            <w:r w:rsidRPr="0099249D">
              <w:rPr>
                <w:b/>
                <w:bCs/>
                <w:sz w:val="16"/>
                <w:szCs w:val="16"/>
              </w:rPr>
              <w:t xml:space="preserve"> Выплата</w:t>
            </w:r>
          </w:p>
        </w:tc>
        <w:tc>
          <w:tcPr>
            <w:tcW w:w="146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jc w:val="right"/>
              <w:outlineLvl w:val="1"/>
              <w:rPr>
                <w:sz w:val="16"/>
                <w:szCs w:val="16"/>
              </w:rPr>
            </w:pPr>
            <w:r w:rsidRPr="0099249D">
              <w:rPr>
                <w:sz w:val="16"/>
                <w:szCs w:val="16"/>
              </w:rPr>
              <w:t> </w:t>
            </w:r>
          </w:p>
        </w:tc>
        <w:tc>
          <w:tcPr>
            <w:tcW w:w="158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outlineLvl w:val="1"/>
              <w:rPr>
                <w:sz w:val="16"/>
                <w:szCs w:val="16"/>
              </w:rPr>
            </w:pPr>
            <w:r w:rsidRPr="0099249D">
              <w:rPr>
                <w:sz w:val="16"/>
                <w:szCs w:val="16"/>
              </w:rPr>
              <w:t> </w:t>
            </w:r>
          </w:p>
        </w:tc>
        <w:tc>
          <w:tcPr>
            <w:tcW w:w="158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outlineLvl w:val="1"/>
              <w:rPr>
                <w:sz w:val="16"/>
                <w:szCs w:val="16"/>
              </w:rPr>
            </w:pPr>
            <w:r w:rsidRPr="0099249D">
              <w:rPr>
                <w:sz w:val="16"/>
                <w:szCs w:val="16"/>
              </w:rPr>
              <w:t> </w:t>
            </w:r>
          </w:p>
        </w:tc>
      </w:tr>
      <w:tr w:rsidR="00633081" w:rsidRPr="0099249D" w:rsidTr="00445D66">
        <w:trPr>
          <w:trHeight w:val="70"/>
        </w:trPr>
        <w:tc>
          <w:tcPr>
            <w:tcW w:w="5306" w:type="dxa"/>
            <w:gridSpan w:val="2"/>
            <w:tcBorders>
              <w:top w:val="single" w:sz="4" w:space="0" w:color="CCC085"/>
              <w:left w:val="single" w:sz="4" w:space="0" w:color="CCC085"/>
              <w:bottom w:val="single" w:sz="4" w:space="0" w:color="CCC085"/>
              <w:right w:val="single" w:sz="4" w:space="0" w:color="CCC085"/>
            </w:tcBorders>
            <w:shd w:val="clear" w:color="auto" w:fill="auto"/>
            <w:hideMark/>
          </w:tcPr>
          <w:p w:rsidR="00633081" w:rsidRPr="0099249D" w:rsidRDefault="00633081" w:rsidP="00F5528D">
            <w:pPr>
              <w:ind w:firstLineChars="400" w:firstLine="643"/>
              <w:outlineLvl w:val="1"/>
              <w:rPr>
                <w:b/>
                <w:bCs/>
                <w:sz w:val="16"/>
                <w:szCs w:val="16"/>
              </w:rPr>
            </w:pPr>
            <w:r w:rsidRPr="0099249D">
              <w:rPr>
                <w:b/>
                <w:bCs/>
                <w:sz w:val="16"/>
                <w:szCs w:val="16"/>
              </w:rPr>
              <w:t xml:space="preserve"> Сальдо</w:t>
            </w:r>
          </w:p>
        </w:tc>
        <w:tc>
          <w:tcPr>
            <w:tcW w:w="146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outlineLvl w:val="1"/>
              <w:rPr>
                <w:sz w:val="16"/>
                <w:szCs w:val="16"/>
              </w:rPr>
            </w:pPr>
            <w:r w:rsidRPr="0099249D">
              <w:rPr>
                <w:sz w:val="16"/>
                <w:szCs w:val="16"/>
              </w:rPr>
              <w:t> </w:t>
            </w:r>
          </w:p>
        </w:tc>
        <w:tc>
          <w:tcPr>
            <w:tcW w:w="158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jc w:val="right"/>
              <w:outlineLvl w:val="1"/>
              <w:rPr>
                <w:sz w:val="16"/>
                <w:szCs w:val="16"/>
              </w:rPr>
            </w:pPr>
            <w:r w:rsidRPr="0099249D">
              <w:rPr>
                <w:sz w:val="16"/>
                <w:szCs w:val="16"/>
              </w:rPr>
              <w:t> </w:t>
            </w:r>
          </w:p>
        </w:tc>
        <w:tc>
          <w:tcPr>
            <w:tcW w:w="1580" w:type="dxa"/>
            <w:tcBorders>
              <w:top w:val="nil"/>
              <w:left w:val="nil"/>
              <w:bottom w:val="single" w:sz="4" w:space="0" w:color="CCC085"/>
              <w:right w:val="single" w:sz="4" w:space="0" w:color="CCC085"/>
            </w:tcBorders>
            <w:shd w:val="clear" w:color="auto" w:fill="auto"/>
            <w:noWrap/>
            <w:hideMark/>
          </w:tcPr>
          <w:p w:rsidR="00633081" w:rsidRPr="0099249D" w:rsidRDefault="00633081" w:rsidP="00F5528D">
            <w:pPr>
              <w:jc w:val="right"/>
              <w:outlineLvl w:val="1"/>
              <w:rPr>
                <w:sz w:val="16"/>
                <w:szCs w:val="16"/>
              </w:rPr>
            </w:pPr>
            <w:r w:rsidRPr="0099249D">
              <w:rPr>
                <w:sz w:val="16"/>
                <w:szCs w:val="16"/>
              </w:rPr>
              <w:t> </w:t>
            </w:r>
          </w:p>
        </w:tc>
      </w:tr>
    </w:tbl>
    <w:p w:rsidR="00633081" w:rsidRPr="0099249D" w:rsidRDefault="00633081" w:rsidP="00633081">
      <w:pPr>
        <w:autoSpaceDE w:val="0"/>
        <w:autoSpaceDN w:val="0"/>
        <w:adjustRightInd w:val="0"/>
        <w:ind w:left="786"/>
        <w:jc w:val="both"/>
        <w:rPr>
          <w:b/>
          <w:sz w:val="16"/>
          <w:szCs w:val="16"/>
        </w:rPr>
      </w:pPr>
    </w:p>
    <w:p w:rsidR="00633081" w:rsidRPr="0099249D" w:rsidRDefault="00633081" w:rsidP="00445D66">
      <w:pPr>
        <w:numPr>
          <w:ilvl w:val="0"/>
          <w:numId w:val="14"/>
        </w:numPr>
        <w:autoSpaceDE w:val="0"/>
        <w:autoSpaceDN w:val="0"/>
        <w:adjustRightInd w:val="0"/>
        <w:jc w:val="both"/>
        <w:rPr>
          <w:b/>
          <w:sz w:val="16"/>
          <w:szCs w:val="16"/>
        </w:rPr>
      </w:pPr>
      <w:r w:rsidRPr="0099249D">
        <w:rPr>
          <w:b/>
          <w:sz w:val="16"/>
          <w:szCs w:val="16"/>
        </w:rPr>
        <w:t>Бухгалтерская справка.</w:t>
      </w:r>
    </w:p>
    <w:tbl>
      <w:tblPr>
        <w:tblW w:w="12849" w:type="dxa"/>
        <w:tblInd w:w="93" w:type="dxa"/>
        <w:tblLook w:val="04A0"/>
      </w:tblPr>
      <w:tblGrid>
        <w:gridCol w:w="664"/>
        <w:gridCol w:w="795"/>
        <w:gridCol w:w="256"/>
        <w:gridCol w:w="852"/>
        <w:gridCol w:w="149"/>
        <w:gridCol w:w="276"/>
        <w:gridCol w:w="321"/>
        <w:gridCol w:w="530"/>
        <w:gridCol w:w="182"/>
        <w:gridCol w:w="256"/>
        <w:gridCol w:w="256"/>
        <w:gridCol w:w="578"/>
        <w:gridCol w:w="635"/>
        <w:gridCol w:w="790"/>
        <w:gridCol w:w="385"/>
        <w:gridCol w:w="790"/>
        <w:gridCol w:w="790"/>
        <w:gridCol w:w="170"/>
        <w:gridCol w:w="127"/>
        <w:gridCol w:w="29"/>
        <w:gridCol w:w="378"/>
        <w:gridCol w:w="450"/>
        <w:gridCol w:w="111"/>
        <w:gridCol w:w="579"/>
        <w:gridCol w:w="1807"/>
        <w:gridCol w:w="809"/>
      </w:tblGrid>
      <w:tr w:rsidR="00633081" w:rsidRPr="0099249D" w:rsidTr="00445D66">
        <w:trPr>
          <w:trHeight w:val="226"/>
        </w:trPr>
        <w:tc>
          <w:tcPr>
            <w:tcW w:w="9209" w:type="dxa"/>
            <w:gridSpan w:val="21"/>
            <w:tcBorders>
              <w:top w:val="nil"/>
              <w:left w:val="nil"/>
              <w:bottom w:val="nil"/>
              <w:right w:val="nil"/>
            </w:tcBorders>
            <w:shd w:val="clear" w:color="auto" w:fill="auto"/>
            <w:noWrap/>
            <w:vAlign w:val="center"/>
            <w:hideMark/>
          </w:tcPr>
          <w:p w:rsidR="00633081" w:rsidRPr="0099249D" w:rsidRDefault="00633081" w:rsidP="00F5528D">
            <w:pPr>
              <w:jc w:val="center"/>
              <w:rPr>
                <w:b/>
                <w:bCs/>
                <w:sz w:val="16"/>
                <w:szCs w:val="16"/>
              </w:rPr>
            </w:pPr>
            <w:r w:rsidRPr="0099249D">
              <w:rPr>
                <w:b/>
                <w:bCs/>
                <w:sz w:val="16"/>
                <w:szCs w:val="16"/>
              </w:rPr>
              <w:t>БУХГАЛТЕРСКАЯ СПРАВКА</w:t>
            </w:r>
          </w:p>
        </w:tc>
        <w:tc>
          <w:tcPr>
            <w:tcW w:w="445"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195"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445D66">
        <w:trPr>
          <w:trHeight w:val="241"/>
        </w:trPr>
        <w:tc>
          <w:tcPr>
            <w:tcW w:w="9209" w:type="dxa"/>
            <w:gridSpan w:val="21"/>
            <w:tcBorders>
              <w:top w:val="nil"/>
              <w:left w:val="nil"/>
              <w:bottom w:val="nil"/>
              <w:right w:val="nil"/>
            </w:tcBorders>
            <w:shd w:val="clear" w:color="auto" w:fill="auto"/>
            <w:noWrap/>
            <w:vAlign w:val="bottom"/>
            <w:hideMark/>
          </w:tcPr>
          <w:p w:rsidR="00633081" w:rsidRPr="0099249D" w:rsidRDefault="00633081" w:rsidP="00F5528D">
            <w:pPr>
              <w:jc w:val="center"/>
              <w:rPr>
                <w:b/>
                <w:bCs/>
                <w:sz w:val="16"/>
                <w:szCs w:val="16"/>
              </w:rPr>
            </w:pPr>
            <w:r w:rsidRPr="0099249D">
              <w:rPr>
                <w:b/>
                <w:bCs/>
                <w:sz w:val="16"/>
                <w:szCs w:val="16"/>
              </w:rPr>
              <w:t xml:space="preserve">к документу "Операция (бухгалтерская)" </w:t>
            </w:r>
            <w:proofErr w:type="gramStart"/>
            <w:r w:rsidRPr="0099249D">
              <w:rPr>
                <w:b/>
                <w:bCs/>
                <w:sz w:val="16"/>
                <w:szCs w:val="16"/>
              </w:rPr>
              <w:t>от</w:t>
            </w:r>
            <w:proofErr w:type="gramEnd"/>
            <w:r w:rsidRPr="0099249D">
              <w:rPr>
                <w:b/>
                <w:bCs/>
                <w:sz w:val="16"/>
                <w:szCs w:val="16"/>
              </w:rPr>
              <w:t xml:space="preserve">  № </w:t>
            </w:r>
          </w:p>
        </w:tc>
        <w:tc>
          <w:tcPr>
            <w:tcW w:w="445" w:type="dxa"/>
            <w:gridSpan w:val="2"/>
            <w:tcBorders>
              <w:top w:val="nil"/>
              <w:left w:val="nil"/>
              <w:bottom w:val="nil"/>
              <w:right w:val="nil"/>
            </w:tcBorders>
            <w:shd w:val="clear" w:color="auto" w:fill="auto"/>
            <w:noWrap/>
            <w:vAlign w:val="bottom"/>
            <w:hideMark/>
          </w:tcPr>
          <w:p w:rsidR="00633081" w:rsidRPr="00445D66" w:rsidRDefault="00633081" w:rsidP="00F5528D">
            <w:pPr>
              <w:jc w:val="center"/>
              <w:rPr>
                <w:b/>
                <w:bCs/>
                <w:sz w:val="12"/>
                <w:szCs w:val="12"/>
              </w:rPr>
            </w:pPr>
          </w:p>
        </w:tc>
        <w:tc>
          <w:tcPr>
            <w:tcW w:w="3195" w:type="dxa"/>
            <w:gridSpan w:val="3"/>
            <w:tcBorders>
              <w:top w:val="single" w:sz="4" w:space="0" w:color="auto"/>
              <w:left w:val="single" w:sz="4" w:space="0" w:color="auto"/>
              <w:bottom w:val="nil"/>
              <w:right w:val="single" w:sz="4" w:space="0" w:color="auto"/>
            </w:tcBorders>
            <w:shd w:val="clear" w:color="auto" w:fill="auto"/>
            <w:noWrap/>
            <w:vAlign w:val="center"/>
            <w:hideMark/>
          </w:tcPr>
          <w:p w:rsidR="00633081" w:rsidRPr="0099249D" w:rsidRDefault="00633081" w:rsidP="00F5528D">
            <w:pPr>
              <w:jc w:val="center"/>
              <w:rPr>
                <w:sz w:val="16"/>
                <w:szCs w:val="16"/>
              </w:rPr>
            </w:pPr>
            <w:r w:rsidRPr="0099249D">
              <w:rPr>
                <w:sz w:val="16"/>
                <w:szCs w:val="16"/>
              </w:rPr>
              <w:t> </w:t>
            </w:r>
          </w:p>
        </w:tc>
      </w:tr>
      <w:tr w:rsidR="00633081" w:rsidRPr="0099249D" w:rsidTr="00445D66">
        <w:trPr>
          <w:trHeight w:val="226"/>
        </w:trPr>
        <w:tc>
          <w:tcPr>
            <w:tcW w:w="664"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01"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97"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12"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63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8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445" w:type="dxa"/>
            <w:gridSpan w:val="2"/>
            <w:tcBorders>
              <w:top w:val="nil"/>
              <w:left w:val="nil"/>
              <w:bottom w:val="nil"/>
              <w:right w:val="nil"/>
            </w:tcBorders>
            <w:shd w:val="clear" w:color="auto" w:fill="auto"/>
            <w:noWrap/>
            <w:vAlign w:val="center"/>
            <w:hideMark/>
          </w:tcPr>
          <w:p w:rsidR="00633081" w:rsidRPr="00445D66" w:rsidRDefault="00633081" w:rsidP="00F5528D">
            <w:pPr>
              <w:jc w:val="right"/>
              <w:rPr>
                <w:sz w:val="12"/>
                <w:szCs w:val="12"/>
              </w:rPr>
            </w:pPr>
            <w:r w:rsidRPr="00445D66">
              <w:rPr>
                <w:sz w:val="12"/>
                <w:szCs w:val="12"/>
              </w:rPr>
              <w:t>Форма  по ОКУД</w:t>
            </w:r>
          </w:p>
        </w:tc>
        <w:tc>
          <w:tcPr>
            <w:tcW w:w="3195" w:type="dxa"/>
            <w:gridSpan w:val="3"/>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33081" w:rsidRPr="0099249D" w:rsidRDefault="00633081" w:rsidP="00F5528D">
            <w:pPr>
              <w:jc w:val="center"/>
              <w:rPr>
                <w:sz w:val="16"/>
                <w:szCs w:val="16"/>
              </w:rPr>
            </w:pPr>
            <w:r w:rsidRPr="0099249D">
              <w:rPr>
                <w:sz w:val="16"/>
                <w:szCs w:val="16"/>
              </w:rPr>
              <w:t> </w:t>
            </w:r>
          </w:p>
        </w:tc>
      </w:tr>
      <w:tr w:rsidR="00633081" w:rsidRPr="0099249D" w:rsidTr="00445D66">
        <w:trPr>
          <w:trHeight w:val="226"/>
        </w:trPr>
        <w:tc>
          <w:tcPr>
            <w:tcW w:w="664"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01"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97"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12"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259" w:type="dxa"/>
            <w:gridSpan w:val="4"/>
            <w:tcBorders>
              <w:top w:val="nil"/>
              <w:left w:val="nil"/>
              <w:bottom w:val="nil"/>
              <w:right w:val="nil"/>
            </w:tcBorders>
            <w:shd w:val="clear" w:color="auto" w:fill="auto"/>
            <w:noWrap/>
            <w:vAlign w:val="bottom"/>
            <w:hideMark/>
          </w:tcPr>
          <w:p w:rsidR="00633081" w:rsidRPr="0099249D" w:rsidRDefault="00633081" w:rsidP="00F5528D">
            <w:pPr>
              <w:jc w:val="center"/>
              <w:rPr>
                <w:b/>
                <w:bCs/>
                <w:sz w:val="16"/>
                <w:szCs w:val="16"/>
              </w:rPr>
            </w:pPr>
            <w:r w:rsidRPr="0099249D">
              <w:rPr>
                <w:b/>
                <w:bCs/>
                <w:sz w:val="16"/>
                <w:szCs w:val="16"/>
              </w:rPr>
              <w:t xml:space="preserve">за </w:t>
            </w:r>
            <w:proofErr w:type="spellStart"/>
            <w:r w:rsidR="00445D66">
              <w:rPr>
                <w:b/>
                <w:bCs/>
                <w:sz w:val="16"/>
                <w:szCs w:val="16"/>
              </w:rPr>
              <w:t>_______________________</w:t>
            </w:r>
            <w:proofErr w:type="gramStart"/>
            <w:r w:rsidR="00445D66">
              <w:rPr>
                <w:b/>
                <w:bCs/>
                <w:sz w:val="16"/>
                <w:szCs w:val="16"/>
              </w:rPr>
              <w:t>г</w:t>
            </w:r>
            <w:proofErr w:type="spellEnd"/>
            <w:proofErr w:type="gramEnd"/>
            <w:r w:rsidR="00445D66">
              <w:rPr>
                <w:b/>
                <w:bCs/>
                <w:sz w:val="16"/>
                <w:szCs w:val="16"/>
              </w:rPr>
              <w:t>.</w:t>
            </w:r>
          </w:p>
          <w:p w:rsidR="00633081" w:rsidRPr="0099249D" w:rsidRDefault="00633081" w:rsidP="00F5528D">
            <w:pPr>
              <w:jc w:val="center"/>
              <w:rPr>
                <w:b/>
                <w:bCs/>
                <w:sz w:val="16"/>
                <w:szCs w:val="16"/>
              </w:rPr>
            </w:pPr>
          </w:p>
        </w:tc>
        <w:tc>
          <w:tcPr>
            <w:tcW w:w="38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445" w:type="dxa"/>
            <w:gridSpan w:val="2"/>
            <w:tcBorders>
              <w:top w:val="nil"/>
              <w:left w:val="nil"/>
              <w:bottom w:val="nil"/>
              <w:right w:val="nil"/>
            </w:tcBorders>
            <w:shd w:val="clear" w:color="auto" w:fill="auto"/>
            <w:noWrap/>
            <w:vAlign w:val="center"/>
            <w:hideMark/>
          </w:tcPr>
          <w:p w:rsidR="00633081" w:rsidRPr="00445D66" w:rsidRDefault="00633081" w:rsidP="00F5528D">
            <w:pPr>
              <w:jc w:val="right"/>
              <w:rPr>
                <w:sz w:val="12"/>
                <w:szCs w:val="12"/>
              </w:rPr>
            </w:pPr>
            <w:r w:rsidRPr="00445D66">
              <w:rPr>
                <w:sz w:val="12"/>
                <w:szCs w:val="12"/>
              </w:rPr>
              <w:t>Дата</w:t>
            </w:r>
          </w:p>
        </w:tc>
        <w:tc>
          <w:tcPr>
            <w:tcW w:w="3195" w:type="dxa"/>
            <w:gridSpan w:val="3"/>
            <w:tcBorders>
              <w:top w:val="nil"/>
              <w:left w:val="single" w:sz="8" w:space="0" w:color="auto"/>
              <w:bottom w:val="nil"/>
              <w:right w:val="single" w:sz="8" w:space="0" w:color="auto"/>
            </w:tcBorders>
            <w:shd w:val="clear" w:color="auto" w:fill="auto"/>
            <w:noWrap/>
            <w:vAlign w:val="center"/>
            <w:hideMark/>
          </w:tcPr>
          <w:p w:rsidR="00633081" w:rsidRPr="0099249D" w:rsidRDefault="00633081" w:rsidP="00F5528D">
            <w:pPr>
              <w:jc w:val="center"/>
              <w:rPr>
                <w:sz w:val="16"/>
                <w:szCs w:val="16"/>
              </w:rPr>
            </w:pPr>
            <w:r w:rsidRPr="0099249D">
              <w:rPr>
                <w:sz w:val="16"/>
                <w:szCs w:val="16"/>
              </w:rPr>
              <w:t> </w:t>
            </w:r>
          </w:p>
        </w:tc>
      </w:tr>
      <w:tr w:rsidR="00633081" w:rsidRPr="0099249D" w:rsidTr="00445D66">
        <w:trPr>
          <w:trHeight w:val="238"/>
        </w:trPr>
        <w:tc>
          <w:tcPr>
            <w:tcW w:w="1459" w:type="dxa"/>
            <w:gridSpan w:val="2"/>
            <w:tcBorders>
              <w:top w:val="nil"/>
              <w:left w:val="nil"/>
              <w:bottom w:val="nil"/>
              <w:right w:val="nil"/>
            </w:tcBorders>
            <w:shd w:val="clear" w:color="auto" w:fill="auto"/>
            <w:noWrap/>
            <w:hideMark/>
          </w:tcPr>
          <w:p w:rsidR="00633081" w:rsidRPr="0099249D" w:rsidRDefault="00633081" w:rsidP="00F5528D">
            <w:pPr>
              <w:rPr>
                <w:sz w:val="16"/>
                <w:szCs w:val="16"/>
              </w:rPr>
            </w:pPr>
            <w:r w:rsidRPr="0099249D">
              <w:rPr>
                <w:sz w:val="16"/>
                <w:szCs w:val="16"/>
              </w:rPr>
              <w:t xml:space="preserve">Учреждение </w:t>
            </w: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494" w:type="dxa"/>
            <w:gridSpan w:val="18"/>
            <w:tcBorders>
              <w:top w:val="nil"/>
              <w:left w:val="nil"/>
              <w:bottom w:val="single" w:sz="4" w:space="0" w:color="auto"/>
              <w:right w:val="nil"/>
            </w:tcBorders>
            <w:shd w:val="clear" w:color="auto" w:fill="auto"/>
            <w:hideMark/>
          </w:tcPr>
          <w:p w:rsidR="00633081" w:rsidRPr="0099249D" w:rsidRDefault="00633081" w:rsidP="00F5528D">
            <w:pPr>
              <w:rPr>
                <w:b/>
                <w:bCs/>
                <w:sz w:val="16"/>
                <w:szCs w:val="16"/>
              </w:rPr>
            </w:pPr>
          </w:p>
        </w:tc>
        <w:tc>
          <w:tcPr>
            <w:tcW w:w="445" w:type="dxa"/>
            <w:gridSpan w:val="2"/>
            <w:tcBorders>
              <w:top w:val="nil"/>
              <w:left w:val="nil"/>
              <w:bottom w:val="nil"/>
              <w:right w:val="nil"/>
            </w:tcBorders>
            <w:shd w:val="clear" w:color="auto" w:fill="auto"/>
            <w:noWrap/>
            <w:vAlign w:val="center"/>
            <w:hideMark/>
          </w:tcPr>
          <w:p w:rsidR="00633081" w:rsidRPr="00445D66" w:rsidRDefault="00633081" w:rsidP="00F5528D">
            <w:pPr>
              <w:jc w:val="right"/>
              <w:rPr>
                <w:sz w:val="12"/>
                <w:szCs w:val="12"/>
              </w:rPr>
            </w:pPr>
            <w:r w:rsidRPr="00445D66">
              <w:rPr>
                <w:sz w:val="12"/>
                <w:szCs w:val="12"/>
              </w:rPr>
              <w:t>по ОКПО</w:t>
            </w:r>
          </w:p>
        </w:tc>
        <w:tc>
          <w:tcPr>
            <w:tcW w:w="3195"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33081" w:rsidRPr="0099249D" w:rsidRDefault="00633081" w:rsidP="00F5528D">
            <w:pPr>
              <w:jc w:val="center"/>
              <w:rPr>
                <w:sz w:val="16"/>
                <w:szCs w:val="16"/>
              </w:rPr>
            </w:pPr>
            <w:r w:rsidRPr="0099249D">
              <w:rPr>
                <w:sz w:val="16"/>
                <w:szCs w:val="16"/>
              </w:rPr>
              <w:t> </w:t>
            </w:r>
          </w:p>
        </w:tc>
      </w:tr>
      <w:tr w:rsidR="00633081" w:rsidRPr="0099249D" w:rsidTr="00445D66">
        <w:trPr>
          <w:trHeight w:val="117"/>
        </w:trPr>
        <w:tc>
          <w:tcPr>
            <w:tcW w:w="664"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01"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97" w:type="dxa"/>
            <w:gridSpan w:val="2"/>
            <w:tcBorders>
              <w:top w:val="nil"/>
              <w:left w:val="nil"/>
              <w:bottom w:val="nil"/>
              <w:right w:val="nil"/>
            </w:tcBorders>
            <w:shd w:val="clear" w:color="auto" w:fill="auto"/>
            <w:hideMark/>
          </w:tcPr>
          <w:p w:rsidR="00633081" w:rsidRPr="0099249D" w:rsidRDefault="00633081" w:rsidP="00F5528D">
            <w:pPr>
              <w:rPr>
                <w:sz w:val="16"/>
                <w:szCs w:val="16"/>
              </w:rPr>
            </w:pPr>
          </w:p>
        </w:tc>
        <w:tc>
          <w:tcPr>
            <w:tcW w:w="712"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63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8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445" w:type="dxa"/>
            <w:gridSpan w:val="2"/>
            <w:tcBorders>
              <w:top w:val="nil"/>
              <w:left w:val="nil"/>
              <w:bottom w:val="nil"/>
              <w:right w:val="nil"/>
            </w:tcBorders>
            <w:shd w:val="clear" w:color="auto" w:fill="auto"/>
            <w:noWrap/>
            <w:vAlign w:val="center"/>
            <w:hideMark/>
          </w:tcPr>
          <w:p w:rsidR="00633081" w:rsidRPr="00445D66" w:rsidRDefault="00633081" w:rsidP="00F5528D">
            <w:pPr>
              <w:jc w:val="right"/>
              <w:rPr>
                <w:sz w:val="12"/>
                <w:szCs w:val="12"/>
              </w:rPr>
            </w:pPr>
          </w:p>
        </w:tc>
        <w:tc>
          <w:tcPr>
            <w:tcW w:w="3195" w:type="dxa"/>
            <w:gridSpan w:val="3"/>
            <w:vMerge w:val="restart"/>
            <w:tcBorders>
              <w:top w:val="nil"/>
              <w:left w:val="single" w:sz="8" w:space="0" w:color="auto"/>
              <w:bottom w:val="single" w:sz="4" w:space="0" w:color="auto"/>
              <w:right w:val="single" w:sz="8" w:space="0" w:color="auto"/>
            </w:tcBorders>
            <w:shd w:val="clear" w:color="auto" w:fill="auto"/>
            <w:noWrap/>
            <w:vAlign w:val="bottom"/>
            <w:hideMark/>
          </w:tcPr>
          <w:p w:rsidR="00633081" w:rsidRPr="0099249D" w:rsidRDefault="00633081" w:rsidP="00F5528D">
            <w:pPr>
              <w:jc w:val="center"/>
              <w:rPr>
                <w:sz w:val="16"/>
                <w:szCs w:val="16"/>
              </w:rPr>
            </w:pPr>
          </w:p>
        </w:tc>
      </w:tr>
      <w:tr w:rsidR="00633081" w:rsidRPr="0099249D" w:rsidTr="00445D66">
        <w:trPr>
          <w:trHeight w:val="151"/>
        </w:trPr>
        <w:tc>
          <w:tcPr>
            <w:tcW w:w="664"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01"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97" w:type="dxa"/>
            <w:gridSpan w:val="2"/>
            <w:tcBorders>
              <w:top w:val="nil"/>
              <w:left w:val="nil"/>
              <w:bottom w:val="nil"/>
              <w:right w:val="nil"/>
            </w:tcBorders>
            <w:shd w:val="clear" w:color="auto" w:fill="auto"/>
            <w:hideMark/>
          </w:tcPr>
          <w:p w:rsidR="00633081" w:rsidRPr="0099249D" w:rsidRDefault="00633081" w:rsidP="00F5528D">
            <w:pPr>
              <w:rPr>
                <w:sz w:val="16"/>
                <w:szCs w:val="16"/>
              </w:rPr>
            </w:pPr>
          </w:p>
        </w:tc>
        <w:tc>
          <w:tcPr>
            <w:tcW w:w="712"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63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8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445" w:type="dxa"/>
            <w:gridSpan w:val="2"/>
            <w:tcBorders>
              <w:top w:val="nil"/>
              <w:left w:val="nil"/>
              <w:bottom w:val="nil"/>
              <w:right w:val="nil"/>
            </w:tcBorders>
            <w:shd w:val="clear" w:color="auto" w:fill="auto"/>
            <w:noWrap/>
            <w:vAlign w:val="center"/>
            <w:hideMark/>
          </w:tcPr>
          <w:p w:rsidR="00633081" w:rsidRPr="00445D66" w:rsidRDefault="00633081" w:rsidP="00F5528D">
            <w:pPr>
              <w:jc w:val="right"/>
              <w:rPr>
                <w:sz w:val="12"/>
                <w:szCs w:val="12"/>
              </w:rPr>
            </w:pPr>
            <w:r w:rsidRPr="00445D66">
              <w:rPr>
                <w:sz w:val="12"/>
                <w:szCs w:val="12"/>
              </w:rPr>
              <w:t>КПП</w:t>
            </w:r>
          </w:p>
        </w:tc>
        <w:tc>
          <w:tcPr>
            <w:tcW w:w="3195" w:type="dxa"/>
            <w:gridSpan w:val="3"/>
            <w:vMerge/>
            <w:tcBorders>
              <w:top w:val="nil"/>
              <w:left w:val="single" w:sz="8" w:space="0" w:color="auto"/>
              <w:bottom w:val="single" w:sz="4" w:space="0" w:color="auto"/>
              <w:right w:val="single" w:sz="8" w:space="0" w:color="auto"/>
            </w:tcBorders>
            <w:vAlign w:val="center"/>
            <w:hideMark/>
          </w:tcPr>
          <w:p w:rsidR="00633081" w:rsidRPr="0099249D" w:rsidRDefault="00633081" w:rsidP="00F5528D">
            <w:pPr>
              <w:rPr>
                <w:sz w:val="16"/>
                <w:szCs w:val="16"/>
              </w:rPr>
            </w:pPr>
          </w:p>
        </w:tc>
      </w:tr>
      <w:tr w:rsidR="00633081" w:rsidRPr="0099249D" w:rsidTr="00445D66">
        <w:trPr>
          <w:trHeight w:val="238"/>
        </w:trPr>
        <w:tc>
          <w:tcPr>
            <w:tcW w:w="2716" w:type="dxa"/>
            <w:gridSpan w:val="5"/>
            <w:tcBorders>
              <w:top w:val="nil"/>
              <w:left w:val="nil"/>
              <w:bottom w:val="nil"/>
              <w:right w:val="nil"/>
            </w:tcBorders>
            <w:shd w:val="clear" w:color="auto" w:fill="auto"/>
            <w:noWrap/>
            <w:hideMark/>
          </w:tcPr>
          <w:p w:rsidR="00633081" w:rsidRPr="0099249D" w:rsidRDefault="00633081" w:rsidP="00F5528D">
            <w:pPr>
              <w:rPr>
                <w:sz w:val="16"/>
                <w:szCs w:val="16"/>
              </w:rPr>
            </w:pPr>
            <w:r w:rsidRPr="0099249D">
              <w:rPr>
                <w:sz w:val="16"/>
                <w:szCs w:val="16"/>
              </w:rPr>
              <w:t>Структурное подразделение</w:t>
            </w:r>
          </w:p>
        </w:tc>
        <w:tc>
          <w:tcPr>
            <w:tcW w:w="6493" w:type="dxa"/>
            <w:gridSpan w:val="16"/>
            <w:tcBorders>
              <w:top w:val="nil"/>
              <w:left w:val="nil"/>
              <w:bottom w:val="single" w:sz="4" w:space="0" w:color="auto"/>
              <w:right w:val="nil"/>
            </w:tcBorders>
            <w:shd w:val="clear" w:color="auto" w:fill="auto"/>
            <w:hideMark/>
          </w:tcPr>
          <w:p w:rsidR="00633081" w:rsidRPr="0099249D" w:rsidRDefault="00633081" w:rsidP="00F5528D">
            <w:pPr>
              <w:rPr>
                <w:sz w:val="16"/>
                <w:szCs w:val="16"/>
              </w:rPr>
            </w:pPr>
            <w:r w:rsidRPr="0099249D">
              <w:rPr>
                <w:sz w:val="16"/>
                <w:szCs w:val="16"/>
              </w:rPr>
              <w:t> </w:t>
            </w:r>
          </w:p>
        </w:tc>
        <w:tc>
          <w:tcPr>
            <w:tcW w:w="445" w:type="dxa"/>
            <w:gridSpan w:val="2"/>
            <w:tcBorders>
              <w:top w:val="nil"/>
              <w:left w:val="nil"/>
              <w:bottom w:val="nil"/>
              <w:right w:val="nil"/>
            </w:tcBorders>
            <w:shd w:val="clear" w:color="auto" w:fill="auto"/>
            <w:noWrap/>
            <w:vAlign w:val="center"/>
            <w:hideMark/>
          </w:tcPr>
          <w:p w:rsidR="00633081" w:rsidRPr="00445D66" w:rsidRDefault="00633081" w:rsidP="00F5528D">
            <w:pPr>
              <w:jc w:val="right"/>
              <w:rPr>
                <w:sz w:val="12"/>
                <w:szCs w:val="12"/>
              </w:rPr>
            </w:pPr>
            <w:r w:rsidRPr="00445D66">
              <w:rPr>
                <w:sz w:val="12"/>
                <w:szCs w:val="12"/>
              </w:rPr>
              <w:t>по КСП</w:t>
            </w:r>
          </w:p>
        </w:tc>
        <w:tc>
          <w:tcPr>
            <w:tcW w:w="3195" w:type="dxa"/>
            <w:gridSpan w:val="3"/>
            <w:tcBorders>
              <w:top w:val="nil"/>
              <w:left w:val="nil"/>
              <w:bottom w:val="single" w:sz="4" w:space="0" w:color="auto"/>
              <w:right w:val="single" w:sz="8" w:space="0" w:color="auto"/>
            </w:tcBorders>
            <w:shd w:val="clear" w:color="auto" w:fill="auto"/>
            <w:noWrap/>
            <w:vAlign w:val="center"/>
            <w:hideMark/>
          </w:tcPr>
          <w:p w:rsidR="00633081" w:rsidRPr="0099249D" w:rsidRDefault="00633081" w:rsidP="00F5528D">
            <w:pPr>
              <w:jc w:val="center"/>
              <w:rPr>
                <w:sz w:val="16"/>
                <w:szCs w:val="16"/>
              </w:rPr>
            </w:pPr>
            <w:r w:rsidRPr="0099249D">
              <w:rPr>
                <w:sz w:val="16"/>
                <w:szCs w:val="16"/>
              </w:rPr>
              <w:t> </w:t>
            </w:r>
          </w:p>
        </w:tc>
      </w:tr>
      <w:tr w:rsidR="00633081" w:rsidRPr="0099249D" w:rsidTr="00445D66">
        <w:trPr>
          <w:trHeight w:val="226"/>
        </w:trPr>
        <w:tc>
          <w:tcPr>
            <w:tcW w:w="2716" w:type="dxa"/>
            <w:gridSpan w:val="5"/>
            <w:tcBorders>
              <w:top w:val="nil"/>
              <w:left w:val="nil"/>
              <w:bottom w:val="nil"/>
              <w:right w:val="nil"/>
            </w:tcBorders>
            <w:shd w:val="clear" w:color="auto" w:fill="auto"/>
            <w:noWrap/>
            <w:hideMark/>
          </w:tcPr>
          <w:p w:rsidR="00633081" w:rsidRPr="0099249D" w:rsidRDefault="00633081" w:rsidP="00F5528D">
            <w:pPr>
              <w:rPr>
                <w:sz w:val="16"/>
                <w:szCs w:val="16"/>
              </w:rPr>
            </w:pPr>
            <w:r w:rsidRPr="0099249D">
              <w:rPr>
                <w:sz w:val="16"/>
                <w:szCs w:val="16"/>
              </w:rPr>
              <w:t>Единица измерения: руб.</w:t>
            </w:r>
          </w:p>
        </w:tc>
        <w:tc>
          <w:tcPr>
            <w:tcW w:w="597"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12"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63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8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445" w:type="dxa"/>
            <w:gridSpan w:val="2"/>
            <w:tcBorders>
              <w:top w:val="nil"/>
              <w:left w:val="nil"/>
              <w:bottom w:val="nil"/>
              <w:right w:val="nil"/>
            </w:tcBorders>
            <w:shd w:val="clear" w:color="auto" w:fill="auto"/>
            <w:noWrap/>
            <w:vAlign w:val="center"/>
            <w:hideMark/>
          </w:tcPr>
          <w:p w:rsidR="00633081" w:rsidRPr="00445D66" w:rsidRDefault="00633081" w:rsidP="00F5528D">
            <w:pPr>
              <w:jc w:val="right"/>
              <w:rPr>
                <w:sz w:val="12"/>
                <w:szCs w:val="12"/>
              </w:rPr>
            </w:pPr>
            <w:r w:rsidRPr="00445D66">
              <w:rPr>
                <w:sz w:val="12"/>
                <w:szCs w:val="12"/>
              </w:rPr>
              <w:t>по ОКЕИ</w:t>
            </w:r>
          </w:p>
        </w:tc>
        <w:tc>
          <w:tcPr>
            <w:tcW w:w="3195" w:type="dxa"/>
            <w:gridSpan w:val="3"/>
            <w:tcBorders>
              <w:top w:val="nil"/>
              <w:left w:val="single" w:sz="8" w:space="0" w:color="auto"/>
              <w:bottom w:val="single" w:sz="8" w:space="0" w:color="auto"/>
              <w:right w:val="single" w:sz="8" w:space="0" w:color="auto"/>
            </w:tcBorders>
            <w:shd w:val="clear" w:color="auto" w:fill="auto"/>
            <w:noWrap/>
            <w:vAlign w:val="center"/>
            <w:hideMark/>
          </w:tcPr>
          <w:p w:rsidR="00633081" w:rsidRPr="0099249D" w:rsidRDefault="00633081" w:rsidP="00F5528D">
            <w:pPr>
              <w:jc w:val="center"/>
              <w:rPr>
                <w:sz w:val="16"/>
                <w:szCs w:val="16"/>
              </w:rPr>
            </w:pPr>
            <w:r w:rsidRPr="0099249D">
              <w:rPr>
                <w:sz w:val="16"/>
                <w:szCs w:val="16"/>
              </w:rPr>
              <w:t> </w:t>
            </w:r>
          </w:p>
        </w:tc>
      </w:tr>
      <w:tr w:rsidR="00633081" w:rsidRPr="0099249D" w:rsidTr="00445D66">
        <w:trPr>
          <w:trHeight w:val="238"/>
        </w:trPr>
        <w:tc>
          <w:tcPr>
            <w:tcW w:w="664" w:type="dxa"/>
            <w:tcBorders>
              <w:top w:val="nil"/>
              <w:left w:val="nil"/>
              <w:bottom w:val="nil"/>
              <w:right w:val="nil"/>
            </w:tcBorders>
            <w:shd w:val="clear" w:color="auto" w:fill="auto"/>
            <w:noWrap/>
            <w:hideMark/>
          </w:tcPr>
          <w:p w:rsidR="00633081" w:rsidRPr="0099249D" w:rsidRDefault="00633081" w:rsidP="00F5528D">
            <w:pPr>
              <w:rPr>
                <w:sz w:val="16"/>
                <w:szCs w:val="16"/>
              </w:rPr>
            </w:pPr>
            <w:r w:rsidRPr="0099249D">
              <w:rPr>
                <w:sz w:val="16"/>
                <w:szCs w:val="16"/>
              </w:rPr>
              <w:t>ИФО</w:t>
            </w:r>
          </w:p>
        </w:tc>
        <w:tc>
          <w:tcPr>
            <w:tcW w:w="79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01" w:type="dxa"/>
            <w:gridSpan w:val="2"/>
            <w:tcBorders>
              <w:top w:val="nil"/>
              <w:left w:val="nil"/>
              <w:bottom w:val="single" w:sz="4" w:space="0" w:color="auto"/>
              <w:right w:val="nil"/>
            </w:tcBorders>
            <w:shd w:val="clear" w:color="auto" w:fill="auto"/>
            <w:noWrap/>
            <w:hideMark/>
          </w:tcPr>
          <w:p w:rsidR="00633081" w:rsidRPr="0099249D" w:rsidRDefault="00633081" w:rsidP="00F5528D">
            <w:pPr>
              <w:rPr>
                <w:sz w:val="16"/>
                <w:szCs w:val="16"/>
              </w:rPr>
            </w:pPr>
            <w:r w:rsidRPr="0099249D">
              <w:rPr>
                <w:sz w:val="16"/>
                <w:szCs w:val="16"/>
              </w:rPr>
              <w:t> </w:t>
            </w:r>
          </w:p>
        </w:tc>
        <w:tc>
          <w:tcPr>
            <w:tcW w:w="597" w:type="dxa"/>
            <w:gridSpan w:val="2"/>
            <w:tcBorders>
              <w:top w:val="nil"/>
              <w:left w:val="nil"/>
              <w:bottom w:val="single" w:sz="4" w:space="0" w:color="auto"/>
              <w:right w:val="nil"/>
            </w:tcBorders>
            <w:shd w:val="clear" w:color="auto" w:fill="auto"/>
            <w:hideMark/>
          </w:tcPr>
          <w:p w:rsidR="00633081" w:rsidRPr="0099249D" w:rsidRDefault="00633081" w:rsidP="00F5528D">
            <w:pPr>
              <w:rPr>
                <w:sz w:val="16"/>
                <w:szCs w:val="16"/>
              </w:rPr>
            </w:pPr>
            <w:r w:rsidRPr="0099249D">
              <w:rPr>
                <w:sz w:val="16"/>
                <w:szCs w:val="16"/>
              </w:rPr>
              <w:t> </w:t>
            </w:r>
          </w:p>
        </w:tc>
        <w:tc>
          <w:tcPr>
            <w:tcW w:w="712" w:type="dxa"/>
            <w:gridSpan w:val="2"/>
            <w:tcBorders>
              <w:top w:val="nil"/>
              <w:left w:val="nil"/>
              <w:bottom w:val="single"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256" w:type="dxa"/>
            <w:tcBorders>
              <w:top w:val="nil"/>
              <w:left w:val="nil"/>
              <w:bottom w:val="single"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256" w:type="dxa"/>
            <w:tcBorders>
              <w:top w:val="nil"/>
              <w:left w:val="nil"/>
              <w:bottom w:val="single"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578" w:type="dxa"/>
            <w:tcBorders>
              <w:top w:val="nil"/>
              <w:left w:val="nil"/>
              <w:bottom w:val="single"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635" w:type="dxa"/>
            <w:tcBorders>
              <w:top w:val="nil"/>
              <w:left w:val="nil"/>
              <w:bottom w:val="single"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790" w:type="dxa"/>
            <w:tcBorders>
              <w:top w:val="nil"/>
              <w:left w:val="nil"/>
              <w:bottom w:val="single"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385" w:type="dxa"/>
            <w:tcBorders>
              <w:top w:val="nil"/>
              <w:left w:val="nil"/>
              <w:bottom w:val="single"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790" w:type="dxa"/>
            <w:tcBorders>
              <w:top w:val="nil"/>
              <w:left w:val="nil"/>
              <w:bottom w:val="single"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790" w:type="dxa"/>
            <w:tcBorders>
              <w:top w:val="nil"/>
              <w:left w:val="nil"/>
              <w:bottom w:val="single"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326" w:type="dxa"/>
            <w:gridSpan w:val="3"/>
            <w:tcBorders>
              <w:top w:val="nil"/>
              <w:left w:val="nil"/>
              <w:bottom w:val="single"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378" w:type="dxa"/>
            <w:tcBorders>
              <w:top w:val="nil"/>
              <w:left w:val="nil"/>
              <w:bottom w:val="single"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445" w:type="dxa"/>
            <w:gridSpan w:val="2"/>
            <w:tcBorders>
              <w:top w:val="nil"/>
              <w:left w:val="nil"/>
              <w:bottom w:val="nil"/>
              <w:right w:val="nil"/>
            </w:tcBorders>
            <w:shd w:val="clear" w:color="auto" w:fill="auto"/>
            <w:noWrap/>
            <w:vAlign w:val="bottom"/>
            <w:hideMark/>
          </w:tcPr>
          <w:p w:rsidR="00633081" w:rsidRPr="00445D66" w:rsidRDefault="00633081" w:rsidP="00F5528D">
            <w:pPr>
              <w:rPr>
                <w:sz w:val="12"/>
                <w:szCs w:val="12"/>
              </w:rPr>
            </w:pPr>
          </w:p>
        </w:tc>
        <w:tc>
          <w:tcPr>
            <w:tcW w:w="3195" w:type="dxa"/>
            <w:gridSpan w:val="3"/>
            <w:tcBorders>
              <w:top w:val="nil"/>
              <w:left w:val="nil"/>
              <w:bottom w:val="nil"/>
              <w:right w:val="nil"/>
            </w:tcBorders>
            <w:shd w:val="clear" w:color="auto" w:fill="auto"/>
            <w:noWrap/>
            <w:vAlign w:val="center"/>
            <w:hideMark/>
          </w:tcPr>
          <w:p w:rsidR="00633081" w:rsidRPr="0099249D" w:rsidRDefault="00633081" w:rsidP="00F5528D">
            <w:pPr>
              <w:jc w:val="center"/>
              <w:rPr>
                <w:sz w:val="16"/>
                <w:szCs w:val="16"/>
              </w:rPr>
            </w:pPr>
          </w:p>
        </w:tc>
      </w:tr>
      <w:tr w:rsidR="00633081" w:rsidRPr="0099249D" w:rsidTr="00445D66">
        <w:trPr>
          <w:trHeight w:val="238"/>
        </w:trPr>
        <w:tc>
          <w:tcPr>
            <w:tcW w:w="1459" w:type="dxa"/>
            <w:gridSpan w:val="2"/>
            <w:tcBorders>
              <w:top w:val="nil"/>
              <w:left w:val="nil"/>
              <w:bottom w:val="nil"/>
              <w:right w:val="nil"/>
            </w:tcBorders>
            <w:shd w:val="clear" w:color="auto" w:fill="auto"/>
            <w:noWrap/>
            <w:hideMark/>
          </w:tcPr>
          <w:p w:rsidR="00633081" w:rsidRPr="0099249D" w:rsidRDefault="00633081" w:rsidP="00F5528D">
            <w:pPr>
              <w:rPr>
                <w:sz w:val="16"/>
                <w:szCs w:val="16"/>
              </w:rPr>
            </w:pPr>
            <w:r w:rsidRPr="0099249D">
              <w:rPr>
                <w:sz w:val="16"/>
                <w:szCs w:val="16"/>
              </w:rPr>
              <w:t>Основание</w:t>
            </w: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494" w:type="dxa"/>
            <w:gridSpan w:val="18"/>
            <w:tcBorders>
              <w:top w:val="nil"/>
              <w:left w:val="nil"/>
              <w:bottom w:val="single" w:sz="4" w:space="0" w:color="auto"/>
              <w:right w:val="nil"/>
            </w:tcBorders>
            <w:shd w:val="clear" w:color="auto" w:fill="auto"/>
            <w:hideMark/>
          </w:tcPr>
          <w:p w:rsidR="00633081" w:rsidRPr="0099249D" w:rsidRDefault="00633081" w:rsidP="00F5528D">
            <w:pPr>
              <w:rPr>
                <w:sz w:val="16"/>
                <w:szCs w:val="16"/>
              </w:rPr>
            </w:pPr>
            <w:r w:rsidRPr="0099249D">
              <w:rPr>
                <w:sz w:val="16"/>
                <w:szCs w:val="16"/>
              </w:rPr>
              <w:t xml:space="preserve">Операция (бухгалтерская) №___________ </w:t>
            </w:r>
            <w:proofErr w:type="gramStart"/>
            <w:r w:rsidRPr="0099249D">
              <w:rPr>
                <w:sz w:val="16"/>
                <w:szCs w:val="16"/>
              </w:rPr>
              <w:t>от</w:t>
            </w:r>
            <w:proofErr w:type="gramEnd"/>
            <w:r w:rsidRPr="0099249D">
              <w:rPr>
                <w:sz w:val="16"/>
                <w:szCs w:val="16"/>
              </w:rPr>
              <w:t xml:space="preserve"> _______.</w:t>
            </w:r>
          </w:p>
        </w:tc>
        <w:tc>
          <w:tcPr>
            <w:tcW w:w="445" w:type="dxa"/>
            <w:gridSpan w:val="2"/>
            <w:tcBorders>
              <w:top w:val="nil"/>
              <w:left w:val="nil"/>
              <w:bottom w:val="nil"/>
              <w:right w:val="nil"/>
            </w:tcBorders>
            <w:shd w:val="clear" w:color="auto" w:fill="auto"/>
            <w:noWrap/>
            <w:vAlign w:val="bottom"/>
            <w:hideMark/>
          </w:tcPr>
          <w:p w:rsidR="00633081" w:rsidRPr="00445D66" w:rsidRDefault="00633081" w:rsidP="00F5528D">
            <w:pPr>
              <w:rPr>
                <w:sz w:val="12"/>
                <w:szCs w:val="12"/>
              </w:rPr>
            </w:pPr>
          </w:p>
        </w:tc>
        <w:tc>
          <w:tcPr>
            <w:tcW w:w="3195"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445D66">
        <w:trPr>
          <w:trHeight w:val="151"/>
        </w:trPr>
        <w:tc>
          <w:tcPr>
            <w:tcW w:w="664"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01"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97"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12"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63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8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445" w:type="dxa"/>
            <w:gridSpan w:val="2"/>
            <w:tcBorders>
              <w:top w:val="nil"/>
              <w:left w:val="nil"/>
              <w:bottom w:val="nil"/>
              <w:right w:val="nil"/>
            </w:tcBorders>
            <w:shd w:val="clear" w:color="auto" w:fill="auto"/>
            <w:noWrap/>
            <w:vAlign w:val="bottom"/>
            <w:hideMark/>
          </w:tcPr>
          <w:p w:rsidR="00633081" w:rsidRPr="00445D66" w:rsidRDefault="00633081" w:rsidP="00F5528D">
            <w:pPr>
              <w:rPr>
                <w:sz w:val="12"/>
                <w:szCs w:val="12"/>
              </w:rPr>
            </w:pPr>
          </w:p>
        </w:tc>
        <w:tc>
          <w:tcPr>
            <w:tcW w:w="3195"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445D66">
        <w:trPr>
          <w:trHeight w:val="241"/>
        </w:trPr>
        <w:tc>
          <w:tcPr>
            <w:tcW w:w="664"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33081" w:rsidRPr="0099249D" w:rsidRDefault="00633081" w:rsidP="00F5528D">
            <w:pPr>
              <w:jc w:val="center"/>
              <w:rPr>
                <w:sz w:val="16"/>
                <w:szCs w:val="16"/>
              </w:rPr>
            </w:pPr>
            <w:r w:rsidRPr="0099249D">
              <w:rPr>
                <w:sz w:val="16"/>
                <w:szCs w:val="16"/>
              </w:rPr>
              <w:t>Номер</w:t>
            </w:r>
            <w:r w:rsidRPr="0099249D">
              <w:rPr>
                <w:sz w:val="16"/>
                <w:szCs w:val="16"/>
              </w:rPr>
              <w:br/>
            </w:r>
            <w:proofErr w:type="spellStart"/>
            <w:proofErr w:type="gramStart"/>
            <w:r w:rsidRPr="0099249D">
              <w:rPr>
                <w:sz w:val="16"/>
                <w:szCs w:val="16"/>
              </w:rPr>
              <w:t>п</w:t>
            </w:r>
            <w:proofErr w:type="spellEnd"/>
            <w:proofErr w:type="gramEnd"/>
            <w:r w:rsidRPr="0099249D">
              <w:rPr>
                <w:sz w:val="16"/>
                <w:szCs w:val="16"/>
              </w:rPr>
              <w:t>/</w:t>
            </w:r>
            <w:proofErr w:type="spellStart"/>
            <w:r w:rsidRPr="0099249D">
              <w:rPr>
                <w:sz w:val="16"/>
                <w:szCs w:val="16"/>
              </w:rPr>
              <w:t>п</w:t>
            </w:r>
            <w:proofErr w:type="spellEnd"/>
          </w:p>
        </w:tc>
        <w:tc>
          <w:tcPr>
            <w:tcW w:w="79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33081" w:rsidRPr="0099249D" w:rsidRDefault="00633081" w:rsidP="00F5528D">
            <w:pPr>
              <w:jc w:val="center"/>
              <w:rPr>
                <w:sz w:val="16"/>
                <w:szCs w:val="16"/>
              </w:rPr>
            </w:pPr>
            <w:r w:rsidRPr="0099249D">
              <w:rPr>
                <w:sz w:val="16"/>
                <w:szCs w:val="16"/>
              </w:rPr>
              <w:t>Номер</w:t>
            </w:r>
            <w:r w:rsidRPr="0099249D">
              <w:rPr>
                <w:sz w:val="16"/>
                <w:szCs w:val="16"/>
              </w:rPr>
              <w:br/>
              <w:t>журнала</w:t>
            </w:r>
          </w:p>
        </w:tc>
        <w:tc>
          <w:tcPr>
            <w:tcW w:w="7216" w:type="dxa"/>
            <w:gridSpan w:val="16"/>
            <w:tcBorders>
              <w:top w:val="single" w:sz="8" w:space="0" w:color="auto"/>
              <w:left w:val="nil"/>
              <w:bottom w:val="nil"/>
              <w:right w:val="nil"/>
            </w:tcBorders>
            <w:shd w:val="clear" w:color="auto" w:fill="auto"/>
            <w:noWrap/>
            <w:vAlign w:val="center"/>
            <w:hideMark/>
          </w:tcPr>
          <w:p w:rsidR="00633081" w:rsidRPr="00445D66" w:rsidRDefault="00633081" w:rsidP="00F5528D">
            <w:pPr>
              <w:jc w:val="center"/>
              <w:rPr>
                <w:sz w:val="12"/>
                <w:szCs w:val="12"/>
              </w:rPr>
            </w:pPr>
            <w:r w:rsidRPr="00445D66">
              <w:rPr>
                <w:sz w:val="12"/>
                <w:szCs w:val="12"/>
              </w:rPr>
              <w:t>Наименование и содержание проводимой операции</w:t>
            </w:r>
          </w:p>
        </w:tc>
        <w:tc>
          <w:tcPr>
            <w:tcW w:w="4174" w:type="dxa"/>
            <w:gridSpan w:val="8"/>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633081" w:rsidRPr="0099249D" w:rsidRDefault="00633081" w:rsidP="00F5528D">
            <w:pPr>
              <w:jc w:val="center"/>
              <w:rPr>
                <w:sz w:val="16"/>
                <w:szCs w:val="16"/>
              </w:rPr>
            </w:pPr>
            <w:r w:rsidRPr="0099249D">
              <w:rPr>
                <w:sz w:val="16"/>
                <w:szCs w:val="16"/>
              </w:rPr>
              <w:t>Сумма</w:t>
            </w:r>
          </w:p>
        </w:tc>
      </w:tr>
      <w:tr w:rsidR="00633081" w:rsidRPr="0099249D" w:rsidTr="00445D66">
        <w:trPr>
          <w:trHeight w:val="226"/>
        </w:trPr>
        <w:tc>
          <w:tcPr>
            <w:tcW w:w="664" w:type="dxa"/>
            <w:vMerge/>
            <w:tcBorders>
              <w:top w:val="single" w:sz="8" w:space="0" w:color="auto"/>
              <w:left w:val="single" w:sz="8"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795" w:type="dxa"/>
            <w:vMerge/>
            <w:tcBorders>
              <w:top w:val="single" w:sz="8" w:space="0" w:color="auto"/>
              <w:left w:val="single" w:sz="4"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7216" w:type="dxa"/>
            <w:gridSpan w:val="16"/>
            <w:tcBorders>
              <w:top w:val="single" w:sz="4" w:space="0" w:color="auto"/>
              <w:left w:val="nil"/>
              <w:bottom w:val="nil"/>
              <w:right w:val="nil"/>
            </w:tcBorders>
            <w:shd w:val="clear" w:color="auto" w:fill="auto"/>
            <w:noWrap/>
            <w:vAlign w:val="center"/>
            <w:hideMark/>
          </w:tcPr>
          <w:p w:rsidR="00633081" w:rsidRPr="00445D66" w:rsidRDefault="00633081" w:rsidP="00F5528D">
            <w:pPr>
              <w:jc w:val="center"/>
              <w:rPr>
                <w:sz w:val="12"/>
                <w:szCs w:val="12"/>
              </w:rPr>
            </w:pPr>
            <w:r w:rsidRPr="00445D66">
              <w:rPr>
                <w:sz w:val="12"/>
                <w:szCs w:val="12"/>
              </w:rPr>
              <w:t>бухгалтерская запись</w:t>
            </w:r>
          </w:p>
        </w:tc>
        <w:tc>
          <w:tcPr>
            <w:tcW w:w="4174" w:type="dxa"/>
            <w:gridSpan w:val="8"/>
            <w:vMerge/>
            <w:tcBorders>
              <w:top w:val="single" w:sz="8" w:space="0" w:color="auto"/>
              <w:left w:val="single" w:sz="4" w:space="0" w:color="auto"/>
              <w:bottom w:val="single" w:sz="4" w:space="0" w:color="auto"/>
              <w:right w:val="single" w:sz="8" w:space="0" w:color="auto"/>
            </w:tcBorders>
            <w:vAlign w:val="center"/>
            <w:hideMark/>
          </w:tcPr>
          <w:p w:rsidR="00633081" w:rsidRPr="0099249D" w:rsidRDefault="00633081" w:rsidP="00F5528D">
            <w:pPr>
              <w:rPr>
                <w:sz w:val="16"/>
                <w:szCs w:val="16"/>
              </w:rPr>
            </w:pPr>
          </w:p>
        </w:tc>
      </w:tr>
      <w:tr w:rsidR="00633081" w:rsidRPr="0099249D" w:rsidTr="00445D66">
        <w:trPr>
          <w:trHeight w:val="241"/>
        </w:trPr>
        <w:tc>
          <w:tcPr>
            <w:tcW w:w="664" w:type="dxa"/>
            <w:vMerge/>
            <w:tcBorders>
              <w:top w:val="single" w:sz="8" w:space="0" w:color="auto"/>
              <w:left w:val="single" w:sz="8"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795" w:type="dxa"/>
            <w:vMerge/>
            <w:tcBorders>
              <w:top w:val="single" w:sz="8" w:space="0" w:color="auto"/>
              <w:left w:val="single" w:sz="4"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4291" w:type="dxa"/>
            <w:gridSpan w:val="11"/>
            <w:tcBorders>
              <w:top w:val="single" w:sz="4" w:space="0" w:color="auto"/>
              <w:left w:val="nil"/>
              <w:bottom w:val="nil"/>
              <w:right w:val="nil"/>
            </w:tcBorders>
            <w:shd w:val="clear" w:color="auto" w:fill="auto"/>
            <w:noWrap/>
            <w:vAlign w:val="center"/>
            <w:hideMark/>
          </w:tcPr>
          <w:p w:rsidR="00633081" w:rsidRPr="0099249D" w:rsidRDefault="00633081" w:rsidP="00F5528D">
            <w:pPr>
              <w:jc w:val="center"/>
              <w:rPr>
                <w:sz w:val="16"/>
                <w:szCs w:val="16"/>
              </w:rPr>
            </w:pPr>
            <w:r w:rsidRPr="0099249D">
              <w:rPr>
                <w:sz w:val="16"/>
                <w:szCs w:val="16"/>
              </w:rPr>
              <w:t>дебет</w:t>
            </w:r>
          </w:p>
        </w:tc>
        <w:tc>
          <w:tcPr>
            <w:tcW w:w="2925" w:type="dxa"/>
            <w:gridSpan w:val="5"/>
            <w:tcBorders>
              <w:top w:val="single" w:sz="4" w:space="0" w:color="auto"/>
              <w:left w:val="single" w:sz="4" w:space="0" w:color="auto"/>
              <w:bottom w:val="nil"/>
              <w:right w:val="nil"/>
            </w:tcBorders>
            <w:shd w:val="clear" w:color="auto" w:fill="auto"/>
            <w:noWrap/>
            <w:vAlign w:val="center"/>
            <w:hideMark/>
          </w:tcPr>
          <w:p w:rsidR="00633081" w:rsidRPr="00445D66" w:rsidRDefault="00633081" w:rsidP="00F5528D">
            <w:pPr>
              <w:jc w:val="center"/>
              <w:rPr>
                <w:sz w:val="12"/>
                <w:szCs w:val="12"/>
              </w:rPr>
            </w:pPr>
            <w:r w:rsidRPr="00445D66">
              <w:rPr>
                <w:sz w:val="12"/>
                <w:szCs w:val="12"/>
              </w:rPr>
              <w:t>кредит</w:t>
            </w:r>
          </w:p>
        </w:tc>
        <w:tc>
          <w:tcPr>
            <w:tcW w:w="4174" w:type="dxa"/>
            <w:gridSpan w:val="8"/>
            <w:vMerge/>
            <w:tcBorders>
              <w:top w:val="single" w:sz="8" w:space="0" w:color="auto"/>
              <w:left w:val="single" w:sz="4" w:space="0" w:color="auto"/>
              <w:bottom w:val="single" w:sz="4" w:space="0" w:color="auto"/>
              <w:right w:val="single" w:sz="8" w:space="0" w:color="auto"/>
            </w:tcBorders>
            <w:vAlign w:val="center"/>
            <w:hideMark/>
          </w:tcPr>
          <w:p w:rsidR="00633081" w:rsidRPr="0099249D" w:rsidRDefault="00633081" w:rsidP="00F5528D">
            <w:pPr>
              <w:rPr>
                <w:sz w:val="16"/>
                <w:szCs w:val="16"/>
              </w:rPr>
            </w:pPr>
          </w:p>
        </w:tc>
      </w:tr>
      <w:tr w:rsidR="00633081" w:rsidRPr="0099249D" w:rsidTr="00445D66">
        <w:trPr>
          <w:trHeight w:val="241"/>
        </w:trPr>
        <w:tc>
          <w:tcPr>
            <w:tcW w:w="664" w:type="dxa"/>
            <w:vMerge/>
            <w:tcBorders>
              <w:top w:val="single" w:sz="8" w:space="0" w:color="auto"/>
              <w:left w:val="single" w:sz="8"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795" w:type="dxa"/>
            <w:vMerge/>
            <w:tcBorders>
              <w:top w:val="single" w:sz="8" w:space="0" w:color="auto"/>
              <w:left w:val="single" w:sz="4"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11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081" w:rsidRPr="0099249D" w:rsidRDefault="00633081" w:rsidP="00F5528D">
            <w:pPr>
              <w:jc w:val="center"/>
              <w:rPr>
                <w:sz w:val="16"/>
                <w:szCs w:val="16"/>
              </w:rPr>
            </w:pPr>
            <w:r w:rsidRPr="0099249D">
              <w:rPr>
                <w:sz w:val="16"/>
                <w:szCs w:val="16"/>
              </w:rPr>
              <w:t>номер счета</w:t>
            </w:r>
          </w:p>
        </w:tc>
        <w:tc>
          <w:tcPr>
            <w:tcW w:w="127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081" w:rsidRPr="0099249D" w:rsidRDefault="00633081" w:rsidP="00F5528D">
            <w:pPr>
              <w:jc w:val="center"/>
              <w:rPr>
                <w:sz w:val="16"/>
                <w:szCs w:val="16"/>
              </w:rPr>
            </w:pPr>
            <w:r w:rsidRPr="0099249D">
              <w:rPr>
                <w:sz w:val="16"/>
                <w:szCs w:val="16"/>
              </w:rPr>
              <w:t> </w:t>
            </w:r>
          </w:p>
        </w:tc>
        <w:tc>
          <w:tcPr>
            <w:tcW w:w="1907" w:type="dxa"/>
            <w:gridSpan w:val="5"/>
            <w:tcBorders>
              <w:top w:val="single" w:sz="4" w:space="0" w:color="auto"/>
              <w:left w:val="nil"/>
              <w:bottom w:val="single" w:sz="4" w:space="0" w:color="auto"/>
              <w:right w:val="single" w:sz="4" w:space="0" w:color="auto"/>
            </w:tcBorders>
            <w:shd w:val="clear" w:color="auto" w:fill="auto"/>
            <w:noWrap/>
            <w:vAlign w:val="bottom"/>
            <w:hideMark/>
          </w:tcPr>
          <w:p w:rsidR="00633081" w:rsidRPr="0099249D" w:rsidRDefault="00633081" w:rsidP="00F5528D">
            <w:pPr>
              <w:jc w:val="center"/>
              <w:rPr>
                <w:sz w:val="16"/>
                <w:szCs w:val="16"/>
              </w:rPr>
            </w:pPr>
            <w:r w:rsidRPr="0099249D">
              <w:rPr>
                <w:sz w:val="16"/>
                <w:szCs w:val="16"/>
              </w:rPr>
              <w:t>Количество</w:t>
            </w:r>
          </w:p>
        </w:tc>
        <w:tc>
          <w:tcPr>
            <w:tcW w:w="117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081" w:rsidRPr="0099249D" w:rsidRDefault="00633081" w:rsidP="00F5528D">
            <w:pPr>
              <w:jc w:val="center"/>
              <w:rPr>
                <w:sz w:val="16"/>
                <w:szCs w:val="16"/>
              </w:rPr>
            </w:pPr>
            <w:r w:rsidRPr="0099249D">
              <w:rPr>
                <w:sz w:val="16"/>
                <w:szCs w:val="16"/>
              </w:rPr>
              <w:t>номер счета</w:t>
            </w:r>
          </w:p>
        </w:tc>
        <w:tc>
          <w:tcPr>
            <w:tcW w:w="175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081" w:rsidRPr="0099249D" w:rsidRDefault="00633081" w:rsidP="00F5528D">
            <w:pPr>
              <w:jc w:val="center"/>
              <w:rPr>
                <w:sz w:val="16"/>
                <w:szCs w:val="16"/>
              </w:rPr>
            </w:pPr>
            <w:r w:rsidRPr="0099249D">
              <w:rPr>
                <w:sz w:val="16"/>
                <w:szCs w:val="16"/>
              </w:rPr>
              <w:t>коды аналитического учета</w:t>
            </w:r>
          </w:p>
        </w:tc>
        <w:tc>
          <w:tcPr>
            <w:tcW w:w="891" w:type="dxa"/>
            <w:gridSpan w:val="4"/>
            <w:tcBorders>
              <w:top w:val="single" w:sz="4" w:space="0" w:color="auto"/>
              <w:left w:val="nil"/>
              <w:bottom w:val="single" w:sz="4" w:space="0" w:color="auto"/>
              <w:right w:val="single" w:sz="4" w:space="0" w:color="auto"/>
            </w:tcBorders>
            <w:shd w:val="clear" w:color="auto" w:fill="auto"/>
            <w:noWrap/>
            <w:vAlign w:val="bottom"/>
            <w:hideMark/>
          </w:tcPr>
          <w:p w:rsidR="00633081" w:rsidRPr="00445D66" w:rsidRDefault="00633081" w:rsidP="00F5528D">
            <w:pPr>
              <w:jc w:val="center"/>
              <w:rPr>
                <w:sz w:val="12"/>
                <w:szCs w:val="12"/>
              </w:rPr>
            </w:pPr>
            <w:r w:rsidRPr="00445D66">
              <w:rPr>
                <w:sz w:val="12"/>
                <w:szCs w:val="12"/>
              </w:rPr>
              <w:t>Количество</w:t>
            </w:r>
          </w:p>
        </w:tc>
        <w:tc>
          <w:tcPr>
            <w:tcW w:w="3283" w:type="dxa"/>
            <w:gridSpan w:val="4"/>
            <w:vMerge w:val="restart"/>
            <w:tcBorders>
              <w:top w:val="single" w:sz="8" w:space="0" w:color="auto"/>
              <w:left w:val="single" w:sz="4" w:space="0" w:color="auto"/>
              <w:bottom w:val="single" w:sz="4" w:space="0" w:color="auto"/>
              <w:right w:val="single" w:sz="8" w:space="0" w:color="auto"/>
            </w:tcBorders>
            <w:vAlign w:val="center"/>
            <w:hideMark/>
          </w:tcPr>
          <w:p w:rsidR="00633081" w:rsidRPr="0099249D" w:rsidRDefault="00633081" w:rsidP="00F5528D">
            <w:pPr>
              <w:rPr>
                <w:sz w:val="16"/>
                <w:szCs w:val="16"/>
              </w:rPr>
            </w:pPr>
          </w:p>
        </w:tc>
      </w:tr>
      <w:tr w:rsidR="00633081" w:rsidRPr="0099249D" w:rsidTr="00445D66">
        <w:trPr>
          <w:trHeight w:val="241"/>
        </w:trPr>
        <w:tc>
          <w:tcPr>
            <w:tcW w:w="664" w:type="dxa"/>
            <w:vMerge/>
            <w:tcBorders>
              <w:top w:val="single" w:sz="8" w:space="0" w:color="auto"/>
              <w:left w:val="single" w:sz="8"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795" w:type="dxa"/>
            <w:vMerge/>
            <w:tcBorders>
              <w:top w:val="single" w:sz="8" w:space="0" w:color="auto"/>
              <w:left w:val="single" w:sz="4"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1108" w:type="dxa"/>
            <w:gridSpan w:val="2"/>
            <w:vMerge/>
            <w:tcBorders>
              <w:top w:val="single" w:sz="4" w:space="0" w:color="auto"/>
              <w:left w:val="single" w:sz="4"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1276" w:type="dxa"/>
            <w:gridSpan w:val="4"/>
            <w:vMerge/>
            <w:tcBorders>
              <w:top w:val="single" w:sz="4" w:space="0" w:color="auto"/>
              <w:left w:val="single" w:sz="4"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1907" w:type="dxa"/>
            <w:gridSpan w:val="5"/>
            <w:tcBorders>
              <w:top w:val="single" w:sz="4" w:space="0" w:color="auto"/>
              <w:left w:val="nil"/>
              <w:bottom w:val="single" w:sz="4" w:space="0" w:color="auto"/>
              <w:right w:val="single" w:sz="4" w:space="0" w:color="auto"/>
            </w:tcBorders>
            <w:shd w:val="clear" w:color="auto" w:fill="auto"/>
            <w:noWrap/>
            <w:vAlign w:val="bottom"/>
            <w:hideMark/>
          </w:tcPr>
          <w:p w:rsidR="00633081" w:rsidRPr="0099249D" w:rsidRDefault="00633081" w:rsidP="00F5528D">
            <w:pPr>
              <w:jc w:val="center"/>
              <w:rPr>
                <w:sz w:val="16"/>
                <w:szCs w:val="16"/>
              </w:rPr>
            </w:pPr>
            <w:r w:rsidRPr="0099249D">
              <w:rPr>
                <w:sz w:val="16"/>
                <w:szCs w:val="16"/>
              </w:rPr>
              <w:t>Валюта</w:t>
            </w:r>
          </w:p>
        </w:tc>
        <w:tc>
          <w:tcPr>
            <w:tcW w:w="1175" w:type="dxa"/>
            <w:gridSpan w:val="2"/>
            <w:vMerge/>
            <w:tcBorders>
              <w:top w:val="single" w:sz="4" w:space="0" w:color="auto"/>
              <w:left w:val="single" w:sz="4"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1750" w:type="dxa"/>
            <w:gridSpan w:val="3"/>
            <w:vMerge/>
            <w:tcBorders>
              <w:top w:val="single" w:sz="4" w:space="0" w:color="auto"/>
              <w:left w:val="single" w:sz="4"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891" w:type="dxa"/>
            <w:gridSpan w:val="4"/>
            <w:tcBorders>
              <w:top w:val="nil"/>
              <w:left w:val="nil"/>
              <w:bottom w:val="single" w:sz="4" w:space="0" w:color="auto"/>
              <w:right w:val="single" w:sz="4" w:space="0" w:color="auto"/>
            </w:tcBorders>
            <w:shd w:val="clear" w:color="auto" w:fill="auto"/>
            <w:noWrap/>
            <w:vAlign w:val="bottom"/>
            <w:hideMark/>
          </w:tcPr>
          <w:p w:rsidR="00633081" w:rsidRPr="00445D66" w:rsidRDefault="00633081" w:rsidP="00F5528D">
            <w:pPr>
              <w:jc w:val="center"/>
              <w:rPr>
                <w:sz w:val="12"/>
                <w:szCs w:val="12"/>
              </w:rPr>
            </w:pPr>
            <w:r w:rsidRPr="00445D66">
              <w:rPr>
                <w:sz w:val="12"/>
                <w:szCs w:val="12"/>
              </w:rPr>
              <w:t>Валюта</w:t>
            </w:r>
          </w:p>
        </w:tc>
        <w:tc>
          <w:tcPr>
            <w:tcW w:w="3283" w:type="dxa"/>
            <w:gridSpan w:val="4"/>
            <w:vMerge/>
            <w:tcBorders>
              <w:top w:val="single" w:sz="8" w:space="0" w:color="auto"/>
              <w:left w:val="single" w:sz="4" w:space="0" w:color="auto"/>
              <w:bottom w:val="single" w:sz="4" w:space="0" w:color="auto"/>
              <w:right w:val="single" w:sz="8" w:space="0" w:color="auto"/>
            </w:tcBorders>
            <w:vAlign w:val="center"/>
            <w:hideMark/>
          </w:tcPr>
          <w:p w:rsidR="00633081" w:rsidRPr="0099249D" w:rsidRDefault="00633081" w:rsidP="00F5528D">
            <w:pPr>
              <w:rPr>
                <w:sz w:val="16"/>
                <w:szCs w:val="16"/>
              </w:rPr>
            </w:pPr>
          </w:p>
        </w:tc>
      </w:tr>
      <w:tr w:rsidR="00633081" w:rsidRPr="0099249D" w:rsidTr="00445D66">
        <w:trPr>
          <w:trHeight w:val="241"/>
        </w:trPr>
        <w:tc>
          <w:tcPr>
            <w:tcW w:w="664" w:type="dxa"/>
            <w:vMerge/>
            <w:tcBorders>
              <w:top w:val="single" w:sz="8" w:space="0" w:color="auto"/>
              <w:left w:val="single" w:sz="8"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795" w:type="dxa"/>
            <w:vMerge/>
            <w:tcBorders>
              <w:top w:val="single" w:sz="8" w:space="0" w:color="auto"/>
              <w:left w:val="single" w:sz="4"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1108" w:type="dxa"/>
            <w:gridSpan w:val="2"/>
            <w:vMerge/>
            <w:tcBorders>
              <w:top w:val="single" w:sz="4" w:space="0" w:color="auto"/>
              <w:left w:val="single" w:sz="4"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1276" w:type="dxa"/>
            <w:gridSpan w:val="4"/>
            <w:vMerge/>
            <w:tcBorders>
              <w:top w:val="single" w:sz="4" w:space="0" w:color="auto"/>
              <w:left w:val="single" w:sz="4"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1907" w:type="dxa"/>
            <w:gridSpan w:val="5"/>
            <w:tcBorders>
              <w:top w:val="single" w:sz="4" w:space="0" w:color="auto"/>
              <w:left w:val="nil"/>
              <w:bottom w:val="single" w:sz="4" w:space="0" w:color="auto"/>
              <w:right w:val="single" w:sz="4" w:space="0" w:color="auto"/>
            </w:tcBorders>
            <w:shd w:val="clear" w:color="auto" w:fill="auto"/>
            <w:noWrap/>
            <w:vAlign w:val="bottom"/>
            <w:hideMark/>
          </w:tcPr>
          <w:p w:rsidR="00633081" w:rsidRPr="0099249D" w:rsidRDefault="00633081" w:rsidP="00F5528D">
            <w:pPr>
              <w:jc w:val="center"/>
              <w:rPr>
                <w:sz w:val="16"/>
                <w:szCs w:val="16"/>
              </w:rPr>
            </w:pPr>
            <w:r w:rsidRPr="0099249D">
              <w:rPr>
                <w:sz w:val="16"/>
                <w:szCs w:val="16"/>
              </w:rPr>
              <w:t>Вал</w:t>
            </w:r>
            <w:proofErr w:type="gramStart"/>
            <w:r w:rsidRPr="0099249D">
              <w:rPr>
                <w:sz w:val="16"/>
                <w:szCs w:val="16"/>
              </w:rPr>
              <w:t>.</w:t>
            </w:r>
            <w:proofErr w:type="gramEnd"/>
            <w:r w:rsidRPr="0099249D">
              <w:rPr>
                <w:sz w:val="16"/>
                <w:szCs w:val="16"/>
              </w:rPr>
              <w:t xml:space="preserve"> </w:t>
            </w:r>
            <w:proofErr w:type="gramStart"/>
            <w:r w:rsidRPr="0099249D">
              <w:rPr>
                <w:sz w:val="16"/>
                <w:szCs w:val="16"/>
              </w:rPr>
              <w:t>с</w:t>
            </w:r>
            <w:proofErr w:type="gramEnd"/>
            <w:r w:rsidRPr="0099249D">
              <w:rPr>
                <w:sz w:val="16"/>
                <w:szCs w:val="16"/>
              </w:rPr>
              <w:t>умма</w:t>
            </w:r>
          </w:p>
        </w:tc>
        <w:tc>
          <w:tcPr>
            <w:tcW w:w="1175" w:type="dxa"/>
            <w:gridSpan w:val="2"/>
            <w:vMerge/>
            <w:tcBorders>
              <w:top w:val="single" w:sz="4" w:space="0" w:color="auto"/>
              <w:left w:val="single" w:sz="4"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1750" w:type="dxa"/>
            <w:gridSpan w:val="3"/>
            <w:vMerge/>
            <w:tcBorders>
              <w:top w:val="single" w:sz="4" w:space="0" w:color="auto"/>
              <w:left w:val="single" w:sz="4" w:space="0" w:color="auto"/>
              <w:bottom w:val="single" w:sz="4" w:space="0" w:color="auto"/>
              <w:right w:val="single" w:sz="4" w:space="0" w:color="auto"/>
            </w:tcBorders>
            <w:vAlign w:val="center"/>
            <w:hideMark/>
          </w:tcPr>
          <w:p w:rsidR="00633081" w:rsidRPr="0099249D" w:rsidRDefault="00633081" w:rsidP="00F5528D">
            <w:pPr>
              <w:rPr>
                <w:sz w:val="16"/>
                <w:szCs w:val="16"/>
              </w:rPr>
            </w:pPr>
          </w:p>
        </w:tc>
        <w:tc>
          <w:tcPr>
            <w:tcW w:w="891" w:type="dxa"/>
            <w:gridSpan w:val="4"/>
            <w:tcBorders>
              <w:top w:val="nil"/>
              <w:left w:val="nil"/>
              <w:bottom w:val="single" w:sz="4" w:space="0" w:color="auto"/>
              <w:right w:val="single" w:sz="4" w:space="0" w:color="auto"/>
            </w:tcBorders>
            <w:shd w:val="clear" w:color="auto" w:fill="auto"/>
            <w:noWrap/>
            <w:vAlign w:val="bottom"/>
            <w:hideMark/>
          </w:tcPr>
          <w:p w:rsidR="00633081" w:rsidRPr="00445D66" w:rsidRDefault="00633081" w:rsidP="00F5528D">
            <w:pPr>
              <w:jc w:val="center"/>
              <w:rPr>
                <w:sz w:val="12"/>
                <w:szCs w:val="12"/>
              </w:rPr>
            </w:pPr>
            <w:r w:rsidRPr="00445D66">
              <w:rPr>
                <w:sz w:val="12"/>
                <w:szCs w:val="12"/>
              </w:rPr>
              <w:t>Вал</w:t>
            </w:r>
            <w:proofErr w:type="gramStart"/>
            <w:r w:rsidRPr="00445D66">
              <w:rPr>
                <w:sz w:val="12"/>
                <w:szCs w:val="12"/>
              </w:rPr>
              <w:t>.</w:t>
            </w:r>
            <w:proofErr w:type="gramEnd"/>
            <w:r w:rsidRPr="00445D66">
              <w:rPr>
                <w:sz w:val="12"/>
                <w:szCs w:val="12"/>
              </w:rPr>
              <w:t xml:space="preserve"> </w:t>
            </w:r>
            <w:proofErr w:type="gramStart"/>
            <w:r w:rsidRPr="00445D66">
              <w:rPr>
                <w:sz w:val="12"/>
                <w:szCs w:val="12"/>
              </w:rPr>
              <w:t>с</w:t>
            </w:r>
            <w:proofErr w:type="gramEnd"/>
            <w:r w:rsidRPr="00445D66">
              <w:rPr>
                <w:sz w:val="12"/>
                <w:szCs w:val="12"/>
              </w:rPr>
              <w:t>умма</w:t>
            </w:r>
          </w:p>
        </w:tc>
        <w:tc>
          <w:tcPr>
            <w:tcW w:w="3283" w:type="dxa"/>
            <w:gridSpan w:val="4"/>
            <w:vMerge/>
            <w:tcBorders>
              <w:top w:val="single" w:sz="8" w:space="0" w:color="auto"/>
              <w:left w:val="single" w:sz="4" w:space="0" w:color="auto"/>
              <w:bottom w:val="single" w:sz="4" w:space="0" w:color="auto"/>
              <w:right w:val="single" w:sz="8" w:space="0" w:color="auto"/>
            </w:tcBorders>
            <w:vAlign w:val="center"/>
            <w:hideMark/>
          </w:tcPr>
          <w:p w:rsidR="00633081" w:rsidRPr="0099249D" w:rsidRDefault="00633081" w:rsidP="00F5528D">
            <w:pPr>
              <w:rPr>
                <w:sz w:val="16"/>
                <w:szCs w:val="16"/>
              </w:rPr>
            </w:pPr>
          </w:p>
        </w:tc>
      </w:tr>
      <w:tr w:rsidR="00633081" w:rsidRPr="0099249D" w:rsidTr="00445D66">
        <w:trPr>
          <w:trHeight w:val="238"/>
        </w:trPr>
        <w:tc>
          <w:tcPr>
            <w:tcW w:w="8675" w:type="dxa"/>
            <w:gridSpan w:val="18"/>
            <w:tcBorders>
              <w:top w:val="single" w:sz="8" w:space="0" w:color="auto"/>
              <w:left w:val="single" w:sz="4" w:space="0" w:color="auto"/>
              <w:bottom w:val="nil"/>
              <w:right w:val="nil"/>
            </w:tcBorders>
            <w:shd w:val="clear" w:color="auto" w:fill="auto"/>
            <w:vAlign w:val="center"/>
            <w:hideMark/>
          </w:tcPr>
          <w:p w:rsidR="00633081" w:rsidRPr="00445D66" w:rsidRDefault="00633081" w:rsidP="00F5528D">
            <w:pPr>
              <w:rPr>
                <w:sz w:val="12"/>
                <w:szCs w:val="12"/>
              </w:rPr>
            </w:pPr>
            <w:r w:rsidRPr="00445D66">
              <w:rPr>
                <w:sz w:val="12"/>
                <w:szCs w:val="12"/>
              </w:rPr>
              <w:t> </w:t>
            </w:r>
          </w:p>
        </w:tc>
        <w:tc>
          <w:tcPr>
            <w:tcW w:w="4174" w:type="dxa"/>
            <w:gridSpan w:val="8"/>
            <w:tcBorders>
              <w:top w:val="single" w:sz="8" w:space="0" w:color="auto"/>
              <w:left w:val="single" w:sz="4" w:space="0" w:color="auto"/>
              <w:bottom w:val="nil"/>
              <w:right w:val="single" w:sz="8" w:space="0" w:color="auto"/>
            </w:tcBorders>
            <w:shd w:val="clear" w:color="auto" w:fill="auto"/>
            <w:noWrap/>
            <w:vAlign w:val="center"/>
            <w:hideMark/>
          </w:tcPr>
          <w:p w:rsidR="00633081" w:rsidRPr="0099249D" w:rsidRDefault="00633081" w:rsidP="00F5528D">
            <w:pPr>
              <w:jc w:val="right"/>
              <w:rPr>
                <w:sz w:val="16"/>
                <w:szCs w:val="16"/>
              </w:rPr>
            </w:pPr>
            <w:r w:rsidRPr="0099249D">
              <w:rPr>
                <w:sz w:val="16"/>
                <w:szCs w:val="16"/>
              </w:rPr>
              <w:t> </w:t>
            </w:r>
          </w:p>
        </w:tc>
      </w:tr>
      <w:tr w:rsidR="00633081" w:rsidRPr="0099249D" w:rsidTr="00445D66">
        <w:trPr>
          <w:trHeight w:val="316"/>
        </w:trPr>
        <w:tc>
          <w:tcPr>
            <w:tcW w:w="664" w:type="dxa"/>
            <w:tcBorders>
              <w:top w:val="single" w:sz="4" w:space="0" w:color="auto"/>
              <w:left w:val="single" w:sz="8" w:space="0" w:color="auto"/>
              <w:bottom w:val="nil"/>
              <w:right w:val="single" w:sz="4" w:space="0" w:color="auto"/>
            </w:tcBorders>
            <w:shd w:val="clear" w:color="auto" w:fill="auto"/>
            <w:noWrap/>
            <w:vAlign w:val="center"/>
            <w:hideMark/>
          </w:tcPr>
          <w:p w:rsidR="00633081" w:rsidRPr="0099249D" w:rsidRDefault="00633081" w:rsidP="00F5528D">
            <w:pPr>
              <w:jc w:val="center"/>
              <w:rPr>
                <w:sz w:val="16"/>
                <w:szCs w:val="16"/>
              </w:rPr>
            </w:pPr>
            <w:r w:rsidRPr="0099249D">
              <w:rPr>
                <w:sz w:val="16"/>
                <w:szCs w:val="16"/>
              </w:rPr>
              <w:t>1</w:t>
            </w:r>
          </w:p>
        </w:tc>
        <w:tc>
          <w:tcPr>
            <w:tcW w:w="795" w:type="dxa"/>
            <w:tcBorders>
              <w:top w:val="single" w:sz="4" w:space="0" w:color="auto"/>
              <w:left w:val="nil"/>
              <w:bottom w:val="nil"/>
              <w:right w:val="single" w:sz="4" w:space="0" w:color="auto"/>
            </w:tcBorders>
            <w:shd w:val="clear" w:color="auto" w:fill="auto"/>
            <w:noWrap/>
            <w:vAlign w:val="center"/>
            <w:hideMark/>
          </w:tcPr>
          <w:p w:rsidR="00633081" w:rsidRPr="0099249D" w:rsidRDefault="00633081" w:rsidP="00F5528D">
            <w:pPr>
              <w:jc w:val="center"/>
              <w:rPr>
                <w:sz w:val="16"/>
                <w:szCs w:val="16"/>
              </w:rPr>
            </w:pPr>
            <w:r w:rsidRPr="0099249D">
              <w:rPr>
                <w:sz w:val="16"/>
                <w:szCs w:val="16"/>
              </w:rPr>
              <w:t> </w:t>
            </w:r>
          </w:p>
        </w:tc>
        <w:tc>
          <w:tcPr>
            <w:tcW w:w="1257" w:type="dxa"/>
            <w:gridSpan w:val="3"/>
            <w:tcBorders>
              <w:top w:val="single" w:sz="4" w:space="0" w:color="auto"/>
              <w:left w:val="nil"/>
              <w:bottom w:val="nil"/>
              <w:right w:val="nil"/>
            </w:tcBorders>
            <w:shd w:val="clear" w:color="auto" w:fill="auto"/>
            <w:vAlign w:val="bottom"/>
            <w:hideMark/>
          </w:tcPr>
          <w:p w:rsidR="00633081" w:rsidRPr="0099249D" w:rsidRDefault="00633081" w:rsidP="00F5528D">
            <w:pPr>
              <w:jc w:val="right"/>
              <w:rPr>
                <w:sz w:val="16"/>
                <w:szCs w:val="16"/>
              </w:rPr>
            </w:pPr>
            <w:r w:rsidRPr="0099249D">
              <w:rPr>
                <w:sz w:val="16"/>
                <w:szCs w:val="16"/>
              </w:rPr>
              <w:t> </w:t>
            </w:r>
          </w:p>
        </w:tc>
        <w:tc>
          <w:tcPr>
            <w:tcW w:w="276" w:type="dxa"/>
            <w:tcBorders>
              <w:top w:val="single" w:sz="4" w:space="0" w:color="auto"/>
              <w:left w:val="nil"/>
              <w:bottom w:val="nil"/>
              <w:right w:val="single" w:sz="4" w:space="0" w:color="auto"/>
            </w:tcBorders>
            <w:shd w:val="clear" w:color="auto" w:fill="auto"/>
            <w:vAlign w:val="bottom"/>
            <w:hideMark/>
          </w:tcPr>
          <w:p w:rsidR="00633081" w:rsidRPr="0099249D" w:rsidRDefault="00633081" w:rsidP="00F5528D">
            <w:pPr>
              <w:jc w:val="center"/>
              <w:rPr>
                <w:b/>
                <w:bCs/>
                <w:sz w:val="16"/>
                <w:szCs w:val="16"/>
              </w:rPr>
            </w:pPr>
            <w:r w:rsidRPr="0099249D">
              <w:rPr>
                <w:b/>
                <w:bCs/>
                <w:sz w:val="16"/>
                <w:szCs w:val="16"/>
              </w:rPr>
              <w:t> </w:t>
            </w:r>
          </w:p>
        </w:tc>
        <w:tc>
          <w:tcPr>
            <w:tcW w:w="851" w:type="dxa"/>
            <w:gridSpan w:val="2"/>
            <w:tcBorders>
              <w:top w:val="single" w:sz="4" w:space="0" w:color="auto"/>
              <w:left w:val="nil"/>
              <w:bottom w:val="nil"/>
              <w:right w:val="single" w:sz="4" w:space="0" w:color="auto"/>
            </w:tcBorders>
            <w:shd w:val="clear" w:color="auto" w:fill="auto"/>
            <w:vAlign w:val="center"/>
            <w:hideMark/>
          </w:tcPr>
          <w:p w:rsidR="00633081" w:rsidRPr="0099249D" w:rsidRDefault="00633081" w:rsidP="00F5528D">
            <w:pPr>
              <w:rPr>
                <w:sz w:val="16"/>
                <w:szCs w:val="16"/>
              </w:rPr>
            </w:pPr>
            <w:r w:rsidRPr="0099249D">
              <w:rPr>
                <w:sz w:val="16"/>
                <w:szCs w:val="16"/>
              </w:rPr>
              <w:t> </w:t>
            </w:r>
          </w:p>
        </w:tc>
        <w:tc>
          <w:tcPr>
            <w:tcW w:w="1272" w:type="dxa"/>
            <w:gridSpan w:val="4"/>
            <w:tcBorders>
              <w:top w:val="single" w:sz="4" w:space="0" w:color="auto"/>
              <w:left w:val="nil"/>
              <w:bottom w:val="single" w:sz="4" w:space="0" w:color="auto"/>
              <w:right w:val="nil"/>
            </w:tcBorders>
            <w:shd w:val="clear" w:color="auto" w:fill="auto"/>
            <w:noWrap/>
            <w:vAlign w:val="bottom"/>
            <w:hideMark/>
          </w:tcPr>
          <w:p w:rsidR="00633081" w:rsidRPr="0099249D" w:rsidRDefault="00633081" w:rsidP="00F5528D">
            <w:pPr>
              <w:jc w:val="right"/>
              <w:rPr>
                <w:sz w:val="16"/>
                <w:szCs w:val="16"/>
              </w:rPr>
            </w:pPr>
            <w:r w:rsidRPr="0099249D">
              <w:rPr>
                <w:sz w:val="16"/>
                <w:szCs w:val="16"/>
              </w:rPr>
              <w:t> </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633081" w:rsidRPr="0099249D" w:rsidRDefault="00633081" w:rsidP="00F5528D">
            <w:pPr>
              <w:jc w:val="right"/>
              <w:rPr>
                <w:sz w:val="16"/>
                <w:szCs w:val="16"/>
              </w:rPr>
            </w:pPr>
            <w:r w:rsidRPr="0099249D">
              <w:rPr>
                <w:sz w:val="16"/>
                <w:szCs w:val="16"/>
              </w:rPr>
              <w:t> </w:t>
            </w:r>
          </w:p>
        </w:tc>
        <w:tc>
          <w:tcPr>
            <w:tcW w:w="1175" w:type="dxa"/>
            <w:gridSpan w:val="2"/>
            <w:tcBorders>
              <w:top w:val="single" w:sz="4" w:space="0" w:color="auto"/>
              <w:left w:val="nil"/>
              <w:bottom w:val="single" w:sz="4" w:space="0" w:color="auto"/>
              <w:right w:val="nil"/>
            </w:tcBorders>
            <w:shd w:val="clear" w:color="auto" w:fill="auto"/>
            <w:vAlign w:val="bottom"/>
            <w:hideMark/>
          </w:tcPr>
          <w:p w:rsidR="00633081" w:rsidRPr="0099249D" w:rsidRDefault="00633081" w:rsidP="00F5528D">
            <w:pPr>
              <w:jc w:val="right"/>
              <w:rPr>
                <w:sz w:val="16"/>
                <w:szCs w:val="16"/>
              </w:rPr>
            </w:pPr>
            <w:r w:rsidRPr="0099249D">
              <w:rPr>
                <w:sz w:val="16"/>
                <w:szCs w:val="16"/>
              </w:rPr>
              <w:t> </w:t>
            </w:r>
          </w:p>
        </w:tc>
        <w:tc>
          <w:tcPr>
            <w:tcW w:w="1750" w:type="dxa"/>
            <w:gridSpan w:val="3"/>
            <w:tcBorders>
              <w:top w:val="single" w:sz="4" w:space="0" w:color="auto"/>
              <w:left w:val="single" w:sz="4" w:space="0" w:color="auto"/>
              <w:bottom w:val="nil"/>
              <w:right w:val="single" w:sz="4" w:space="0" w:color="auto"/>
            </w:tcBorders>
            <w:shd w:val="clear" w:color="auto" w:fill="auto"/>
            <w:vAlign w:val="center"/>
            <w:hideMark/>
          </w:tcPr>
          <w:p w:rsidR="00633081" w:rsidRPr="0099249D" w:rsidRDefault="00633081" w:rsidP="00F5528D">
            <w:pPr>
              <w:rPr>
                <w:sz w:val="16"/>
                <w:szCs w:val="16"/>
              </w:rPr>
            </w:pPr>
            <w:r w:rsidRPr="0099249D">
              <w:rPr>
                <w:sz w:val="16"/>
                <w:szCs w:val="16"/>
              </w:rPr>
              <w:t> </w:t>
            </w:r>
          </w:p>
        </w:tc>
        <w:tc>
          <w:tcPr>
            <w:tcW w:w="891" w:type="dxa"/>
            <w:gridSpan w:val="4"/>
            <w:tcBorders>
              <w:top w:val="single" w:sz="4" w:space="0" w:color="auto"/>
              <w:left w:val="nil"/>
              <w:bottom w:val="single" w:sz="4" w:space="0" w:color="auto"/>
              <w:right w:val="nil"/>
            </w:tcBorders>
            <w:shd w:val="clear" w:color="auto" w:fill="auto"/>
            <w:noWrap/>
            <w:vAlign w:val="bottom"/>
            <w:hideMark/>
          </w:tcPr>
          <w:p w:rsidR="00633081" w:rsidRPr="00445D66" w:rsidRDefault="00633081" w:rsidP="00F5528D">
            <w:pPr>
              <w:jc w:val="right"/>
              <w:rPr>
                <w:sz w:val="12"/>
                <w:szCs w:val="12"/>
              </w:rPr>
            </w:pPr>
            <w:r w:rsidRPr="00445D66">
              <w:rPr>
                <w:sz w:val="12"/>
                <w:szCs w:val="12"/>
              </w:rPr>
              <w:t> </w:t>
            </w:r>
          </w:p>
        </w:tc>
        <w:tc>
          <w:tcPr>
            <w:tcW w:w="3283" w:type="dxa"/>
            <w:gridSpan w:val="4"/>
            <w:tcBorders>
              <w:top w:val="single" w:sz="8" w:space="0" w:color="auto"/>
              <w:left w:val="single" w:sz="8" w:space="0" w:color="auto"/>
              <w:bottom w:val="nil"/>
              <w:right w:val="single" w:sz="8" w:space="0" w:color="auto"/>
            </w:tcBorders>
            <w:shd w:val="clear" w:color="auto" w:fill="auto"/>
            <w:noWrap/>
            <w:vAlign w:val="bottom"/>
            <w:hideMark/>
          </w:tcPr>
          <w:p w:rsidR="00633081" w:rsidRPr="0099249D" w:rsidRDefault="00633081" w:rsidP="00F5528D">
            <w:pPr>
              <w:rPr>
                <w:sz w:val="16"/>
                <w:szCs w:val="16"/>
              </w:rPr>
            </w:pPr>
            <w:r w:rsidRPr="0099249D">
              <w:rPr>
                <w:sz w:val="16"/>
                <w:szCs w:val="16"/>
              </w:rPr>
              <w:t> </w:t>
            </w:r>
          </w:p>
        </w:tc>
      </w:tr>
      <w:tr w:rsidR="00633081" w:rsidRPr="0099249D" w:rsidTr="00445D66">
        <w:trPr>
          <w:trHeight w:val="222"/>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081" w:rsidRPr="0099249D" w:rsidRDefault="00633081" w:rsidP="00F5528D">
            <w:pPr>
              <w:jc w:val="center"/>
              <w:rPr>
                <w:sz w:val="16"/>
                <w:szCs w:val="16"/>
              </w:rPr>
            </w:pPr>
            <w:r w:rsidRPr="0099249D">
              <w:rPr>
                <w:sz w:val="16"/>
                <w:szCs w:val="16"/>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633081" w:rsidRPr="0099249D" w:rsidRDefault="00633081" w:rsidP="00F5528D">
            <w:pPr>
              <w:jc w:val="center"/>
              <w:rPr>
                <w:sz w:val="16"/>
                <w:szCs w:val="16"/>
              </w:rPr>
            </w:pPr>
            <w:r w:rsidRPr="0099249D">
              <w:rPr>
                <w:sz w:val="16"/>
                <w:szCs w:val="16"/>
              </w:rPr>
              <w:t> </w:t>
            </w:r>
          </w:p>
        </w:tc>
        <w:tc>
          <w:tcPr>
            <w:tcW w:w="256" w:type="dxa"/>
            <w:tcBorders>
              <w:top w:val="single" w:sz="4" w:space="0" w:color="auto"/>
              <w:left w:val="nil"/>
              <w:bottom w:val="single" w:sz="4" w:space="0" w:color="auto"/>
              <w:right w:val="nil"/>
            </w:tcBorders>
            <w:shd w:val="clear" w:color="auto" w:fill="auto"/>
            <w:vAlign w:val="bottom"/>
            <w:hideMark/>
          </w:tcPr>
          <w:p w:rsidR="00633081" w:rsidRPr="0099249D" w:rsidRDefault="00633081" w:rsidP="00F5528D">
            <w:pPr>
              <w:jc w:val="right"/>
              <w:rPr>
                <w:sz w:val="16"/>
                <w:szCs w:val="16"/>
              </w:rPr>
            </w:pPr>
            <w:r w:rsidRPr="0099249D">
              <w:rPr>
                <w:sz w:val="16"/>
                <w:szCs w:val="16"/>
              </w:rPr>
              <w:t> </w:t>
            </w:r>
          </w:p>
        </w:tc>
        <w:tc>
          <w:tcPr>
            <w:tcW w:w="1001" w:type="dxa"/>
            <w:gridSpan w:val="2"/>
            <w:tcBorders>
              <w:top w:val="single" w:sz="4" w:space="0" w:color="auto"/>
              <w:left w:val="nil"/>
              <w:bottom w:val="single" w:sz="4" w:space="0" w:color="auto"/>
              <w:right w:val="nil"/>
            </w:tcBorders>
            <w:shd w:val="clear" w:color="auto" w:fill="auto"/>
            <w:vAlign w:val="bottom"/>
            <w:hideMark/>
          </w:tcPr>
          <w:p w:rsidR="00633081" w:rsidRPr="0099249D" w:rsidRDefault="00633081" w:rsidP="00F5528D">
            <w:pPr>
              <w:jc w:val="right"/>
              <w:rPr>
                <w:sz w:val="16"/>
                <w:szCs w:val="16"/>
              </w:rPr>
            </w:pPr>
            <w:r w:rsidRPr="0099249D">
              <w:rPr>
                <w:sz w:val="16"/>
                <w:szCs w:val="16"/>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851" w:type="dxa"/>
            <w:gridSpan w:val="2"/>
            <w:tcBorders>
              <w:top w:val="single" w:sz="4" w:space="0" w:color="auto"/>
              <w:left w:val="nil"/>
              <w:bottom w:val="nil"/>
              <w:right w:val="single" w:sz="4" w:space="0" w:color="auto"/>
            </w:tcBorders>
            <w:shd w:val="clear" w:color="auto" w:fill="auto"/>
            <w:vAlign w:val="center"/>
            <w:hideMark/>
          </w:tcPr>
          <w:p w:rsidR="00633081" w:rsidRPr="0099249D" w:rsidRDefault="00633081" w:rsidP="00F5528D">
            <w:pPr>
              <w:rPr>
                <w:sz w:val="16"/>
                <w:szCs w:val="16"/>
              </w:rPr>
            </w:pPr>
            <w:r w:rsidRPr="0099249D">
              <w:rPr>
                <w:sz w:val="16"/>
                <w:szCs w:val="16"/>
              </w:rPr>
              <w:t> </w:t>
            </w:r>
          </w:p>
        </w:tc>
        <w:tc>
          <w:tcPr>
            <w:tcW w:w="1907" w:type="dxa"/>
            <w:gridSpan w:val="5"/>
            <w:tcBorders>
              <w:top w:val="single" w:sz="4" w:space="0" w:color="auto"/>
              <w:left w:val="nil"/>
              <w:bottom w:val="single" w:sz="4" w:space="0" w:color="auto"/>
              <w:right w:val="single" w:sz="4" w:space="0" w:color="auto"/>
            </w:tcBorders>
            <w:shd w:val="clear" w:color="auto" w:fill="auto"/>
            <w:noWrap/>
            <w:vAlign w:val="bottom"/>
            <w:hideMark/>
          </w:tcPr>
          <w:p w:rsidR="00633081" w:rsidRPr="0099249D" w:rsidRDefault="00633081" w:rsidP="00F5528D">
            <w:pPr>
              <w:jc w:val="right"/>
              <w:rPr>
                <w:sz w:val="16"/>
                <w:szCs w:val="16"/>
              </w:rPr>
            </w:pPr>
            <w:r w:rsidRPr="0099249D">
              <w:rPr>
                <w:sz w:val="16"/>
                <w:szCs w:val="16"/>
              </w:rPr>
              <w:t> </w:t>
            </w:r>
          </w:p>
        </w:tc>
        <w:tc>
          <w:tcPr>
            <w:tcW w:w="790" w:type="dxa"/>
            <w:tcBorders>
              <w:top w:val="nil"/>
              <w:left w:val="nil"/>
              <w:bottom w:val="single" w:sz="4" w:space="0" w:color="auto"/>
              <w:right w:val="nil"/>
            </w:tcBorders>
            <w:shd w:val="clear" w:color="auto" w:fill="auto"/>
            <w:vAlign w:val="bottom"/>
            <w:hideMark/>
          </w:tcPr>
          <w:p w:rsidR="00633081" w:rsidRPr="0099249D" w:rsidRDefault="00633081" w:rsidP="00F5528D">
            <w:pPr>
              <w:jc w:val="right"/>
              <w:rPr>
                <w:sz w:val="16"/>
                <w:szCs w:val="16"/>
              </w:rPr>
            </w:pPr>
            <w:r w:rsidRPr="0099249D">
              <w:rPr>
                <w:sz w:val="16"/>
                <w:szCs w:val="16"/>
              </w:rPr>
              <w:t> </w:t>
            </w:r>
          </w:p>
        </w:tc>
        <w:tc>
          <w:tcPr>
            <w:tcW w:w="385" w:type="dxa"/>
            <w:tcBorders>
              <w:top w:val="nil"/>
              <w:left w:val="nil"/>
              <w:bottom w:val="single" w:sz="4" w:space="0" w:color="auto"/>
              <w:right w:val="nil"/>
            </w:tcBorders>
            <w:shd w:val="clear" w:color="auto" w:fill="auto"/>
            <w:vAlign w:val="bottom"/>
            <w:hideMark/>
          </w:tcPr>
          <w:p w:rsidR="00633081" w:rsidRPr="0099249D" w:rsidRDefault="00633081" w:rsidP="00F5528D">
            <w:pPr>
              <w:jc w:val="right"/>
              <w:rPr>
                <w:sz w:val="16"/>
                <w:szCs w:val="16"/>
              </w:rPr>
            </w:pPr>
            <w:r w:rsidRPr="0099249D">
              <w:rPr>
                <w:sz w:val="16"/>
                <w:szCs w:val="16"/>
              </w:rPr>
              <w:t> </w:t>
            </w:r>
          </w:p>
        </w:tc>
        <w:tc>
          <w:tcPr>
            <w:tcW w:w="1750" w:type="dxa"/>
            <w:gridSpan w:val="3"/>
            <w:tcBorders>
              <w:top w:val="single" w:sz="4" w:space="0" w:color="auto"/>
              <w:left w:val="single" w:sz="4" w:space="0" w:color="auto"/>
              <w:bottom w:val="nil"/>
              <w:right w:val="single" w:sz="4" w:space="0" w:color="auto"/>
            </w:tcBorders>
            <w:shd w:val="clear" w:color="auto" w:fill="auto"/>
            <w:vAlign w:val="center"/>
            <w:hideMark/>
          </w:tcPr>
          <w:p w:rsidR="00633081" w:rsidRPr="0099249D" w:rsidRDefault="00633081" w:rsidP="00F5528D">
            <w:pPr>
              <w:rPr>
                <w:sz w:val="16"/>
                <w:szCs w:val="16"/>
              </w:rPr>
            </w:pPr>
            <w:r w:rsidRPr="0099249D">
              <w:rPr>
                <w:sz w:val="16"/>
                <w:szCs w:val="16"/>
              </w:rPr>
              <w:t> </w:t>
            </w:r>
          </w:p>
        </w:tc>
        <w:tc>
          <w:tcPr>
            <w:tcW w:w="891" w:type="dxa"/>
            <w:gridSpan w:val="4"/>
            <w:tcBorders>
              <w:top w:val="nil"/>
              <w:left w:val="nil"/>
              <w:bottom w:val="single" w:sz="4" w:space="0" w:color="auto"/>
              <w:right w:val="nil"/>
            </w:tcBorders>
            <w:shd w:val="clear" w:color="auto" w:fill="auto"/>
            <w:noWrap/>
            <w:vAlign w:val="bottom"/>
            <w:hideMark/>
          </w:tcPr>
          <w:p w:rsidR="00633081" w:rsidRPr="00445D66" w:rsidRDefault="00633081" w:rsidP="00F5528D">
            <w:pPr>
              <w:jc w:val="right"/>
              <w:rPr>
                <w:sz w:val="12"/>
                <w:szCs w:val="12"/>
              </w:rPr>
            </w:pPr>
            <w:r w:rsidRPr="00445D66">
              <w:rPr>
                <w:sz w:val="12"/>
                <w:szCs w:val="12"/>
              </w:rPr>
              <w:t> </w:t>
            </w:r>
          </w:p>
        </w:tc>
        <w:tc>
          <w:tcPr>
            <w:tcW w:w="3283" w:type="dxa"/>
            <w:gridSpan w:val="4"/>
            <w:tcBorders>
              <w:top w:val="nil"/>
              <w:left w:val="single" w:sz="8" w:space="0" w:color="auto"/>
              <w:bottom w:val="single" w:sz="8" w:space="0" w:color="auto"/>
              <w:right w:val="single" w:sz="8" w:space="0" w:color="auto"/>
            </w:tcBorders>
            <w:shd w:val="clear" w:color="auto" w:fill="auto"/>
            <w:noWrap/>
            <w:vAlign w:val="bottom"/>
            <w:hideMark/>
          </w:tcPr>
          <w:p w:rsidR="00633081" w:rsidRPr="0099249D" w:rsidRDefault="00633081" w:rsidP="00F5528D">
            <w:pPr>
              <w:rPr>
                <w:sz w:val="16"/>
                <w:szCs w:val="16"/>
              </w:rPr>
            </w:pPr>
            <w:r w:rsidRPr="0099249D">
              <w:rPr>
                <w:sz w:val="16"/>
                <w:szCs w:val="16"/>
              </w:rPr>
              <w:t> </w:t>
            </w:r>
          </w:p>
        </w:tc>
      </w:tr>
      <w:tr w:rsidR="00633081" w:rsidRPr="0099249D" w:rsidTr="00445D66">
        <w:trPr>
          <w:trHeight w:val="241"/>
        </w:trPr>
        <w:tc>
          <w:tcPr>
            <w:tcW w:w="8675" w:type="dxa"/>
            <w:gridSpan w:val="18"/>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33081" w:rsidRPr="00445D66" w:rsidRDefault="00633081" w:rsidP="00F5528D">
            <w:pPr>
              <w:rPr>
                <w:sz w:val="12"/>
                <w:szCs w:val="12"/>
              </w:rPr>
            </w:pPr>
            <w:r w:rsidRPr="00445D66">
              <w:rPr>
                <w:sz w:val="12"/>
                <w:szCs w:val="12"/>
              </w:rPr>
              <w:t>Итого по документу</w:t>
            </w:r>
          </w:p>
        </w:tc>
        <w:tc>
          <w:tcPr>
            <w:tcW w:w="4174" w:type="dxa"/>
            <w:gridSpan w:val="8"/>
            <w:tcBorders>
              <w:top w:val="nil"/>
              <w:left w:val="single" w:sz="4" w:space="0" w:color="auto"/>
              <w:bottom w:val="single" w:sz="8" w:space="0" w:color="auto"/>
              <w:right w:val="single" w:sz="8" w:space="0" w:color="auto"/>
            </w:tcBorders>
            <w:shd w:val="clear" w:color="auto" w:fill="auto"/>
            <w:noWrap/>
            <w:vAlign w:val="center"/>
            <w:hideMark/>
          </w:tcPr>
          <w:p w:rsidR="00633081" w:rsidRPr="0099249D" w:rsidRDefault="00633081" w:rsidP="00F5528D">
            <w:pPr>
              <w:jc w:val="right"/>
              <w:rPr>
                <w:sz w:val="16"/>
                <w:szCs w:val="16"/>
              </w:rPr>
            </w:pPr>
            <w:r w:rsidRPr="0099249D">
              <w:rPr>
                <w:sz w:val="16"/>
                <w:szCs w:val="16"/>
              </w:rPr>
              <w:t> </w:t>
            </w:r>
          </w:p>
        </w:tc>
      </w:tr>
      <w:tr w:rsidR="00633081" w:rsidRPr="0099249D" w:rsidTr="00445D66">
        <w:trPr>
          <w:trHeight w:val="226"/>
        </w:trPr>
        <w:tc>
          <w:tcPr>
            <w:tcW w:w="664"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01"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97"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12"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63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8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24"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16"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445D66">
        <w:trPr>
          <w:trHeight w:val="253"/>
        </w:trPr>
        <w:tc>
          <w:tcPr>
            <w:tcW w:w="1459" w:type="dxa"/>
            <w:gridSpan w:val="2"/>
            <w:tcBorders>
              <w:top w:val="nil"/>
              <w:left w:val="nil"/>
              <w:bottom w:val="nil"/>
              <w:right w:val="nil"/>
            </w:tcBorders>
            <w:shd w:val="clear" w:color="auto" w:fill="auto"/>
            <w:noWrap/>
            <w:vAlign w:val="bottom"/>
            <w:hideMark/>
          </w:tcPr>
          <w:p w:rsidR="00633081" w:rsidRPr="0099249D" w:rsidRDefault="00633081" w:rsidP="00F5528D">
            <w:pPr>
              <w:rPr>
                <w:b/>
                <w:bCs/>
                <w:sz w:val="16"/>
                <w:szCs w:val="16"/>
              </w:rPr>
            </w:pPr>
            <w:r w:rsidRPr="0099249D">
              <w:rPr>
                <w:b/>
                <w:bCs/>
                <w:sz w:val="16"/>
                <w:szCs w:val="16"/>
              </w:rPr>
              <w:t xml:space="preserve"> Исполнитель</w:t>
            </w:r>
          </w:p>
        </w:tc>
        <w:tc>
          <w:tcPr>
            <w:tcW w:w="1854" w:type="dxa"/>
            <w:gridSpan w:val="5"/>
            <w:tcBorders>
              <w:top w:val="nil"/>
              <w:left w:val="nil"/>
              <w:bottom w:val="nil"/>
              <w:right w:val="nil"/>
            </w:tcBorders>
            <w:shd w:val="clear" w:color="000000" w:fill="FFFFC0"/>
            <w:vAlign w:val="bottom"/>
            <w:hideMark/>
          </w:tcPr>
          <w:p w:rsidR="00633081" w:rsidRPr="0099249D" w:rsidRDefault="00633081" w:rsidP="00F5528D">
            <w:pPr>
              <w:rPr>
                <w:sz w:val="16"/>
                <w:szCs w:val="16"/>
              </w:rPr>
            </w:pPr>
            <w:r w:rsidRPr="0099249D">
              <w:rPr>
                <w:sz w:val="16"/>
                <w:szCs w:val="16"/>
              </w:rPr>
              <w:t> </w:t>
            </w:r>
          </w:p>
        </w:tc>
        <w:tc>
          <w:tcPr>
            <w:tcW w:w="712"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388" w:type="dxa"/>
            <w:gridSpan w:val="4"/>
            <w:tcBorders>
              <w:top w:val="nil"/>
              <w:left w:val="nil"/>
              <w:bottom w:val="nil"/>
              <w:right w:val="nil"/>
            </w:tcBorders>
            <w:shd w:val="clear" w:color="000000" w:fill="FFFFC0"/>
            <w:noWrap/>
            <w:vAlign w:val="bottom"/>
            <w:hideMark/>
          </w:tcPr>
          <w:p w:rsidR="00633081" w:rsidRPr="0099249D" w:rsidRDefault="00633081" w:rsidP="00F5528D">
            <w:pPr>
              <w:rPr>
                <w:sz w:val="16"/>
                <w:szCs w:val="16"/>
              </w:rPr>
            </w:pPr>
            <w:r w:rsidRPr="0099249D">
              <w:rPr>
                <w:sz w:val="16"/>
                <w:szCs w:val="16"/>
              </w:rPr>
              <w:t> </w:t>
            </w: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97" w:type="dxa"/>
            <w:gridSpan w:val="2"/>
            <w:tcBorders>
              <w:top w:val="nil"/>
              <w:left w:val="nil"/>
              <w:bottom w:val="nil"/>
              <w:right w:val="nil"/>
            </w:tcBorders>
            <w:shd w:val="clear" w:color="000000" w:fill="FFFFC0"/>
            <w:noWrap/>
            <w:vAlign w:val="bottom"/>
            <w:hideMark/>
          </w:tcPr>
          <w:p w:rsidR="00633081" w:rsidRPr="0099249D" w:rsidRDefault="00633081" w:rsidP="00F5528D">
            <w:pPr>
              <w:rPr>
                <w:sz w:val="16"/>
                <w:szCs w:val="16"/>
              </w:rPr>
            </w:pPr>
            <w:r w:rsidRPr="0099249D">
              <w:rPr>
                <w:sz w:val="16"/>
                <w:szCs w:val="16"/>
              </w:rPr>
              <w:t> </w:t>
            </w:r>
          </w:p>
        </w:tc>
        <w:tc>
          <w:tcPr>
            <w:tcW w:w="4047" w:type="dxa"/>
            <w:gridSpan w:val="7"/>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445D66">
        <w:trPr>
          <w:trHeight w:val="226"/>
        </w:trPr>
        <w:tc>
          <w:tcPr>
            <w:tcW w:w="3313" w:type="dxa"/>
            <w:gridSpan w:val="7"/>
            <w:tcBorders>
              <w:top w:val="nil"/>
              <w:left w:val="nil"/>
              <w:bottom w:val="nil"/>
              <w:right w:val="nil"/>
            </w:tcBorders>
            <w:shd w:val="clear" w:color="auto" w:fill="auto"/>
            <w:noWrap/>
            <w:vAlign w:val="bottom"/>
            <w:hideMark/>
          </w:tcPr>
          <w:p w:rsidR="00633081" w:rsidRPr="0099249D" w:rsidRDefault="00633081" w:rsidP="00F5528D">
            <w:pPr>
              <w:rPr>
                <w:sz w:val="16"/>
                <w:szCs w:val="16"/>
              </w:rPr>
            </w:pPr>
            <w:r w:rsidRPr="0099249D">
              <w:rPr>
                <w:sz w:val="16"/>
                <w:szCs w:val="16"/>
              </w:rPr>
              <w:t xml:space="preserve"> " _______ " ______________________ 20____ г.</w:t>
            </w:r>
          </w:p>
        </w:tc>
        <w:tc>
          <w:tcPr>
            <w:tcW w:w="712"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63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8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24"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16"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445D66">
        <w:trPr>
          <w:trHeight w:val="120"/>
        </w:trPr>
        <w:tc>
          <w:tcPr>
            <w:tcW w:w="664"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01"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97"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12"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63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8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24"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16"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445D66">
        <w:trPr>
          <w:trHeight w:val="253"/>
        </w:trPr>
        <w:tc>
          <w:tcPr>
            <w:tcW w:w="1459" w:type="dxa"/>
            <w:gridSpan w:val="2"/>
            <w:vMerge w:val="restart"/>
            <w:tcBorders>
              <w:top w:val="nil"/>
              <w:left w:val="nil"/>
              <w:bottom w:val="nil"/>
              <w:right w:val="nil"/>
            </w:tcBorders>
            <w:shd w:val="clear" w:color="auto" w:fill="auto"/>
            <w:vAlign w:val="bottom"/>
            <w:hideMark/>
          </w:tcPr>
          <w:p w:rsidR="00633081" w:rsidRPr="0099249D" w:rsidRDefault="00633081" w:rsidP="00F5528D">
            <w:pPr>
              <w:rPr>
                <w:b/>
                <w:bCs/>
                <w:sz w:val="16"/>
                <w:szCs w:val="16"/>
              </w:rPr>
            </w:pPr>
            <w:r w:rsidRPr="0099249D">
              <w:rPr>
                <w:b/>
                <w:bCs/>
                <w:sz w:val="16"/>
                <w:szCs w:val="16"/>
              </w:rPr>
              <w:t>Ответственный</w:t>
            </w:r>
            <w:r w:rsidRPr="0099249D">
              <w:rPr>
                <w:b/>
                <w:bCs/>
                <w:sz w:val="16"/>
                <w:szCs w:val="16"/>
              </w:rPr>
              <w:br/>
              <w:t>исполнитель</w:t>
            </w:r>
          </w:p>
        </w:tc>
        <w:tc>
          <w:tcPr>
            <w:tcW w:w="1854" w:type="dxa"/>
            <w:gridSpan w:val="5"/>
            <w:tcBorders>
              <w:top w:val="nil"/>
              <w:left w:val="nil"/>
              <w:bottom w:val="nil"/>
              <w:right w:val="nil"/>
            </w:tcBorders>
            <w:shd w:val="clear" w:color="000000" w:fill="FFFFC0"/>
            <w:vAlign w:val="bottom"/>
            <w:hideMark/>
          </w:tcPr>
          <w:p w:rsidR="00633081" w:rsidRPr="0099249D" w:rsidRDefault="00633081" w:rsidP="00F5528D">
            <w:pPr>
              <w:rPr>
                <w:sz w:val="16"/>
                <w:szCs w:val="16"/>
              </w:rPr>
            </w:pPr>
            <w:r w:rsidRPr="0099249D">
              <w:rPr>
                <w:sz w:val="16"/>
                <w:szCs w:val="16"/>
              </w:rPr>
              <w:t> </w:t>
            </w:r>
          </w:p>
        </w:tc>
        <w:tc>
          <w:tcPr>
            <w:tcW w:w="712"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388" w:type="dxa"/>
            <w:gridSpan w:val="4"/>
            <w:tcBorders>
              <w:top w:val="nil"/>
              <w:left w:val="nil"/>
              <w:bottom w:val="nil"/>
              <w:right w:val="nil"/>
            </w:tcBorders>
            <w:shd w:val="clear" w:color="000000" w:fill="FFFFC0"/>
            <w:noWrap/>
            <w:vAlign w:val="bottom"/>
            <w:hideMark/>
          </w:tcPr>
          <w:p w:rsidR="00633081" w:rsidRPr="0099249D" w:rsidRDefault="00633081" w:rsidP="00F5528D">
            <w:pPr>
              <w:rPr>
                <w:sz w:val="16"/>
                <w:szCs w:val="16"/>
              </w:rPr>
            </w:pPr>
            <w:r w:rsidRPr="0099249D">
              <w:rPr>
                <w:sz w:val="16"/>
                <w:szCs w:val="16"/>
              </w:rPr>
              <w:t> </w:t>
            </w: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24"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16"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445D66">
        <w:trPr>
          <w:trHeight w:val="226"/>
        </w:trPr>
        <w:tc>
          <w:tcPr>
            <w:tcW w:w="1459" w:type="dxa"/>
            <w:gridSpan w:val="2"/>
            <w:vMerge/>
            <w:tcBorders>
              <w:top w:val="nil"/>
              <w:left w:val="nil"/>
              <w:bottom w:val="nil"/>
              <w:right w:val="nil"/>
            </w:tcBorders>
            <w:vAlign w:val="center"/>
            <w:hideMark/>
          </w:tcPr>
          <w:p w:rsidR="00633081" w:rsidRPr="0099249D" w:rsidRDefault="00633081" w:rsidP="00F5528D">
            <w:pPr>
              <w:rPr>
                <w:b/>
                <w:bCs/>
                <w:sz w:val="16"/>
                <w:szCs w:val="16"/>
              </w:rPr>
            </w:pPr>
          </w:p>
        </w:tc>
        <w:tc>
          <w:tcPr>
            <w:tcW w:w="1854" w:type="dxa"/>
            <w:gridSpan w:val="5"/>
            <w:tcBorders>
              <w:top w:val="single" w:sz="4" w:space="0" w:color="auto"/>
              <w:left w:val="nil"/>
              <w:bottom w:val="nil"/>
              <w:right w:val="nil"/>
            </w:tcBorders>
            <w:shd w:val="clear" w:color="auto" w:fill="auto"/>
            <w:noWrap/>
            <w:hideMark/>
          </w:tcPr>
          <w:p w:rsidR="00633081" w:rsidRPr="0099249D" w:rsidRDefault="00633081" w:rsidP="00F5528D">
            <w:pPr>
              <w:jc w:val="center"/>
              <w:rPr>
                <w:sz w:val="16"/>
                <w:szCs w:val="16"/>
              </w:rPr>
            </w:pPr>
            <w:r w:rsidRPr="0099249D">
              <w:rPr>
                <w:sz w:val="16"/>
                <w:szCs w:val="16"/>
              </w:rPr>
              <w:t>должность</w:t>
            </w:r>
          </w:p>
        </w:tc>
        <w:tc>
          <w:tcPr>
            <w:tcW w:w="1224" w:type="dxa"/>
            <w:gridSpan w:val="4"/>
            <w:tcBorders>
              <w:top w:val="single" w:sz="4" w:space="0" w:color="auto"/>
              <w:left w:val="nil"/>
              <w:bottom w:val="nil"/>
              <w:right w:val="nil"/>
            </w:tcBorders>
            <w:shd w:val="clear" w:color="auto" w:fill="auto"/>
            <w:noWrap/>
            <w:hideMark/>
          </w:tcPr>
          <w:p w:rsidR="00633081" w:rsidRPr="0099249D" w:rsidRDefault="00633081" w:rsidP="00F5528D">
            <w:pPr>
              <w:jc w:val="center"/>
              <w:rPr>
                <w:sz w:val="16"/>
                <w:szCs w:val="16"/>
              </w:rPr>
            </w:pPr>
            <w:r w:rsidRPr="0099249D">
              <w:rPr>
                <w:sz w:val="16"/>
                <w:szCs w:val="16"/>
              </w:rPr>
              <w:t> </w:t>
            </w:r>
          </w:p>
        </w:tc>
        <w:tc>
          <w:tcPr>
            <w:tcW w:w="2388" w:type="dxa"/>
            <w:gridSpan w:val="4"/>
            <w:tcBorders>
              <w:top w:val="single" w:sz="4" w:space="0" w:color="auto"/>
              <w:left w:val="nil"/>
              <w:bottom w:val="nil"/>
              <w:right w:val="nil"/>
            </w:tcBorders>
            <w:shd w:val="clear" w:color="auto" w:fill="auto"/>
            <w:noWrap/>
            <w:hideMark/>
          </w:tcPr>
          <w:p w:rsidR="00633081" w:rsidRPr="0099249D" w:rsidRDefault="00633081" w:rsidP="00F5528D">
            <w:pPr>
              <w:jc w:val="center"/>
              <w:rPr>
                <w:sz w:val="16"/>
                <w:szCs w:val="16"/>
              </w:rPr>
            </w:pPr>
            <w:r w:rsidRPr="0099249D">
              <w:rPr>
                <w:sz w:val="16"/>
                <w:szCs w:val="16"/>
              </w:rPr>
              <w:t>расшифровка подписи</w:t>
            </w: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24"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16"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445D66">
        <w:trPr>
          <w:trHeight w:val="226"/>
        </w:trPr>
        <w:tc>
          <w:tcPr>
            <w:tcW w:w="3313" w:type="dxa"/>
            <w:gridSpan w:val="7"/>
            <w:tcBorders>
              <w:top w:val="nil"/>
              <w:left w:val="nil"/>
              <w:bottom w:val="nil"/>
              <w:right w:val="nil"/>
            </w:tcBorders>
            <w:shd w:val="clear" w:color="auto" w:fill="auto"/>
            <w:noWrap/>
            <w:vAlign w:val="bottom"/>
            <w:hideMark/>
          </w:tcPr>
          <w:p w:rsidR="00633081" w:rsidRPr="0099249D" w:rsidRDefault="00633081" w:rsidP="00F5528D">
            <w:pPr>
              <w:rPr>
                <w:sz w:val="16"/>
                <w:szCs w:val="16"/>
              </w:rPr>
            </w:pPr>
            <w:r w:rsidRPr="0099249D">
              <w:rPr>
                <w:sz w:val="16"/>
                <w:szCs w:val="16"/>
              </w:rPr>
              <w:t xml:space="preserve"> " _______ " ______________________ 20____ г.</w:t>
            </w:r>
          </w:p>
        </w:tc>
        <w:tc>
          <w:tcPr>
            <w:tcW w:w="712"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63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8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24"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16"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445D66">
        <w:trPr>
          <w:trHeight w:val="80"/>
        </w:trPr>
        <w:tc>
          <w:tcPr>
            <w:tcW w:w="664"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01"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97"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12"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63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8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24"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616"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445D66">
        <w:trPr>
          <w:trHeight w:val="404"/>
        </w:trPr>
        <w:tc>
          <w:tcPr>
            <w:tcW w:w="12849" w:type="dxa"/>
            <w:gridSpan w:val="26"/>
            <w:tcBorders>
              <w:top w:val="dashed" w:sz="4" w:space="0" w:color="auto"/>
              <w:left w:val="dashed" w:sz="4" w:space="0" w:color="auto"/>
              <w:bottom w:val="nil"/>
              <w:right w:val="dashed" w:sz="4" w:space="0" w:color="auto"/>
            </w:tcBorders>
            <w:shd w:val="clear" w:color="auto" w:fill="auto"/>
            <w:noWrap/>
            <w:hideMark/>
          </w:tcPr>
          <w:p w:rsidR="00633081" w:rsidRPr="0099249D" w:rsidRDefault="00633081" w:rsidP="00F5528D">
            <w:pPr>
              <w:jc w:val="center"/>
              <w:rPr>
                <w:b/>
                <w:bCs/>
                <w:i/>
                <w:iCs/>
                <w:sz w:val="16"/>
                <w:szCs w:val="16"/>
              </w:rPr>
            </w:pPr>
            <w:r w:rsidRPr="0099249D">
              <w:rPr>
                <w:b/>
                <w:bCs/>
                <w:i/>
                <w:iCs/>
                <w:sz w:val="16"/>
                <w:szCs w:val="16"/>
              </w:rPr>
              <w:t>Отметка о принятии Справки к учету</w:t>
            </w:r>
          </w:p>
        </w:tc>
      </w:tr>
      <w:tr w:rsidR="00633081" w:rsidRPr="0099249D" w:rsidTr="00445D66">
        <w:trPr>
          <w:trHeight w:val="226"/>
        </w:trPr>
        <w:tc>
          <w:tcPr>
            <w:tcW w:w="664" w:type="dxa"/>
            <w:tcBorders>
              <w:top w:val="nil"/>
              <w:left w:val="dashed" w:sz="4" w:space="0" w:color="auto"/>
              <w:bottom w:val="nil"/>
              <w:right w:val="nil"/>
            </w:tcBorders>
            <w:shd w:val="clear" w:color="auto" w:fill="auto"/>
            <w:noWrap/>
            <w:vAlign w:val="bottom"/>
            <w:hideMark/>
          </w:tcPr>
          <w:p w:rsidR="00633081" w:rsidRPr="0099249D" w:rsidRDefault="00633081" w:rsidP="00F5528D">
            <w:pPr>
              <w:rPr>
                <w:b/>
                <w:bCs/>
                <w:sz w:val="16"/>
                <w:szCs w:val="16"/>
              </w:rPr>
            </w:pPr>
            <w:r w:rsidRPr="0099249D">
              <w:rPr>
                <w:b/>
                <w:bCs/>
                <w:sz w:val="16"/>
                <w:szCs w:val="16"/>
              </w:rPr>
              <w:t> </w:t>
            </w:r>
          </w:p>
        </w:tc>
        <w:tc>
          <w:tcPr>
            <w:tcW w:w="2649" w:type="dxa"/>
            <w:gridSpan w:val="6"/>
            <w:tcBorders>
              <w:top w:val="nil"/>
              <w:left w:val="nil"/>
              <w:bottom w:val="nil"/>
              <w:right w:val="nil"/>
            </w:tcBorders>
            <w:shd w:val="clear" w:color="auto" w:fill="auto"/>
            <w:noWrap/>
            <w:vAlign w:val="bottom"/>
            <w:hideMark/>
          </w:tcPr>
          <w:p w:rsidR="00633081" w:rsidRPr="0099249D" w:rsidRDefault="00633081" w:rsidP="00F5528D">
            <w:pPr>
              <w:rPr>
                <w:sz w:val="16"/>
                <w:szCs w:val="16"/>
              </w:rPr>
            </w:pPr>
            <w:r w:rsidRPr="0099249D">
              <w:rPr>
                <w:sz w:val="16"/>
                <w:szCs w:val="16"/>
              </w:rPr>
              <w:t xml:space="preserve">Операции приняты к учету с отражением </w:t>
            </w:r>
            <w:proofErr w:type="gramStart"/>
            <w:r w:rsidRPr="0099249D">
              <w:rPr>
                <w:sz w:val="16"/>
                <w:szCs w:val="16"/>
              </w:rPr>
              <w:t>в</w:t>
            </w:r>
            <w:proofErr w:type="gramEnd"/>
          </w:p>
        </w:tc>
        <w:tc>
          <w:tcPr>
            <w:tcW w:w="9536" w:type="dxa"/>
            <w:gridSpan w:val="19"/>
            <w:tcBorders>
              <w:top w:val="nil"/>
              <w:left w:val="nil"/>
              <w:bottom w:val="single" w:sz="4" w:space="0" w:color="auto"/>
              <w:right w:val="dashed" w:sz="4" w:space="0" w:color="auto"/>
            </w:tcBorders>
            <w:shd w:val="clear" w:color="000000" w:fill="FFFFC0"/>
            <w:noWrap/>
            <w:vAlign w:val="bottom"/>
            <w:hideMark/>
          </w:tcPr>
          <w:p w:rsidR="00633081" w:rsidRPr="0099249D" w:rsidRDefault="00633081" w:rsidP="00F5528D">
            <w:pPr>
              <w:rPr>
                <w:sz w:val="16"/>
                <w:szCs w:val="16"/>
              </w:rPr>
            </w:pPr>
            <w:r w:rsidRPr="0099249D">
              <w:rPr>
                <w:sz w:val="16"/>
                <w:szCs w:val="16"/>
              </w:rPr>
              <w:t> </w:t>
            </w:r>
          </w:p>
        </w:tc>
      </w:tr>
      <w:tr w:rsidR="00633081" w:rsidRPr="0099249D" w:rsidTr="00445D66">
        <w:trPr>
          <w:trHeight w:val="226"/>
        </w:trPr>
        <w:tc>
          <w:tcPr>
            <w:tcW w:w="1715" w:type="dxa"/>
            <w:gridSpan w:val="3"/>
            <w:tcBorders>
              <w:top w:val="nil"/>
              <w:left w:val="dashed" w:sz="4" w:space="0" w:color="auto"/>
              <w:bottom w:val="nil"/>
              <w:right w:val="nil"/>
            </w:tcBorders>
            <w:shd w:val="clear" w:color="auto" w:fill="auto"/>
            <w:noWrap/>
            <w:vAlign w:val="bottom"/>
            <w:hideMark/>
          </w:tcPr>
          <w:p w:rsidR="00633081" w:rsidRPr="0099249D" w:rsidRDefault="00633081" w:rsidP="00F5528D">
            <w:pPr>
              <w:rPr>
                <w:b/>
                <w:bCs/>
                <w:sz w:val="16"/>
                <w:szCs w:val="16"/>
              </w:rPr>
            </w:pPr>
            <w:r w:rsidRPr="0099249D">
              <w:rPr>
                <w:b/>
                <w:bCs/>
                <w:sz w:val="16"/>
                <w:szCs w:val="16"/>
              </w:rPr>
              <w:t xml:space="preserve"> Главный бухгалтер</w:t>
            </w:r>
          </w:p>
        </w:tc>
        <w:tc>
          <w:tcPr>
            <w:tcW w:w="1001"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97"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12"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388" w:type="dxa"/>
            <w:gridSpan w:val="4"/>
            <w:tcBorders>
              <w:top w:val="nil"/>
              <w:left w:val="nil"/>
              <w:bottom w:val="nil"/>
              <w:right w:val="nil"/>
            </w:tcBorders>
            <w:shd w:val="clear" w:color="000000" w:fill="FFFFC0"/>
            <w:noWrap/>
            <w:vAlign w:val="bottom"/>
            <w:hideMark/>
          </w:tcPr>
          <w:p w:rsidR="00633081" w:rsidRPr="0099249D" w:rsidRDefault="00633081" w:rsidP="00F5528D">
            <w:pPr>
              <w:rPr>
                <w:b/>
                <w:bCs/>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831" w:type="dxa"/>
            <w:gridSpan w:val="4"/>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809"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445D66">
        <w:trPr>
          <w:trHeight w:val="226"/>
        </w:trPr>
        <w:tc>
          <w:tcPr>
            <w:tcW w:w="3313" w:type="dxa"/>
            <w:gridSpan w:val="7"/>
            <w:tcBorders>
              <w:top w:val="nil"/>
              <w:left w:val="dashed" w:sz="4" w:space="0" w:color="auto"/>
              <w:bottom w:val="nil"/>
              <w:right w:val="nil"/>
            </w:tcBorders>
            <w:shd w:val="clear" w:color="auto" w:fill="auto"/>
            <w:noWrap/>
            <w:vAlign w:val="bottom"/>
            <w:hideMark/>
          </w:tcPr>
          <w:p w:rsidR="00633081" w:rsidRPr="0099249D" w:rsidRDefault="00633081" w:rsidP="00F5528D">
            <w:pPr>
              <w:rPr>
                <w:b/>
                <w:bCs/>
                <w:sz w:val="16"/>
                <w:szCs w:val="16"/>
              </w:rPr>
            </w:pPr>
            <w:r w:rsidRPr="0099249D">
              <w:rPr>
                <w:b/>
                <w:bCs/>
                <w:sz w:val="16"/>
                <w:szCs w:val="16"/>
              </w:rPr>
              <w:t xml:space="preserve"> (руководитель структурного подразделения)</w:t>
            </w:r>
          </w:p>
        </w:tc>
        <w:tc>
          <w:tcPr>
            <w:tcW w:w="1224" w:type="dxa"/>
            <w:gridSpan w:val="4"/>
            <w:tcBorders>
              <w:top w:val="single" w:sz="4" w:space="0" w:color="auto"/>
              <w:left w:val="nil"/>
              <w:bottom w:val="nil"/>
              <w:right w:val="nil"/>
            </w:tcBorders>
            <w:shd w:val="clear" w:color="auto" w:fill="auto"/>
            <w:noWrap/>
            <w:hideMark/>
          </w:tcPr>
          <w:p w:rsidR="00633081" w:rsidRPr="0099249D" w:rsidRDefault="00633081" w:rsidP="00F5528D">
            <w:pPr>
              <w:jc w:val="center"/>
              <w:rPr>
                <w:sz w:val="16"/>
                <w:szCs w:val="16"/>
              </w:rPr>
            </w:pPr>
            <w:r w:rsidRPr="0099249D">
              <w:rPr>
                <w:sz w:val="16"/>
                <w:szCs w:val="16"/>
              </w:rPr>
              <w:t> </w:t>
            </w:r>
          </w:p>
        </w:tc>
        <w:tc>
          <w:tcPr>
            <w:tcW w:w="2388" w:type="dxa"/>
            <w:gridSpan w:val="4"/>
            <w:tcBorders>
              <w:top w:val="single" w:sz="4" w:space="0" w:color="auto"/>
              <w:left w:val="nil"/>
              <w:bottom w:val="nil"/>
              <w:right w:val="nil"/>
            </w:tcBorders>
            <w:shd w:val="clear" w:color="auto" w:fill="auto"/>
            <w:noWrap/>
            <w:hideMark/>
          </w:tcPr>
          <w:p w:rsidR="00633081" w:rsidRPr="0099249D" w:rsidRDefault="00633081" w:rsidP="00F5528D">
            <w:pPr>
              <w:jc w:val="center"/>
              <w:rPr>
                <w:sz w:val="16"/>
                <w:szCs w:val="16"/>
              </w:rPr>
            </w:pPr>
            <w:r w:rsidRPr="0099249D">
              <w:rPr>
                <w:sz w:val="16"/>
                <w:szCs w:val="16"/>
              </w:rPr>
              <w:t>расшифровка подписи</w:t>
            </w: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831" w:type="dxa"/>
            <w:gridSpan w:val="4"/>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809"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445D66">
        <w:trPr>
          <w:trHeight w:val="226"/>
        </w:trPr>
        <w:tc>
          <w:tcPr>
            <w:tcW w:w="664" w:type="dxa"/>
            <w:tcBorders>
              <w:top w:val="nil"/>
              <w:left w:val="dashed" w:sz="4" w:space="0" w:color="auto"/>
              <w:bottom w:val="nil"/>
              <w:right w:val="nil"/>
            </w:tcBorders>
            <w:shd w:val="clear" w:color="auto" w:fill="auto"/>
            <w:noWrap/>
            <w:vAlign w:val="bottom"/>
            <w:hideMark/>
          </w:tcPr>
          <w:p w:rsidR="00633081" w:rsidRPr="0099249D" w:rsidRDefault="00633081" w:rsidP="00F5528D">
            <w:pPr>
              <w:rPr>
                <w:b/>
                <w:bCs/>
                <w:sz w:val="16"/>
                <w:szCs w:val="16"/>
              </w:rPr>
            </w:pPr>
            <w:r w:rsidRPr="0099249D">
              <w:rPr>
                <w:b/>
                <w:bCs/>
                <w:sz w:val="16"/>
                <w:szCs w:val="16"/>
              </w:rPr>
              <w:t> </w:t>
            </w:r>
          </w:p>
        </w:tc>
        <w:tc>
          <w:tcPr>
            <w:tcW w:w="79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1001"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97"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12"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63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8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831" w:type="dxa"/>
            <w:gridSpan w:val="4"/>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809"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445D66">
        <w:trPr>
          <w:trHeight w:val="226"/>
        </w:trPr>
        <w:tc>
          <w:tcPr>
            <w:tcW w:w="3313" w:type="dxa"/>
            <w:gridSpan w:val="7"/>
            <w:tcBorders>
              <w:top w:val="nil"/>
              <w:left w:val="dashed" w:sz="4" w:space="0" w:color="auto"/>
              <w:bottom w:val="nil"/>
              <w:right w:val="nil"/>
            </w:tcBorders>
            <w:shd w:val="clear" w:color="auto" w:fill="auto"/>
            <w:noWrap/>
            <w:vAlign w:val="bottom"/>
            <w:hideMark/>
          </w:tcPr>
          <w:p w:rsidR="00633081" w:rsidRPr="0099249D" w:rsidRDefault="00633081" w:rsidP="00F5528D">
            <w:pPr>
              <w:rPr>
                <w:sz w:val="16"/>
                <w:szCs w:val="16"/>
              </w:rPr>
            </w:pPr>
            <w:r w:rsidRPr="0099249D">
              <w:rPr>
                <w:sz w:val="16"/>
                <w:szCs w:val="16"/>
              </w:rPr>
              <w:t xml:space="preserve"> " _______ " </w:t>
            </w:r>
            <w:proofErr w:type="spellStart"/>
            <w:r w:rsidR="00445D66">
              <w:rPr>
                <w:sz w:val="16"/>
                <w:szCs w:val="16"/>
              </w:rPr>
              <w:t>____________________</w:t>
            </w:r>
            <w:proofErr w:type="gramStart"/>
            <w:r w:rsidR="00445D66">
              <w:rPr>
                <w:sz w:val="16"/>
                <w:szCs w:val="16"/>
              </w:rPr>
              <w:t>г</w:t>
            </w:r>
            <w:proofErr w:type="spellEnd"/>
            <w:proofErr w:type="gramEnd"/>
            <w:r w:rsidR="00445D66">
              <w:rPr>
                <w:sz w:val="16"/>
                <w:szCs w:val="16"/>
              </w:rPr>
              <w:t>.</w:t>
            </w:r>
          </w:p>
        </w:tc>
        <w:tc>
          <w:tcPr>
            <w:tcW w:w="712" w:type="dxa"/>
            <w:gridSpan w:val="2"/>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56"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5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63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85"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790"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26" w:type="dxa"/>
            <w:gridSpan w:val="3"/>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378"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2831" w:type="dxa"/>
            <w:gridSpan w:val="4"/>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c>
          <w:tcPr>
            <w:tcW w:w="809" w:type="dxa"/>
            <w:tcBorders>
              <w:top w:val="nil"/>
              <w:left w:val="nil"/>
              <w:bottom w:val="nil"/>
              <w:right w:val="nil"/>
            </w:tcBorders>
            <w:shd w:val="clear" w:color="auto" w:fill="auto"/>
            <w:noWrap/>
            <w:vAlign w:val="bottom"/>
            <w:hideMark/>
          </w:tcPr>
          <w:p w:rsidR="00633081" w:rsidRPr="0099249D" w:rsidRDefault="00633081" w:rsidP="00F5528D">
            <w:pPr>
              <w:rPr>
                <w:sz w:val="16"/>
                <w:szCs w:val="16"/>
              </w:rPr>
            </w:pPr>
          </w:p>
        </w:tc>
      </w:tr>
      <w:tr w:rsidR="00633081" w:rsidRPr="0099249D" w:rsidTr="00445D66">
        <w:trPr>
          <w:trHeight w:val="80"/>
        </w:trPr>
        <w:tc>
          <w:tcPr>
            <w:tcW w:w="664" w:type="dxa"/>
            <w:tcBorders>
              <w:top w:val="nil"/>
              <w:left w:val="dashed" w:sz="4" w:space="0" w:color="auto"/>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795" w:type="dxa"/>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256" w:type="dxa"/>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1001" w:type="dxa"/>
            <w:gridSpan w:val="2"/>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597" w:type="dxa"/>
            <w:gridSpan w:val="2"/>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712" w:type="dxa"/>
            <w:gridSpan w:val="2"/>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256" w:type="dxa"/>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256" w:type="dxa"/>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578" w:type="dxa"/>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635" w:type="dxa"/>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790" w:type="dxa"/>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385" w:type="dxa"/>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790" w:type="dxa"/>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790" w:type="dxa"/>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326" w:type="dxa"/>
            <w:gridSpan w:val="3"/>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378" w:type="dxa"/>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2831" w:type="dxa"/>
            <w:gridSpan w:val="4"/>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c>
          <w:tcPr>
            <w:tcW w:w="809" w:type="dxa"/>
            <w:tcBorders>
              <w:top w:val="nil"/>
              <w:left w:val="nil"/>
              <w:bottom w:val="dashed" w:sz="4" w:space="0" w:color="auto"/>
              <w:right w:val="nil"/>
            </w:tcBorders>
            <w:shd w:val="clear" w:color="auto" w:fill="auto"/>
            <w:noWrap/>
            <w:vAlign w:val="bottom"/>
            <w:hideMark/>
          </w:tcPr>
          <w:p w:rsidR="00633081" w:rsidRPr="0099249D" w:rsidRDefault="00633081" w:rsidP="00F5528D">
            <w:pPr>
              <w:rPr>
                <w:sz w:val="16"/>
                <w:szCs w:val="16"/>
              </w:rPr>
            </w:pPr>
            <w:r w:rsidRPr="0099249D">
              <w:rPr>
                <w:sz w:val="16"/>
                <w:szCs w:val="16"/>
              </w:rPr>
              <w:t> </w:t>
            </w:r>
          </w:p>
        </w:tc>
      </w:tr>
    </w:tbl>
    <w:p w:rsidR="0054787D" w:rsidRPr="0099249D" w:rsidRDefault="0054787D" w:rsidP="0054787D">
      <w:pPr>
        <w:autoSpaceDE w:val="0"/>
        <w:autoSpaceDN w:val="0"/>
        <w:adjustRightInd w:val="0"/>
        <w:jc w:val="right"/>
        <w:rPr>
          <w:sz w:val="16"/>
          <w:szCs w:val="16"/>
        </w:rPr>
      </w:pPr>
      <w:r w:rsidRPr="0099249D">
        <w:rPr>
          <w:sz w:val="16"/>
          <w:szCs w:val="16"/>
        </w:rPr>
        <w:lastRenderedPageBreak/>
        <w:t>Приложение № 2</w:t>
      </w:r>
    </w:p>
    <w:p w:rsidR="00633081" w:rsidRPr="0099249D" w:rsidRDefault="0054787D" w:rsidP="00254A50">
      <w:pPr>
        <w:jc w:val="right"/>
        <w:rPr>
          <w:b/>
          <w:sz w:val="16"/>
          <w:szCs w:val="16"/>
        </w:rPr>
      </w:pPr>
      <w:r w:rsidRPr="0099249D">
        <w:rPr>
          <w:sz w:val="16"/>
          <w:szCs w:val="16"/>
        </w:rPr>
        <w:tab/>
      </w:r>
      <w:r w:rsidRPr="0099249D">
        <w:rPr>
          <w:sz w:val="16"/>
          <w:szCs w:val="16"/>
        </w:rPr>
        <w:tab/>
      </w:r>
      <w:r w:rsidRPr="0099249D">
        <w:rPr>
          <w:sz w:val="16"/>
          <w:szCs w:val="16"/>
        </w:rPr>
        <w:tab/>
      </w:r>
      <w:r w:rsidRPr="0099249D">
        <w:rPr>
          <w:sz w:val="16"/>
          <w:szCs w:val="16"/>
        </w:rPr>
        <w:tab/>
      </w:r>
      <w:r w:rsidRPr="0099249D">
        <w:rPr>
          <w:sz w:val="16"/>
          <w:szCs w:val="16"/>
        </w:rPr>
        <w:tab/>
      </w:r>
      <w:r w:rsidRPr="0099249D">
        <w:rPr>
          <w:sz w:val="16"/>
          <w:szCs w:val="16"/>
        </w:rPr>
        <w:tab/>
        <w:t>к Положению об учетной политике</w:t>
      </w:r>
      <w:r w:rsidRPr="0099249D">
        <w:rPr>
          <w:b/>
          <w:sz w:val="16"/>
          <w:szCs w:val="16"/>
        </w:rPr>
        <w:t xml:space="preserve"> </w:t>
      </w:r>
    </w:p>
    <w:p w:rsidR="00254A50" w:rsidRPr="0099249D" w:rsidRDefault="00254A50" w:rsidP="00254A50">
      <w:pPr>
        <w:jc w:val="right"/>
        <w:rPr>
          <w:b/>
          <w:sz w:val="16"/>
          <w:szCs w:val="16"/>
        </w:rPr>
      </w:pPr>
    </w:p>
    <w:p w:rsidR="00633081" w:rsidRPr="0099249D" w:rsidRDefault="00633081" w:rsidP="0054787D">
      <w:pPr>
        <w:pStyle w:val="2"/>
        <w:spacing w:before="0" w:after="0"/>
        <w:jc w:val="center"/>
        <w:rPr>
          <w:rFonts w:ascii="Times New Roman" w:hAnsi="Times New Roman"/>
          <w:i w:val="0"/>
          <w:kern w:val="32"/>
          <w:sz w:val="16"/>
          <w:szCs w:val="16"/>
        </w:rPr>
      </w:pPr>
      <w:bookmarkStart w:id="3" w:name="_Toc215299220"/>
      <w:bookmarkStart w:id="4" w:name="_Toc310594349"/>
      <w:r w:rsidRPr="0099249D">
        <w:rPr>
          <w:rFonts w:ascii="Times New Roman" w:hAnsi="Times New Roman"/>
          <w:i w:val="0"/>
          <w:kern w:val="32"/>
          <w:sz w:val="16"/>
          <w:szCs w:val="16"/>
        </w:rPr>
        <w:t>Положение о выдаче  денежных сре</w:t>
      </w:r>
      <w:proofErr w:type="gramStart"/>
      <w:r w:rsidRPr="0099249D">
        <w:rPr>
          <w:rFonts w:ascii="Times New Roman" w:hAnsi="Times New Roman"/>
          <w:i w:val="0"/>
          <w:kern w:val="32"/>
          <w:sz w:val="16"/>
          <w:szCs w:val="16"/>
        </w:rPr>
        <w:t>дств в п</w:t>
      </w:r>
      <w:proofErr w:type="gramEnd"/>
      <w:r w:rsidRPr="0099249D">
        <w:rPr>
          <w:rFonts w:ascii="Times New Roman" w:hAnsi="Times New Roman"/>
          <w:i w:val="0"/>
          <w:kern w:val="32"/>
          <w:sz w:val="16"/>
          <w:szCs w:val="16"/>
        </w:rPr>
        <w:t>одотчет и представлении отчетности подотчетными лицами</w:t>
      </w:r>
      <w:bookmarkEnd w:id="3"/>
      <w:bookmarkEnd w:id="4"/>
    </w:p>
    <w:p w:rsidR="00633081" w:rsidRPr="0099249D" w:rsidRDefault="00633081" w:rsidP="0054787D">
      <w:pPr>
        <w:rPr>
          <w:sz w:val="16"/>
          <w:szCs w:val="16"/>
        </w:rPr>
      </w:pPr>
    </w:p>
    <w:p w:rsidR="00633081" w:rsidRPr="0099249D" w:rsidRDefault="00633081" w:rsidP="002758B3">
      <w:pPr>
        <w:numPr>
          <w:ilvl w:val="0"/>
          <w:numId w:val="22"/>
        </w:numPr>
        <w:shd w:val="clear" w:color="auto" w:fill="FFFFFF"/>
        <w:tabs>
          <w:tab w:val="left" w:pos="851"/>
        </w:tabs>
        <w:ind w:left="0" w:firstLine="567"/>
        <w:jc w:val="both"/>
        <w:rPr>
          <w:sz w:val="16"/>
          <w:szCs w:val="16"/>
        </w:rPr>
      </w:pPr>
      <w:r w:rsidRPr="0099249D">
        <w:rPr>
          <w:sz w:val="16"/>
          <w:szCs w:val="16"/>
        </w:rPr>
        <w:t xml:space="preserve">В </w:t>
      </w:r>
      <w:r w:rsidR="00254A50" w:rsidRPr="0099249D">
        <w:rPr>
          <w:b/>
          <w:sz w:val="16"/>
          <w:szCs w:val="16"/>
        </w:rPr>
        <w:t>Совете депутатов</w:t>
      </w:r>
      <w:r w:rsidRPr="0099249D">
        <w:rPr>
          <w:sz w:val="16"/>
          <w:szCs w:val="16"/>
        </w:rPr>
        <w:t xml:space="preserve">  деньги выдаются подотчет на хозяйственно-операционные и представительские расходы только подотчетным лицам, работающим в учреждении на основании трудовых договоров. Подотчетное лицо подает письменное заявление  с указанием назначения аванса. Денежные средства выдаются в подотчет по распоряжению </w:t>
      </w:r>
      <w:r w:rsidR="00254A50" w:rsidRPr="0099249D">
        <w:rPr>
          <w:sz w:val="16"/>
          <w:szCs w:val="16"/>
        </w:rPr>
        <w:t>председателя совета депутатов.</w:t>
      </w:r>
    </w:p>
    <w:p w:rsidR="00633081" w:rsidRPr="0099249D" w:rsidRDefault="002758B3" w:rsidP="002758B3">
      <w:pPr>
        <w:shd w:val="clear" w:color="auto" w:fill="FFFFFF"/>
        <w:tabs>
          <w:tab w:val="left" w:pos="851"/>
        </w:tabs>
        <w:ind w:firstLine="567"/>
        <w:jc w:val="both"/>
        <w:rPr>
          <w:sz w:val="16"/>
          <w:szCs w:val="16"/>
        </w:rPr>
      </w:pPr>
      <w:r w:rsidRPr="0099249D">
        <w:rPr>
          <w:sz w:val="16"/>
          <w:szCs w:val="16"/>
        </w:rPr>
        <w:t xml:space="preserve">2. </w:t>
      </w:r>
      <w:r w:rsidR="00633081" w:rsidRPr="0099249D">
        <w:rPr>
          <w:sz w:val="16"/>
          <w:szCs w:val="16"/>
        </w:rPr>
        <w:t>Лимит выдачи денежных средств подотчет для осуществления закупок товаров, работ, услуг определен в размере:</w:t>
      </w:r>
      <w:r w:rsidRPr="0099249D">
        <w:rPr>
          <w:sz w:val="16"/>
          <w:szCs w:val="16"/>
        </w:rPr>
        <w:t xml:space="preserve"> </w:t>
      </w:r>
      <w:r w:rsidR="00633081" w:rsidRPr="0099249D">
        <w:rPr>
          <w:sz w:val="16"/>
          <w:szCs w:val="16"/>
        </w:rPr>
        <w:t>100 000 (</w:t>
      </w:r>
      <w:r w:rsidRPr="0099249D">
        <w:rPr>
          <w:sz w:val="16"/>
          <w:szCs w:val="16"/>
        </w:rPr>
        <w:t>с</w:t>
      </w:r>
      <w:r w:rsidR="00633081" w:rsidRPr="0099249D">
        <w:rPr>
          <w:sz w:val="16"/>
          <w:szCs w:val="16"/>
        </w:rPr>
        <w:t>то тысяч) рублей</w:t>
      </w:r>
      <w:r w:rsidRPr="0099249D">
        <w:rPr>
          <w:sz w:val="16"/>
          <w:szCs w:val="16"/>
        </w:rPr>
        <w:t>.</w:t>
      </w:r>
    </w:p>
    <w:p w:rsidR="00633081" w:rsidRPr="0099249D" w:rsidRDefault="002758B3" w:rsidP="002758B3">
      <w:pPr>
        <w:shd w:val="clear" w:color="auto" w:fill="FFFFFF"/>
        <w:tabs>
          <w:tab w:val="left" w:pos="851"/>
        </w:tabs>
        <w:ind w:firstLine="567"/>
        <w:jc w:val="both"/>
        <w:rPr>
          <w:sz w:val="16"/>
          <w:szCs w:val="16"/>
        </w:rPr>
      </w:pPr>
      <w:r w:rsidRPr="0099249D">
        <w:rPr>
          <w:sz w:val="16"/>
          <w:szCs w:val="16"/>
        </w:rPr>
        <w:t xml:space="preserve"> 3. </w:t>
      </w:r>
      <w:r w:rsidR="00633081" w:rsidRPr="0099249D">
        <w:rPr>
          <w:sz w:val="16"/>
          <w:szCs w:val="16"/>
        </w:rPr>
        <w:t xml:space="preserve">Выдача денег подотчет на расходы, не связанные со служебными командировками, производится в пределах сумм, определяемых целевым назначением. </w:t>
      </w:r>
    </w:p>
    <w:p w:rsidR="00633081" w:rsidRPr="0099249D" w:rsidRDefault="00633081" w:rsidP="002758B3">
      <w:pPr>
        <w:widowControl w:val="0"/>
        <w:shd w:val="clear" w:color="auto" w:fill="FFFFFF"/>
        <w:tabs>
          <w:tab w:val="left" w:pos="851"/>
        </w:tabs>
        <w:autoSpaceDE w:val="0"/>
        <w:autoSpaceDN w:val="0"/>
        <w:adjustRightInd w:val="0"/>
        <w:ind w:firstLine="567"/>
        <w:jc w:val="both"/>
        <w:rPr>
          <w:sz w:val="16"/>
          <w:szCs w:val="16"/>
        </w:rPr>
      </w:pPr>
      <w:r w:rsidRPr="0099249D">
        <w:rPr>
          <w:sz w:val="16"/>
          <w:szCs w:val="16"/>
        </w:rPr>
        <w:t xml:space="preserve">Лица, получившие деньги подотчет на расходы, не связанные с командировкой, обязаны не позднее 20-ти календарных дней с даты их выдачи предъявить в бухгалтерию учреждения  авансовый отчет об израсходованных средствах с приложением подтверждающих документов и произвести окончательный расчет по ним. </w:t>
      </w:r>
    </w:p>
    <w:p w:rsidR="00633081" w:rsidRPr="0099249D" w:rsidRDefault="00633081" w:rsidP="002758B3">
      <w:pPr>
        <w:widowControl w:val="0"/>
        <w:shd w:val="clear" w:color="auto" w:fill="FFFFFF"/>
        <w:tabs>
          <w:tab w:val="left" w:pos="851"/>
        </w:tabs>
        <w:autoSpaceDE w:val="0"/>
        <w:autoSpaceDN w:val="0"/>
        <w:adjustRightInd w:val="0"/>
        <w:ind w:firstLine="567"/>
        <w:jc w:val="both"/>
        <w:rPr>
          <w:sz w:val="16"/>
          <w:szCs w:val="16"/>
        </w:rPr>
      </w:pPr>
      <w:r w:rsidRPr="0099249D">
        <w:rPr>
          <w:sz w:val="16"/>
          <w:szCs w:val="16"/>
        </w:rPr>
        <w:t>Максимальный срок выдачи денежных средств на хозяйственные расходы составляет 20 дней.</w:t>
      </w:r>
    </w:p>
    <w:p w:rsidR="00633081" w:rsidRPr="0099249D" w:rsidRDefault="00633081" w:rsidP="002758B3">
      <w:pPr>
        <w:shd w:val="clear" w:color="auto" w:fill="FFFFFF"/>
        <w:tabs>
          <w:tab w:val="left" w:pos="638"/>
          <w:tab w:val="left" w:pos="851"/>
        </w:tabs>
        <w:ind w:firstLine="567"/>
        <w:jc w:val="both"/>
        <w:rPr>
          <w:sz w:val="16"/>
          <w:szCs w:val="16"/>
        </w:rPr>
      </w:pPr>
      <w:r w:rsidRPr="0099249D">
        <w:rPr>
          <w:sz w:val="16"/>
          <w:szCs w:val="16"/>
        </w:rPr>
        <w:t>Неиспользованный остаток аванса должен быть возвращен подотчетным лицом не позднее 3-х дней после сдачи авансового отчета.</w:t>
      </w:r>
    </w:p>
    <w:p w:rsidR="00633081" w:rsidRPr="0099249D" w:rsidRDefault="00633081" w:rsidP="002758B3">
      <w:pPr>
        <w:numPr>
          <w:ilvl w:val="0"/>
          <w:numId w:val="22"/>
        </w:numPr>
        <w:shd w:val="clear" w:color="auto" w:fill="FFFFFF"/>
        <w:tabs>
          <w:tab w:val="left" w:pos="638"/>
          <w:tab w:val="left" w:pos="851"/>
        </w:tabs>
        <w:ind w:left="0" w:firstLine="567"/>
        <w:jc w:val="both"/>
        <w:rPr>
          <w:sz w:val="16"/>
          <w:szCs w:val="16"/>
        </w:rPr>
      </w:pPr>
      <w:r w:rsidRPr="0099249D">
        <w:rPr>
          <w:sz w:val="16"/>
          <w:szCs w:val="16"/>
        </w:rPr>
        <w:t>Выдача денег под отчет производится при условии полного отчета конкретного подотчетного лица по ранее выданному авансу.</w:t>
      </w:r>
    </w:p>
    <w:p w:rsidR="00633081" w:rsidRPr="0099249D" w:rsidRDefault="00633081" w:rsidP="002758B3">
      <w:pPr>
        <w:numPr>
          <w:ilvl w:val="0"/>
          <w:numId w:val="22"/>
        </w:numPr>
        <w:shd w:val="clear" w:color="auto" w:fill="FFFFFF"/>
        <w:tabs>
          <w:tab w:val="left" w:pos="567"/>
          <w:tab w:val="left" w:pos="851"/>
        </w:tabs>
        <w:ind w:left="0" w:firstLine="567"/>
        <w:jc w:val="both"/>
        <w:rPr>
          <w:sz w:val="16"/>
          <w:szCs w:val="16"/>
        </w:rPr>
      </w:pPr>
      <w:r w:rsidRPr="0099249D">
        <w:rPr>
          <w:sz w:val="16"/>
          <w:szCs w:val="16"/>
        </w:rPr>
        <w:t>Передача выданных подотчет  денег одним лицом другому запрещается.</w:t>
      </w:r>
    </w:p>
    <w:p w:rsidR="00633081" w:rsidRPr="0099249D" w:rsidRDefault="00633081" w:rsidP="002758B3">
      <w:pPr>
        <w:widowControl w:val="0"/>
        <w:numPr>
          <w:ilvl w:val="0"/>
          <w:numId w:val="22"/>
        </w:numPr>
        <w:shd w:val="clear" w:color="auto" w:fill="FFFFFF"/>
        <w:tabs>
          <w:tab w:val="left" w:pos="851"/>
        </w:tabs>
        <w:autoSpaceDE w:val="0"/>
        <w:autoSpaceDN w:val="0"/>
        <w:adjustRightInd w:val="0"/>
        <w:ind w:left="0" w:firstLine="567"/>
        <w:jc w:val="both"/>
        <w:rPr>
          <w:sz w:val="16"/>
          <w:szCs w:val="16"/>
        </w:rPr>
      </w:pPr>
      <w:r w:rsidRPr="0099249D">
        <w:rPr>
          <w:sz w:val="16"/>
          <w:szCs w:val="16"/>
        </w:rPr>
        <w:t>Основанием для выплаты подотчетному лицу перерасхода по авансовому отчету или внесения на расчетный счет неиспользованного аванса служит авансовый от</w:t>
      </w:r>
      <w:r w:rsidR="004815BB" w:rsidRPr="0099249D">
        <w:rPr>
          <w:sz w:val="16"/>
          <w:szCs w:val="16"/>
        </w:rPr>
        <w:t>чет, утвержденный руководителем или уполномоченным на то лицом.</w:t>
      </w:r>
    </w:p>
    <w:p w:rsidR="00633081" w:rsidRPr="0099249D" w:rsidRDefault="00633081" w:rsidP="002758B3">
      <w:pPr>
        <w:widowControl w:val="0"/>
        <w:numPr>
          <w:ilvl w:val="0"/>
          <w:numId w:val="22"/>
        </w:numPr>
        <w:shd w:val="clear" w:color="auto" w:fill="FFFFFF"/>
        <w:tabs>
          <w:tab w:val="left" w:pos="851"/>
        </w:tabs>
        <w:autoSpaceDE w:val="0"/>
        <w:autoSpaceDN w:val="0"/>
        <w:adjustRightInd w:val="0"/>
        <w:ind w:left="0" w:firstLine="567"/>
        <w:jc w:val="both"/>
        <w:rPr>
          <w:sz w:val="16"/>
          <w:szCs w:val="16"/>
        </w:rPr>
      </w:pPr>
      <w:r w:rsidRPr="0099249D">
        <w:rPr>
          <w:sz w:val="16"/>
          <w:szCs w:val="16"/>
        </w:rPr>
        <w:t>Все документы, представленные для отчета, должны быть оформлены в соответствии с законодательством РФ и внутренними распоряжениями руководителя учреждения (с обязательным заполнением всех граф, реквизитов, проставлением печатей, подписей и т.д.).</w:t>
      </w:r>
    </w:p>
    <w:p w:rsidR="00633081" w:rsidRPr="0099249D" w:rsidRDefault="00633081" w:rsidP="002758B3">
      <w:pPr>
        <w:numPr>
          <w:ilvl w:val="0"/>
          <w:numId w:val="22"/>
        </w:numPr>
        <w:shd w:val="clear" w:color="auto" w:fill="FFFFFF"/>
        <w:tabs>
          <w:tab w:val="left" w:pos="638"/>
          <w:tab w:val="left" w:pos="851"/>
        </w:tabs>
        <w:ind w:left="0" w:firstLine="567"/>
        <w:jc w:val="both"/>
        <w:rPr>
          <w:sz w:val="16"/>
          <w:szCs w:val="16"/>
        </w:rPr>
      </w:pPr>
      <w:r w:rsidRPr="0099249D">
        <w:rPr>
          <w:sz w:val="16"/>
          <w:szCs w:val="16"/>
        </w:rPr>
        <w:t>В случае непредставления в установленный срок авансовых отчетов об израсходовании подотчетных сумм или не возврата в кассу остатка неиспользованных авансов учреждение имеет право производить удержание этой задолженности из заработной платы лиц, получивших авансы, с соблюдением требований, установленных действующим законодательством.</w:t>
      </w:r>
    </w:p>
    <w:p w:rsidR="00633081" w:rsidRPr="0099249D" w:rsidRDefault="00633081" w:rsidP="002758B3">
      <w:pPr>
        <w:tabs>
          <w:tab w:val="left" w:pos="851"/>
        </w:tabs>
        <w:autoSpaceDE w:val="0"/>
        <w:autoSpaceDN w:val="0"/>
        <w:adjustRightInd w:val="0"/>
        <w:ind w:firstLine="567"/>
        <w:jc w:val="both"/>
        <w:rPr>
          <w:sz w:val="16"/>
          <w:szCs w:val="16"/>
        </w:rPr>
      </w:pPr>
      <w:r w:rsidRPr="0099249D">
        <w:rPr>
          <w:sz w:val="16"/>
          <w:szCs w:val="16"/>
        </w:rPr>
        <w:t xml:space="preserve">В случае увольнения работника, имеющего задолженность по подотчетным суммам, бухгалтерия обязана поставить в известность руководителя Учреждения об имеющейся задолженности. </w:t>
      </w:r>
    </w:p>
    <w:p w:rsidR="00633081" w:rsidRPr="0099249D" w:rsidRDefault="00633081" w:rsidP="0054787D">
      <w:pPr>
        <w:autoSpaceDE w:val="0"/>
        <w:autoSpaceDN w:val="0"/>
        <w:adjustRightInd w:val="0"/>
        <w:jc w:val="both"/>
        <w:rPr>
          <w:sz w:val="16"/>
          <w:szCs w:val="16"/>
        </w:rPr>
      </w:pPr>
    </w:p>
    <w:p w:rsidR="00633081" w:rsidRPr="0099249D" w:rsidRDefault="00633081" w:rsidP="00633081">
      <w:pPr>
        <w:autoSpaceDE w:val="0"/>
        <w:autoSpaceDN w:val="0"/>
        <w:adjustRightInd w:val="0"/>
        <w:ind w:left="786"/>
        <w:jc w:val="both"/>
        <w:rPr>
          <w:sz w:val="16"/>
          <w:szCs w:val="16"/>
        </w:rPr>
      </w:pPr>
    </w:p>
    <w:p w:rsidR="00633081" w:rsidRPr="0099249D" w:rsidRDefault="00633081" w:rsidP="00633081">
      <w:pPr>
        <w:autoSpaceDE w:val="0"/>
        <w:autoSpaceDN w:val="0"/>
        <w:adjustRightInd w:val="0"/>
        <w:ind w:left="786"/>
        <w:jc w:val="both"/>
        <w:rPr>
          <w:sz w:val="16"/>
          <w:szCs w:val="16"/>
        </w:rPr>
      </w:pPr>
    </w:p>
    <w:p w:rsidR="00633081" w:rsidRPr="0099249D" w:rsidRDefault="00633081" w:rsidP="00633081">
      <w:pPr>
        <w:autoSpaceDE w:val="0"/>
        <w:autoSpaceDN w:val="0"/>
        <w:adjustRightInd w:val="0"/>
        <w:ind w:left="786"/>
        <w:jc w:val="both"/>
        <w:rPr>
          <w:sz w:val="16"/>
          <w:szCs w:val="16"/>
        </w:rPr>
      </w:pPr>
    </w:p>
    <w:p w:rsidR="00633081" w:rsidRPr="0099249D" w:rsidRDefault="00633081" w:rsidP="00633081">
      <w:pPr>
        <w:autoSpaceDE w:val="0"/>
        <w:autoSpaceDN w:val="0"/>
        <w:adjustRightInd w:val="0"/>
        <w:ind w:left="786"/>
        <w:jc w:val="both"/>
        <w:rPr>
          <w:sz w:val="16"/>
          <w:szCs w:val="16"/>
        </w:rPr>
      </w:pPr>
    </w:p>
    <w:p w:rsidR="00633081" w:rsidRDefault="00633081"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824355" w:rsidRDefault="00824355" w:rsidP="00633081">
      <w:pPr>
        <w:autoSpaceDE w:val="0"/>
        <w:autoSpaceDN w:val="0"/>
        <w:adjustRightInd w:val="0"/>
        <w:ind w:left="786"/>
        <w:jc w:val="both"/>
        <w:rPr>
          <w:sz w:val="16"/>
          <w:szCs w:val="16"/>
        </w:rPr>
      </w:pPr>
    </w:p>
    <w:p w:rsidR="00BC62FD" w:rsidRPr="0099249D" w:rsidRDefault="00BC62FD" w:rsidP="0004234D">
      <w:pPr>
        <w:autoSpaceDE w:val="0"/>
        <w:autoSpaceDN w:val="0"/>
        <w:adjustRightInd w:val="0"/>
        <w:jc w:val="both"/>
        <w:rPr>
          <w:sz w:val="16"/>
          <w:szCs w:val="16"/>
        </w:rPr>
      </w:pPr>
    </w:p>
    <w:p w:rsidR="009619A4" w:rsidRPr="0099249D" w:rsidRDefault="009619A4" w:rsidP="009619A4">
      <w:pPr>
        <w:autoSpaceDE w:val="0"/>
        <w:autoSpaceDN w:val="0"/>
        <w:adjustRightInd w:val="0"/>
        <w:jc w:val="right"/>
        <w:rPr>
          <w:sz w:val="16"/>
          <w:szCs w:val="16"/>
        </w:rPr>
      </w:pPr>
      <w:r w:rsidRPr="0099249D">
        <w:rPr>
          <w:sz w:val="16"/>
          <w:szCs w:val="16"/>
        </w:rPr>
        <w:t>Приложение № 3</w:t>
      </w:r>
    </w:p>
    <w:p w:rsidR="009619A4" w:rsidRPr="0099249D" w:rsidRDefault="009619A4" w:rsidP="00254A50">
      <w:pPr>
        <w:jc w:val="right"/>
        <w:rPr>
          <w:b/>
          <w:sz w:val="16"/>
          <w:szCs w:val="16"/>
        </w:rPr>
      </w:pPr>
      <w:r w:rsidRPr="0099249D">
        <w:rPr>
          <w:sz w:val="16"/>
          <w:szCs w:val="16"/>
        </w:rPr>
        <w:tab/>
      </w:r>
      <w:r w:rsidRPr="0099249D">
        <w:rPr>
          <w:sz w:val="16"/>
          <w:szCs w:val="16"/>
        </w:rPr>
        <w:tab/>
      </w:r>
      <w:r w:rsidRPr="0099249D">
        <w:rPr>
          <w:sz w:val="16"/>
          <w:szCs w:val="16"/>
        </w:rPr>
        <w:tab/>
      </w:r>
      <w:r w:rsidRPr="0099249D">
        <w:rPr>
          <w:sz w:val="16"/>
          <w:szCs w:val="16"/>
        </w:rPr>
        <w:tab/>
      </w:r>
      <w:r w:rsidRPr="0099249D">
        <w:rPr>
          <w:sz w:val="16"/>
          <w:szCs w:val="16"/>
        </w:rPr>
        <w:tab/>
      </w:r>
      <w:r w:rsidRPr="0099249D">
        <w:rPr>
          <w:sz w:val="16"/>
          <w:szCs w:val="16"/>
        </w:rPr>
        <w:tab/>
        <w:t>к Положению об учетной политике</w:t>
      </w:r>
      <w:r w:rsidRPr="0099249D">
        <w:rPr>
          <w:b/>
          <w:sz w:val="16"/>
          <w:szCs w:val="16"/>
        </w:rPr>
        <w:t xml:space="preserve"> </w:t>
      </w:r>
    </w:p>
    <w:p w:rsidR="00254A50" w:rsidRPr="0099249D" w:rsidRDefault="00254A50" w:rsidP="00254A50">
      <w:pPr>
        <w:jc w:val="right"/>
        <w:rPr>
          <w:sz w:val="16"/>
          <w:szCs w:val="16"/>
        </w:rPr>
      </w:pPr>
    </w:p>
    <w:p w:rsidR="00633081" w:rsidRPr="0099249D" w:rsidRDefault="00633081" w:rsidP="009619A4">
      <w:pPr>
        <w:pStyle w:val="2TimesNewRoman"/>
        <w:spacing w:before="0" w:after="0"/>
        <w:rPr>
          <w:i w:val="0"/>
          <w:sz w:val="16"/>
          <w:szCs w:val="16"/>
        </w:rPr>
      </w:pPr>
      <w:bookmarkStart w:id="5" w:name="_Toc215299230"/>
      <w:bookmarkStart w:id="6" w:name="_Toc288918076"/>
      <w:bookmarkStart w:id="7" w:name="_Toc309844127"/>
      <w:bookmarkStart w:id="8" w:name="_Toc310594357"/>
      <w:r w:rsidRPr="0099249D">
        <w:rPr>
          <w:i w:val="0"/>
          <w:sz w:val="16"/>
          <w:szCs w:val="16"/>
        </w:rPr>
        <w:t>Положение о служебных командировках</w:t>
      </w:r>
      <w:bookmarkEnd w:id="5"/>
      <w:bookmarkEnd w:id="6"/>
      <w:bookmarkEnd w:id="7"/>
      <w:bookmarkEnd w:id="8"/>
    </w:p>
    <w:p w:rsidR="00633081" w:rsidRPr="0099249D" w:rsidRDefault="00633081" w:rsidP="009619A4">
      <w:pPr>
        <w:rPr>
          <w:sz w:val="16"/>
          <w:szCs w:val="16"/>
        </w:rPr>
      </w:pPr>
    </w:p>
    <w:p w:rsidR="00633081" w:rsidRPr="0099249D" w:rsidRDefault="00633081" w:rsidP="009619A4">
      <w:pPr>
        <w:numPr>
          <w:ilvl w:val="1"/>
          <w:numId w:val="29"/>
        </w:numPr>
        <w:tabs>
          <w:tab w:val="left" w:pos="284"/>
        </w:tabs>
        <w:ind w:left="0" w:firstLine="426"/>
        <w:jc w:val="both"/>
        <w:rPr>
          <w:sz w:val="16"/>
          <w:szCs w:val="16"/>
        </w:rPr>
      </w:pPr>
      <w:r w:rsidRPr="0099249D">
        <w:rPr>
          <w:sz w:val="16"/>
          <w:szCs w:val="16"/>
        </w:rPr>
        <w:t>Настоящее Положение определяет особенности порядка направления работников в служебные командировки (далее - командировки) как на территории Российской Федерации, так и на территории иностранных государств.</w:t>
      </w:r>
    </w:p>
    <w:p w:rsidR="00633081" w:rsidRPr="0099249D" w:rsidRDefault="00633081" w:rsidP="009619A4">
      <w:pPr>
        <w:numPr>
          <w:ilvl w:val="1"/>
          <w:numId w:val="29"/>
        </w:numPr>
        <w:tabs>
          <w:tab w:val="left" w:pos="709"/>
        </w:tabs>
        <w:ind w:left="0" w:firstLine="426"/>
        <w:jc w:val="both"/>
        <w:rPr>
          <w:sz w:val="16"/>
          <w:szCs w:val="16"/>
        </w:rPr>
      </w:pPr>
      <w:r w:rsidRPr="0099249D">
        <w:rPr>
          <w:sz w:val="16"/>
          <w:szCs w:val="16"/>
        </w:rPr>
        <w:t>В командировки направляются работники, состоящие в трудовых отношениях с работодателем (постоянные работники и совместители).</w:t>
      </w:r>
    </w:p>
    <w:p w:rsidR="00633081" w:rsidRPr="0099249D" w:rsidRDefault="00633081" w:rsidP="009619A4">
      <w:pPr>
        <w:numPr>
          <w:ilvl w:val="1"/>
          <w:numId w:val="29"/>
        </w:numPr>
        <w:tabs>
          <w:tab w:val="left" w:pos="709"/>
        </w:tabs>
        <w:ind w:left="0" w:firstLine="426"/>
        <w:jc w:val="both"/>
        <w:rPr>
          <w:sz w:val="16"/>
          <w:szCs w:val="16"/>
        </w:rPr>
      </w:pPr>
      <w:r w:rsidRPr="0099249D">
        <w:rPr>
          <w:sz w:val="16"/>
          <w:szCs w:val="16"/>
        </w:rPr>
        <w:t xml:space="preserve">Работники направляются </w:t>
      </w:r>
      <w:proofErr w:type="gramStart"/>
      <w:r w:rsidRPr="0099249D">
        <w:rPr>
          <w:sz w:val="16"/>
          <w:szCs w:val="16"/>
        </w:rPr>
        <w:t>в командировки по распоряжению работодателя на определенный срок для выполнения служебного поручения вне места</w:t>
      </w:r>
      <w:proofErr w:type="gramEnd"/>
      <w:r w:rsidRPr="0099249D">
        <w:rPr>
          <w:sz w:val="16"/>
          <w:szCs w:val="16"/>
        </w:rPr>
        <w:t xml:space="preserve"> постоянной работы, в том числе в обособленные подразделения учреждения.</w:t>
      </w:r>
    </w:p>
    <w:p w:rsidR="00633081" w:rsidRPr="0099249D" w:rsidRDefault="00633081" w:rsidP="003B75D2">
      <w:pPr>
        <w:numPr>
          <w:ilvl w:val="1"/>
          <w:numId w:val="29"/>
        </w:numPr>
        <w:tabs>
          <w:tab w:val="left" w:pos="284"/>
        </w:tabs>
        <w:ind w:left="0" w:firstLine="426"/>
        <w:jc w:val="both"/>
        <w:rPr>
          <w:sz w:val="16"/>
          <w:szCs w:val="16"/>
        </w:rPr>
      </w:pPr>
      <w:r w:rsidRPr="0099249D">
        <w:rPr>
          <w:sz w:val="16"/>
          <w:szCs w:val="16"/>
        </w:rPr>
        <w:t>Служебные поездки работников, постоянная работа которых осуществляется в пути или имеет разъездной характер, командировками не признаются.</w:t>
      </w:r>
    </w:p>
    <w:p w:rsidR="00633081" w:rsidRPr="0099249D" w:rsidRDefault="00633081" w:rsidP="003B75D2">
      <w:pPr>
        <w:numPr>
          <w:ilvl w:val="1"/>
          <w:numId w:val="29"/>
        </w:numPr>
        <w:tabs>
          <w:tab w:val="left" w:pos="142"/>
        </w:tabs>
        <w:ind w:left="0" w:firstLine="426"/>
        <w:jc w:val="both"/>
        <w:rPr>
          <w:sz w:val="16"/>
          <w:szCs w:val="16"/>
        </w:rPr>
      </w:pPr>
      <w:r w:rsidRPr="0099249D">
        <w:rPr>
          <w:sz w:val="16"/>
          <w:szCs w:val="16"/>
        </w:rPr>
        <w:t>При направлении в командировку:</w:t>
      </w:r>
    </w:p>
    <w:p w:rsidR="00633081" w:rsidRPr="0099249D" w:rsidRDefault="00633081" w:rsidP="003B75D2">
      <w:pPr>
        <w:numPr>
          <w:ilvl w:val="1"/>
          <w:numId w:val="30"/>
        </w:numPr>
        <w:tabs>
          <w:tab w:val="left" w:pos="709"/>
        </w:tabs>
        <w:ind w:left="0" w:firstLine="426"/>
        <w:jc w:val="both"/>
        <w:rPr>
          <w:sz w:val="16"/>
          <w:szCs w:val="16"/>
        </w:rPr>
      </w:pPr>
      <w:r w:rsidRPr="0099249D">
        <w:rPr>
          <w:sz w:val="16"/>
          <w:szCs w:val="16"/>
        </w:rPr>
        <w:t>работников, являющихся российскими и иностранными гражданами, срок командировки определяется работодателем с учетом объема, сложности и других особенностей служебного поручения,</w:t>
      </w:r>
    </w:p>
    <w:p w:rsidR="00633081" w:rsidRPr="0099249D" w:rsidRDefault="00633081" w:rsidP="003B75D2">
      <w:pPr>
        <w:numPr>
          <w:ilvl w:val="1"/>
          <w:numId w:val="30"/>
        </w:numPr>
        <w:tabs>
          <w:tab w:val="left" w:pos="709"/>
        </w:tabs>
        <w:ind w:left="0" w:firstLine="426"/>
        <w:jc w:val="both"/>
        <w:rPr>
          <w:sz w:val="16"/>
          <w:szCs w:val="16"/>
        </w:rPr>
      </w:pPr>
      <w:r w:rsidRPr="0099249D">
        <w:rPr>
          <w:sz w:val="16"/>
          <w:szCs w:val="16"/>
        </w:rPr>
        <w:t>явка работника на работу в день выезда в командировку и в день приезда из командировки необязательна.</w:t>
      </w:r>
    </w:p>
    <w:p w:rsidR="00633081" w:rsidRPr="0099249D" w:rsidRDefault="00633081" w:rsidP="0001689D">
      <w:pPr>
        <w:numPr>
          <w:ilvl w:val="1"/>
          <w:numId w:val="29"/>
        </w:numPr>
        <w:tabs>
          <w:tab w:val="left" w:pos="709"/>
        </w:tabs>
        <w:ind w:left="0" w:firstLine="426"/>
        <w:jc w:val="both"/>
        <w:rPr>
          <w:sz w:val="16"/>
          <w:szCs w:val="16"/>
        </w:rPr>
      </w:pPr>
      <w:r w:rsidRPr="0099249D">
        <w:rPr>
          <w:sz w:val="16"/>
          <w:szCs w:val="16"/>
        </w:rPr>
        <w:t>Если работник выезжает в командировку или приезжает из нее в выходной или нерабочий праздничный день, за этот день оплата производится в соответствии с распорядком работы учреждения.</w:t>
      </w:r>
    </w:p>
    <w:p w:rsidR="00633081" w:rsidRPr="0099249D" w:rsidRDefault="00633081" w:rsidP="0001689D">
      <w:pPr>
        <w:numPr>
          <w:ilvl w:val="1"/>
          <w:numId w:val="29"/>
        </w:numPr>
        <w:tabs>
          <w:tab w:val="left" w:pos="851"/>
        </w:tabs>
        <w:ind w:left="0" w:firstLine="567"/>
        <w:jc w:val="both"/>
        <w:rPr>
          <w:sz w:val="16"/>
          <w:szCs w:val="16"/>
        </w:rPr>
      </w:pPr>
      <w:r w:rsidRPr="0099249D">
        <w:rPr>
          <w:sz w:val="16"/>
          <w:szCs w:val="16"/>
        </w:rPr>
        <w:t>Средний заработок за период нахождения работника в командировке, а также за дни нахождения в пути, в том числе за время вынужденной остановки в пути, сохраняется за все дни работы по графику, установленному в командирующей организации.</w:t>
      </w:r>
    </w:p>
    <w:p w:rsidR="00633081" w:rsidRPr="0099249D" w:rsidRDefault="00633081" w:rsidP="0001689D">
      <w:pPr>
        <w:numPr>
          <w:ilvl w:val="1"/>
          <w:numId w:val="29"/>
        </w:numPr>
        <w:tabs>
          <w:tab w:val="left" w:pos="851"/>
        </w:tabs>
        <w:ind w:left="0" w:firstLine="567"/>
        <w:jc w:val="both"/>
        <w:rPr>
          <w:sz w:val="16"/>
          <w:szCs w:val="16"/>
        </w:rPr>
      </w:pPr>
      <w:r w:rsidRPr="0099249D">
        <w:rPr>
          <w:sz w:val="16"/>
          <w:szCs w:val="16"/>
        </w:rPr>
        <w:t>Для работников, работающих по совместительству:</w:t>
      </w:r>
    </w:p>
    <w:p w:rsidR="00633081" w:rsidRPr="0099249D" w:rsidRDefault="0001689D" w:rsidP="0001689D">
      <w:pPr>
        <w:tabs>
          <w:tab w:val="left" w:pos="993"/>
        </w:tabs>
        <w:jc w:val="both"/>
        <w:rPr>
          <w:sz w:val="16"/>
          <w:szCs w:val="16"/>
        </w:rPr>
      </w:pPr>
      <w:r w:rsidRPr="0099249D">
        <w:rPr>
          <w:sz w:val="16"/>
          <w:szCs w:val="16"/>
        </w:rPr>
        <w:t xml:space="preserve">          </w:t>
      </w:r>
      <w:r w:rsidR="00633081" w:rsidRPr="0099249D">
        <w:rPr>
          <w:sz w:val="16"/>
          <w:szCs w:val="16"/>
        </w:rPr>
        <w:t>при командировании сохраняется средний заработок у того работодателя, который направил его в командировку, в другом месте представляется отпуск без сохранения заработной платы.</w:t>
      </w:r>
    </w:p>
    <w:p w:rsidR="00633081" w:rsidRPr="0099249D" w:rsidRDefault="00633081" w:rsidP="0001689D">
      <w:pPr>
        <w:numPr>
          <w:ilvl w:val="1"/>
          <w:numId w:val="29"/>
        </w:numPr>
        <w:tabs>
          <w:tab w:val="left" w:pos="851"/>
        </w:tabs>
        <w:ind w:left="0" w:firstLine="567"/>
        <w:jc w:val="both"/>
        <w:rPr>
          <w:sz w:val="16"/>
          <w:szCs w:val="16"/>
        </w:rPr>
      </w:pPr>
      <w:r w:rsidRPr="0099249D">
        <w:rPr>
          <w:sz w:val="16"/>
          <w:szCs w:val="16"/>
        </w:rPr>
        <w:t>Работнику при направлении его в командировку выдается денежный аванс на оплату расходов по проезду и найму жилого помещения, а также иных расходов, произведенных работником с разрешения руководителя учреждения.</w:t>
      </w:r>
    </w:p>
    <w:p w:rsidR="00254A50" w:rsidRPr="0099249D" w:rsidRDefault="00633081" w:rsidP="00254A50">
      <w:pPr>
        <w:pStyle w:val="a"/>
        <w:numPr>
          <w:ilvl w:val="1"/>
          <w:numId w:val="29"/>
        </w:numPr>
        <w:tabs>
          <w:tab w:val="left" w:pos="851"/>
        </w:tabs>
        <w:rPr>
          <w:sz w:val="16"/>
          <w:szCs w:val="16"/>
        </w:rPr>
      </w:pPr>
      <w:r w:rsidRPr="0099249D">
        <w:rPr>
          <w:sz w:val="16"/>
          <w:szCs w:val="16"/>
        </w:rPr>
        <w:t xml:space="preserve">Расходы по найму жилого помещения, подтвержденные документально, </w:t>
      </w:r>
    </w:p>
    <w:p w:rsidR="00633081" w:rsidRPr="0099249D" w:rsidRDefault="00633081" w:rsidP="00254A50">
      <w:pPr>
        <w:tabs>
          <w:tab w:val="left" w:pos="851"/>
        </w:tabs>
        <w:rPr>
          <w:sz w:val="16"/>
          <w:szCs w:val="16"/>
        </w:rPr>
      </w:pPr>
      <w:r w:rsidRPr="0099249D">
        <w:rPr>
          <w:sz w:val="16"/>
          <w:szCs w:val="16"/>
        </w:rPr>
        <w:t>возмещаются</w:t>
      </w:r>
      <w:r w:rsidR="00166DB9" w:rsidRPr="0099249D">
        <w:rPr>
          <w:sz w:val="16"/>
          <w:szCs w:val="16"/>
        </w:rPr>
        <w:t xml:space="preserve"> за счет </w:t>
      </w:r>
      <w:r w:rsidRPr="0099249D">
        <w:rPr>
          <w:sz w:val="16"/>
          <w:szCs w:val="16"/>
        </w:rPr>
        <w:t>местного бюджета в размере:</w:t>
      </w:r>
    </w:p>
    <w:p w:rsidR="00633081" w:rsidRPr="0099249D" w:rsidRDefault="00166DB9" w:rsidP="009619A4">
      <w:pPr>
        <w:tabs>
          <w:tab w:val="left" w:pos="993"/>
        </w:tabs>
        <w:jc w:val="both"/>
        <w:rPr>
          <w:sz w:val="16"/>
          <w:szCs w:val="16"/>
        </w:rPr>
      </w:pPr>
      <w:r w:rsidRPr="0099249D">
        <w:rPr>
          <w:sz w:val="16"/>
          <w:szCs w:val="16"/>
        </w:rPr>
        <w:t xml:space="preserve">           </w:t>
      </w:r>
      <w:r w:rsidR="00633081" w:rsidRPr="0099249D">
        <w:rPr>
          <w:sz w:val="16"/>
          <w:szCs w:val="16"/>
        </w:rPr>
        <w:t>-</w:t>
      </w:r>
      <w:r w:rsidRPr="0099249D">
        <w:rPr>
          <w:sz w:val="16"/>
          <w:szCs w:val="16"/>
        </w:rPr>
        <w:t xml:space="preserve"> </w:t>
      </w:r>
      <w:r w:rsidR="00633081" w:rsidRPr="0099249D">
        <w:rPr>
          <w:sz w:val="16"/>
          <w:szCs w:val="16"/>
        </w:rPr>
        <w:t>фактических затрат, подтвержденных соответствующими документами, но не более стоимости однокомнатного (одноместного) номера.</w:t>
      </w:r>
    </w:p>
    <w:p w:rsidR="00633081" w:rsidRPr="0099249D" w:rsidRDefault="00633081" w:rsidP="00254A50">
      <w:pPr>
        <w:numPr>
          <w:ilvl w:val="1"/>
          <w:numId w:val="29"/>
        </w:numPr>
        <w:tabs>
          <w:tab w:val="left" w:pos="851"/>
        </w:tabs>
        <w:ind w:left="0" w:firstLine="567"/>
        <w:jc w:val="both"/>
        <w:rPr>
          <w:sz w:val="16"/>
          <w:szCs w:val="16"/>
        </w:rPr>
      </w:pPr>
      <w:r w:rsidRPr="0099249D">
        <w:rPr>
          <w:sz w:val="16"/>
          <w:szCs w:val="16"/>
        </w:rPr>
        <w:t>Расходы по проезду в командировки, подтвержде</w:t>
      </w:r>
      <w:r w:rsidR="00254A50" w:rsidRPr="0099249D">
        <w:rPr>
          <w:sz w:val="16"/>
          <w:szCs w:val="16"/>
        </w:rPr>
        <w:t xml:space="preserve">нные документально, возмещаются </w:t>
      </w:r>
      <w:r w:rsidRPr="0099249D">
        <w:rPr>
          <w:sz w:val="16"/>
          <w:szCs w:val="16"/>
        </w:rPr>
        <w:t>за счет местного бюджета, но не выше</w:t>
      </w:r>
      <w:r w:rsidR="00254A50" w:rsidRPr="0099249D">
        <w:rPr>
          <w:sz w:val="16"/>
          <w:szCs w:val="16"/>
        </w:rPr>
        <w:t xml:space="preserve"> проезда</w:t>
      </w:r>
      <w:proofErr w:type="gramStart"/>
      <w:r w:rsidR="00254A50" w:rsidRPr="0099249D">
        <w:rPr>
          <w:sz w:val="16"/>
          <w:szCs w:val="16"/>
        </w:rPr>
        <w:t xml:space="preserve"> </w:t>
      </w:r>
      <w:r w:rsidRPr="0099249D">
        <w:rPr>
          <w:sz w:val="16"/>
          <w:szCs w:val="16"/>
        </w:rPr>
        <w:t>:</w:t>
      </w:r>
      <w:proofErr w:type="gramEnd"/>
    </w:p>
    <w:p w:rsidR="00633081" w:rsidRPr="0099249D" w:rsidRDefault="00633081" w:rsidP="009619A4">
      <w:pPr>
        <w:autoSpaceDE w:val="0"/>
        <w:autoSpaceDN w:val="0"/>
        <w:adjustRightInd w:val="0"/>
        <w:ind w:firstLine="708"/>
        <w:jc w:val="both"/>
        <w:rPr>
          <w:sz w:val="16"/>
          <w:szCs w:val="16"/>
        </w:rPr>
      </w:pPr>
      <w:r w:rsidRPr="0099249D">
        <w:rPr>
          <w:sz w:val="16"/>
          <w:szCs w:val="16"/>
        </w:rPr>
        <w:t>-  воздушным транспортом - по тарифу экономического класса;</w:t>
      </w:r>
    </w:p>
    <w:p w:rsidR="00633081" w:rsidRPr="0099249D" w:rsidRDefault="00254A50" w:rsidP="00166DB9">
      <w:pPr>
        <w:autoSpaceDE w:val="0"/>
        <w:autoSpaceDN w:val="0"/>
        <w:adjustRightInd w:val="0"/>
        <w:ind w:firstLine="567"/>
        <w:jc w:val="both"/>
        <w:rPr>
          <w:sz w:val="16"/>
          <w:szCs w:val="16"/>
        </w:rPr>
      </w:pPr>
      <w:r w:rsidRPr="0099249D">
        <w:rPr>
          <w:sz w:val="16"/>
          <w:szCs w:val="16"/>
        </w:rPr>
        <w:t xml:space="preserve">   </w:t>
      </w:r>
      <w:r w:rsidR="00633081" w:rsidRPr="0099249D">
        <w:rPr>
          <w:sz w:val="16"/>
          <w:szCs w:val="16"/>
        </w:rPr>
        <w:t>- морским и речным транспортом - по тарифам, устанавливаемым перевозчиком, но не выше  стоимости проезда в двухместной каюте с комплексным обслуживанием пассажиров;</w:t>
      </w:r>
    </w:p>
    <w:p w:rsidR="00633081" w:rsidRPr="0099249D" w:rsidRDefault="00633081" w:rsidP="00166DB9">
      <w:pPr>
        <w:autoSpaceDE w:val="0"/>
        <w:autoSpaceDN w:val="0"/>
        <w:adjustRightInd w:val="0"/>
        <w:ind w:firstLine="567"/>
        <w:jc w:val="both"/>
        <w:rPr>
          <w:sz w:val="16"/>
          <w:szCs w:val="16"/>
        </w:rPr>
      </w:pPr>
      <w:r w:rsidRPr="0099249D">
        <w:rPr>
          <w:sz w:val="16"/>
          <w:szCs w:val="16"/>
        </w:rPr>
        <w:t xml:space="preserve"> </w:t>
      </w:r>
      <w:proofErr w:type="gramStart"/>
      <w:r w:rsidRPr="0099249D">
        <w:rPr>
          <w:sz w:val="16"/>
          <w:szCs w:val="16"/>
        </w:rPr>
        <w:t>- железнодорожным транспортом - в вагоне повышенной комфортности, отнесенном к вагонам экономического класса, с четырехместными купе категории "К" или в вагоне категории "С" с местами для сидения;  в вагоне скорого фирменного поезда;</w:t>
      </w:r>
      <w:proofErr w:type="gramEnd"/>
    </w:p>
    <w:p w:rsidR="00633081" w:rsidRPr="0099249D" w:rsidRDefault="00633081" w:rsidP="00166DB9">
      <w:pPr>
        <w:autoSpaceDE w:val="0"/>
        <w:autoSpaceDN w:val="0"/>
        <w:adjustRightInd w:val="0"/>
        <w:ind w:firstLine="567"/>
        <w:jc w:val="both"/>
        <w:rPr>
          <w:sz w:val="16"/>
          <w:szCs w:val="16"/>
        </w:rPr>
      </w:pPr>
      <w:r w:rsidRPr="0099249D">
        <w:rPr>
          <w:sz w:val="16"/>
          <w:szCs w:val="16"/>
        </w:rPr>
        <w:t>- автомобильным транспортом</w:t>
      </w:r>
      <w:r w:rsidR="00166DB9" w:rsidRPr="0099249D">
        <w:rPr>
          <w:sz w:val="16"/>
          <w:szCs w:val="16"/>
        </w:rPr>
        <w:t xml:space="preserve"> </w:t>
      </w:r>
      <w:r w:rsidRPr="0099249D">
        <w:rPr>
          <w:sz w:val="16"/>
          <w:szCs w:val="16"/>
        </w:rPr>
        <w:t>- в автотранспортном средстве общего пользования (кроме такси)</w:t>
      </w:r>
    </w:p>
    <w:p w:rsidR="00633081" w:rsidRPr="0099249D" w:rsidRDefault="00633081" w:rsidP="00166DB9">
      <w:pPr>
        <w:autoSpaceDE w:val="0"/>
        <w:autoSpaceDN w:val="0"/>
        <w:adjustRightInd w:val="0"/>
        <w:ind w:firstLine="567"/>
        <w:jc w:val="both"/>
        <w:rPr>
          <w:sz w:val="16"/>
          <w:szCs w:val="16"/>
        </w:rPr>
      </w:pPr>
      <w:r w:rsidRPr="0099249D">
        <w:rPr>
          <w:sz w:val="16"/>
          <w:szCs w:val="16"/>
        </w:rPr>
        <w:t>При отсутствии проездных документов, подтверждающих произведенные расходы - в размере минимальной стоимости проезда:</w:t>
      </w:r>
    </w:p>
    <w:p w:rsidR="00633081" w:rsidRPr="0099249D" w:rsidRDefault="00633081" w:rsidP="00166DB9">
      <w:pPr>
        <w:autoSpaceDE w:val="0"/>
        <w:autoSpaceDN w:val="0"/>
        <w:adjustRightInd w:val="0"/>
        <w:ind w:firstLine="567"/>
        <w:jc w:val="both"/>
        <w:rPr>
          <w:sz w:val="16"/>
          <w:szCs w:val="16"/>
        </w:rPr>
      </w:pPr>
      <w:r w:rsidRPr="0099249D">
        <w:rPr>
          <w:sz w:val="16"/>
          <w:szCs w:val="16"/>
        </w:rPr>
        <w:t>- железнодорожным транспортом - в плацкартном вагоне пассажирского поезда;</w:t>
      </w:r>
    </w:p>
    <w:p w:rsidR="00633081" w:rsidRPr="0099249D" w:rsidRDefault="00633081" w:rsidP="00166DB9">
      <w:pPr>
        <w:autoSpaceDE w:val="0"/>
        <w:autoSpaceDN w:val="0"/>
        <w:adjustRightInd w:val="0"/>
        <w:ind w:firstLine="567"/>
        <w:jc w:val="both"/>
        <w:rPr>
          <w:sz w:val="16"/>
          <w:szCs w:val="16"/>
        </w:rPr>
      </w:pPr>
      <w:r w:rsidRPr="0099249D">
        <w:rPr>
          <w:sz w:val="16"/>
          <w:szCs w:val="16"/>
        </w:rPr>
        <w:t>- водным транспортом - в каюте 5 группы морского судна регулярных транспортных линий и линий с комплексным обслуживанием пассажиров, в каюте 3 категории речного суда всех линий сообщения;</w:t>
      </w:r>
    </w:p>
    <w:p w:rsidR="00633081" w:rsidRPr="0099249D" w:rsidRDefault="00633081" w:rsidP="00166DB9">
      <w:pPr>
        <w:tabs>
          <w:tab w:val="left" w:pos="993"/>
        </w:tabs>
        <w:ind w:firstLine="567"/>
        <w:jc w:val="both"/>
        <w:rPr>
          <w:sz w:val="16"/>
          <w:szCs w:val="16"/>
        </w:rPr>
      </w:pPr>
      <w:r w:rsidRPr="0099249D">
        <w:rPr>
          <w:sz w:val="16"/>
          <w:szCs w:val="16"/>
        </w:rPr>
        <w:t>- автомобильным транспортом - в автобусе общего типа</w:t>
      </w:r>
    </w:p>
    <w:p w:rsidR="00633081" w:rsidRPr="0099249D" w:rsidRDefault="00633081" w:rsidP="00166DB9">
      <w:pPr>
        <w:numPr>
          <w:ilvl w:val="1"/>
          <w:numId w:val="29"/>
        </w:numPr>
        <w:tabs>
          <w:tab w:val="left" w:pos="993"/>
        </w:tabs>
        <w:ind w:left="0" w:firstLine="567"/>
        <w:jc w:val="both"/>
        <w:rPr>
          <w:sz w:val="16"/>
          <w:szCs w:val="16"/>
        </w:rPr>
      </w:pPr>
      <w:r w:rsidRPr="0099249D">
        <w:rPr>
          <w:sz w:val="16"/>
          <w:szCs w:val="16"/>
        </w:rPr>
        <w:t>Направление работника в командировку за пределы территории Российской Федерации производится по распоряжению работодателя.</w:t>
      </w:r>
    </w:p>
    <w:p w:rsidR="00633081" w:rsidRPr="0099249D" w:rsidRDefault="00166DB9" w:rsidP="009619A4">
      <w:pPr>
        <w:tabs>
          <w:tab w:val="left" w:pos="993"/>
        </w:tabs>
        <w:jc w:val="both"/>
        <w:rPr>
          <w:sz w:val="16"/>
          <w:szCs w:val="16"/>
        </w:rPr>
      </w:pPr>
      <w:r w:rsidRPr="0099249D">
        <w:rPr>
          <w:sz w:val="16"/>
          <w:szCs w:val="16"/>
        </w:rPr>
        <w:t xml:space="preserve">           </w:t>
      </w:r>
      <w:r w:rsidR="00633081" w:rsidRPr="0099249D">
        <w:rPr>
          <w:sz w:val="16"/>
          <w:szCs w:val="16"/>
        </w:rPr>
        <w:t>Даты пересечения государственной границы Российской Федерации при следовании с территории Российской Федерации и на территорию Российской Федерации определяются:</w:t>
      </w:r>
    </w:p>
    <w:p w:rsidR="00633081" w:rsidRPr="0099249D" w:rsidRDefault="00166DB9" w:rsidP="00166DB9">
      <w:pPr>
        <w:tabs>
          <w:tab w:val="left" w:pos="993"/>
        </w:tabs>
        <w:jc w:val="both"/>
        <w:rPr>
          <w:sz w:val="16"/>
          <w:szCs w:val="16"/>
        </w:rPr>
      </w:pPr>
      <w:r w:rsidRPr="0099249D">
        <w:rPr>
          <w:sz w:val="16"/>
          <w:szCs w:val="16"/>
        </w:rPr>
        <w:t xml:space="preserve">          </w:t>
      </w:r>
      <w:r w:rsidR="00633081" w:rsidRPr="0099249D">
        <w:rPr>
          <w:sz w:val="16"/>
          <w:szCs w:val="16"/>
        </w:rPr>
        <w:t>по отметкам пограничных органов в паспорте.</w:t>
      </w:r>
    </w:p>
    <w:p w:rsidR="00633081" w:rsidRPr="0099249D" w:rsidRDefault="00166DB9" w:rsidP="00166DB9">
      <w:pPr>
        <w:numPr>
          <w:ilvl w:val="1"/>
          <w:numId w:val="29"/>
        </w:numPr>
        <w:tabs>
          <w:tab w:val="left" w:pos="993"/>
        </w:tabs>
        <w:ind w:left="0" w:firstLine="567"/>
        <w:jc w:val="both"/>
        <w:rPr>
          <w:sz w:val="16"/>
          <w:szCs w:val="16"/>
        </w:rPr>
      </w:pPr>
      <w:r w:rsidRPr="0099249D">
        <w:rPr>
          <w:sz w:val="16"/>
          <w:szCs w:val="16"/>
        </w:rPr>
        <w:t xml:space="preserve"> </w:t>
      </w:r>
      <w:r w:rsidR="00633081" w:rsidRPr="0099249D">
        <w:rPr>
          <w:sz w:val="16"/>
          <w:szCs w:val="16"/>
        </w:rPr>
        <w:t>Расходы по найму жилого помещения при направлении работников в командировки на территории иностранных государств, подтвержденные соответствующими документами, возмещаются</w:t>
      </w:r>
      <w:r w:rsidR="00D93910" w:rsidRPr="0099249D">
        <w:rPr>
          <w:sz w:val="16"/>
          <w:szCs w:val="16"/>
        </w:rPr>
        <w:t>:</w:t>
      </w:r>
      <w:r w:rsidR="00633081" w:rsidRPr="0099249D">
        <w:rPr>
          <w:sz w:val="16"/>
          <w:szCs w:val="16"/>
        </w:rPr>
        <w:t xml:space="preserve"> </w:t>
      </w:r>
    </w:p>
    <w:p w:rsidR="00633081" w:rsidRPr="0099249D" w:rsidRDefault="00D93910" w:rsidP="00D93910">
      <w:pPr>
        <w:tabs>
          <w:tab w:val="left" w:pos="993"/>
        </w:tabs>
        <w:jc w:val="both"/>
        <w:rPr>
          <w:sz w:val="16"/>
          <w:szCs w:val="16"/>
        </w:rPr>
      </w:pPr>
      <w:r w:rsidRPr="0099249D">
        <w:rPr>
          <w:sz w:val="16"/>
          <w:szCs w:val="16"/>
        </w:rPr>
        <w:t xml:space="preserve">          </w:t>
      </w:r>
      <w:r w:rsidR="00633081" w:rsidRPr="0099249D">
        <w:rPr>
          <w:sz w:val="16"/>
          <w:szCs w:val="16"/>
        </w:rPr>
        <w:t>за счет местного бюджета – по факту расходов.</w:t>
      </w:r>
    </w:p>
    <w:p w:rsidR="00633081" w:rsidRPr="0099249D" w:rsidRDefault="00633081" w:rsidP="00D93910">
      <w:pPr>
        <w:numPr>
          <w:ilvl w:val="1"/>
          <w:numId w:val="29"/>
        </w:numPr>
        <w:tabs>
          <w:tab w:val="left" w:pos="993"/>
        </w:tabs>
        <w:ind w:left="0" w:firstLine="567"/>
        <w:jc w:val="both"/>
        <w:rPr>
          <w:sz w:val="16"/>
          <w:szCs w:val="16"/>
        </w:rPr>
      </w:pPr>
      <w:r w:rsidRPr="0099249D">
        <w:rPr>
          <w:sz w:val="16"/>
          <w:szCs w:val="16"/>
        </w:rPr>
        <w:t>Работнику при направлении его в командировку на территорию иностранного государства дополнительно возмещаются:</w:t>
      </w:r>
    </w:p>
    <w:p w:rsidR="00633081" w:rsidRPr="0099249D" w:rsidRDefault="00D93910" w:rsidP="00D93910">
      <w:pPr>
        <w:tabs>
          <w:tab w:val="left" w:pos="567"/>
        </w:tabs>
        <w:jc w:val="both"/>
        <w:rPr>
          <w:sz w:val="16"/>
          <w:szCs w:val="16"/>
        </w:rPr>
      </w:pPr>
      <w:r w:rsidRPr="0099249D">
        <w:rPr>
          <w:sz w:val="16"/>
          <w:szCs w:val="16"/>
        </w:rPr>
        <w:t xml:space="preserve">          </w:t>
      </w:r>
      <w:r w:rsidR="00633081" w:rsidRPr="0099249D">
        <w:rPr>
          <w:sz w:val="16"/>
          <w:szCs w:val="16"/>
        </w:rPr>
        <w:t>расходы на оформление заграничного паспорта, визы и других выездных документов;</w:t>
      </w:r>
    </w:p>
    <w:p w:rsidR="00633081" w:rsidRPr="0099249D" w:rsidRDefault="00D93910" w:rsidP="00D93910">
      <w:pPr>
        <w:tabs>
          <w:tab w:val="left" w:pos="567"/>
        </w:tabs>
        <w:jc w:val="both"/>
        <w:rPr>
          <w:sz w:val="16"/>
          <w:szCs w:val="16"/>
        </w:rPr>
      </w:pPr>
      <w:r w:rsidRPr="0099249D">
        <w:rPr>
          <w:sz w:val="16"/>
          <w:szCs w:val="16"/>
        </w:rPr>
        <w:t xml:space="preserve">          </w:t>
      </w:r>
      <w:r w:rsidR="00633081" w:rsidRPr="0099249D">
        <w:rPr>
          <w:sz w:val="16"/>
          <w:szCs w:val="16"/>
        </w:rPr>
        <w:t>обязательные консульские и аэродромные сборы;</w:t>
      </w:r>
    </w:p>
    <w:p w:rsidR="00633081" w:rsidRPr="0099249D" w:rsidRDefault="00D93910" w:rsidP="00D93910">
      <w:pPr>
        <w:tabs>
          <w:tab w:val="left" w:pos="567"/>
        </w:tabs>
        <w:jc w:val="both"/>
        <w:rPr>
          <w:sz w:val="16"/>
          <w:szCs w:val="16"/>
        </w:rPr>
      </w:pPr>
      <w:r w:rsidRPr="0099249D">
        <w:rPr>
          <w:sz w:val="16"/>
          <w:szCs w:val="16"/>
        </w:rPr>
        <w:t xml:space="preserve">          </w:t>
      </w:r>
      <w:r w:rsidR="00633081" w:rsidRPr="0099249D">
        <w:rPr>
          <w:sz w:val="16"/>
          <w:szCs w:val="16"/>
        </w:rPr>
        <w:t>сборы за право въезда или транзита автомобильного транспорта;</w:t>
      </w:r>
    </w:p>
    <w:p w:rsidR="00633081" w:rsidRPr="0099249D" w:rsidRDefault="00D93910" w:rsidP="00D93910">
      <w:pPr>
        <w:tabs>
          <w:tab w:val="left" w:pos="567"/>
        </w:tabs>
        <w:jc w:val="both"/>
        <w:rPr>
          <w:sz w:val="16"/>
          <w:szCs w:val="16"/>
        </w:rPr>
      </w:pPr>
      <w:r w:rsidRPr="0099249D">
        <w:rPr>
          <w:sz w:val="16"/>
          <w:szCs w:val="16"/>
        </w:rPr>
        <w:t xml:space="preserve">          </w:t>
      </w:r>
      <w:r w:rsidR="00633081" w:rsidRPr="0099249D">
        <w:rPr>
          <w:sz w:val="16"/>
          <w:szCs w:val="16"/>
        </w:rPr>
        <w:t>расходы на оформление обязательной медицинской страховки;</w:t>
      </w:r>
    </w:p>
    <w:p w:rsidR="00633081" w:rsidRPr="0099249D" w:rsidRDefault="00D93910" w:rsidP="00D93910">
      <w:pPr>
        <w:tabs>
          <w:tab w:val="left" w:pos="567"/>
        </w:tabs>
        <w:jc w:val="both"/>
        <w:rPr>
          <w:sz w:val="16"/>
          <w:szCs w:val="16"/>
        </w:rPr>
      </w:pPr>
      <w:r w:rsidRPr="0099249D">
        <w:rPr>
          <w:sz w:val="16"/>
          <w:szCs w:val="16"/>
        </w:rPr>
        <w:t xml:space="preserve">          </w:t>
      </w:r>
      <w:r w:rsidR="00633081" w:rsidRPr="0099249D">
        <w:rPr>
          <w:sz w:val="16"/>
          <w:szCs w:val="16"/>
        </w:rPr>
        <w:t>иные обязательные платежи и сборы.</w:t>
      </w:r>
    </w:p>
    <w:p w:rsidR="00633081" w:rsidRPr="0099249D" w:rsidRDefault="00633081" w:rsidP="00D93910">
      <w:pPr>
        <w:numPr>
          <w:ilvl w:val="1"/>
          <w:numId w:val="29"/>
        </w:numPr>
        <w:tabs>
          <w:tab w:val="left" w:pos="993"/>
        </w:tabs>
        <w:ind w:left="0" w:firstLine="567"/>
        <w:jc w:val="both"/>
        <w:rPr>
          <w:sz w:val="16"/>
          <w:szCs w:val="16"/>
        </w:rPr>
      </w:pPr>
      <w:proofErr w:type="gramStart"/>
      <w:r w:rsidRPr="0099249D">
        <w:rPr>
          <w:sz w:val="16"/>
          <w:szCs w:val="16"/>
        </w:rPr>
        <w:t>Работнику в случае его временной нетрудоспособности, удостоверенной в установленном порядке, возмещаются расходы по найму жилого помещения (кроме случаев, когда командированный работник находится на стационарном лечении) и выплачиваются суточные в течение всего времени, пока он не имеет возможности по состоянию здоровья приступить к выполнению возложенного на него служебного поручения или вернуться к месту постоянного жительства.</w:t>
      </w:r>
      <w:proofErr w:type="gramEnd"/>
    </w:p>
    <w:p w:rsidR="00633081" w:rsidRPr="0099249D" w:rsidRDefault="00D93910" w:rsidP="009619A4">
      <w:pPr>
        <w:autoSpaceDE w:val="0"/>
        <w:autoSpaceDN w:val="0"/>
        <w:adjustRightInd w:val="0"/>
        <w:ind w:firstLine="207"/>
        <w:jc w:val="both"/>
        <w:rPr>
          <w:sz w:val="16"/>
          <w:szCs w:val="16"/>
        </w:rPr>
      </w:pPr>
      <w:r w:rsidRPr="0099249D">
        <w:rPr>
          <w:sz w:val="16"/>
          <w:szCs w:val="16"/>
        </w:rPr>
        <w:t xml:space="preserve">       </w:t>
      </w:r>
      <w:r w:rsidR="00633081" w:rsidRPr="0099249D">
        <w:rPr>
          <w:sz w:val="16"/>
          <w:szCs w:val="16"/>
        </w:rPr>
        <w:t>За период временной нетрудоспособности работнику выплачивается пособие по временной нетрудоспособности в соответствии с законодательством Российской Федерации.</w:t>
      </w:r>
    </w:p>
    <w:p w:rsidR="00633081" w:rsidRPr="0099249D" w:rsidRDefault="00633081" w:rsidP="009619A4">
      <w:pPr>
        <w:autoSpaceDE w:val="0"/>
        <w:autoSpaceDN w:val="0"/>
        <w:adjustRightInd w:val="0"/>
        <w:jc w:val="both"/>
        <w:rPr>
          <w:sz w:val="16"/>
          <w:szCs w:val="16"/>
        </w:rPr>
      </w:pPr>
    </w:p>
    <w:p w:rsidR="00633081" w:rsidRPr="0099249D" w:rsidRDefault="00633081" w:rsidP="00633081">
      <w:pPr>
        <w:autoSpaceDE w:val="0"/>
        <w:autoSpaceDN w:val="0"/>
        <w:adjustRightInd w:val="0"/>
        <w:ind w:left="786"/>
        <w:jc w:val="both"/>
        <w:rPr>
          <w:sz w:val="16"/>
          <w:szCs w:val="16"/>
        </w:rPr>
      </w:pPr>
    </w:p>
    <w:p w:rsidR="00633081" w:rsidRPr="0099249D" w:rsidRDefault="00633081" w:rsidP="00633081">
      <w:pPr>
        <w:autoSpaceDE w:val="0"/>
        <w:autoSpaceDN w:val="0"/>
        <w:adjustRightInd w:val="0"/>
        <w:ind w:left="786"/>
        <w:jc w:val="both"/>
        <w:rPr>
          <w:sz w:val="16"/>
          <w:szCs w:val="16"/>
        </w:rPr>
      </w:pPr>
    </w:p>
    <w:p w:rsidR="00633081" w:rsidRPr="0099249D" w:rsidRDefault="00633081" w:rsidP="00633081">
      <w:pPr>
        <w:autoSpaceDE w:val="0"/>
        <w:autoSpaceDN w:val="0"/>
        <w:adjustRightInd w:val="0"/>
        <w:ind w:left="786"/>
        <w:jc w:val="both"/>
        <w:rPr>
          <w:sz w:val="16"/>
          <w:szCs w:val="16"/>
        </w:rPr>
      </w:pPr>
    </w:p>
    <w:p w:rsidR="00633081" w:rsidRPr="0099249D" w:rsidRDefault="00633081" w:rsidP="00633081">
      <w:pPr>
        <w:autoSpaceDE w:val="0"/>
        <w:autoSpaceDN w:val="0"/>
        <w:adjustRightInd w:val="0"/>
        <w:ind w:left="786"/>
        <w:jc w:val="both"/>
        <w:rPr>
          <w:sz w:val="16"/>
          <w:szCs w:val="16"/>
        </w:rPr>
      </w:pPr>
    </w:p>
    <w:p w:rsidR="00633081" w:rsidRPr="0099249D" w:rsidRDefault="00633081" w:rsidP="00633081">
      <w:pPr>
        <w:autoSpaceDE w:val="0"/>
        <w:autoSpaceDN w:val="0"/>
        <w:adjustRightInd w:val="0"/>
        <w:ind w:left="786"/>
        <w:jc w:val="both"/>
        <w:rPr>
          <w:sz w:val="16"/>
          <w:szCs w:val="16"/>
        </w:rPr>
      </w:pPr>
    </w:p>
    <w:p w:rsidR="00633081" w:rsidRPr="0099249D" w:rsidRDefault="00633081" w:rsidP="00633081">
      <w:pPr>
        <w:autoSpaceDE w:val="0"/>
        <w:autoSpaceDN w:val="0"/>
        <w:adjustRightInd w:val="0"/>
        <w:ind w:left="786"/>
        <w:jc w:val="both"/>
        <w:rPr>
          <w:sz w:val="16"/>
          <w:szCs w:val="16"/>
        </w:rPr>
      </w:pPr>
    </w:p>
    <w:p w:rsidR="00633081" w:rsidRPr="0099249D" w:rsidRDefault="00633081" w:rsidP="00633081">
      <w:pPr>
        <w:autoSpaceDE w:val="0"/>
        <w:autoSpaceDN w:val="0"/>
        <w:adjustRightInd w:val="0"/>
        <w:ind w:left="786"/>
        <w:jc w:val="both"/>
        <w:rPr>
          <w:sz w:val="16"/>
          <w:szCs w:val="16"/>
        </w:rPr>
      </w:pPr>
    </w:p>
    <w:p w:rsidR="00633081" w:rsidRPr="0099249D" w:rsidRDefault="00633081" w:rsidP="00633081">
      <w:pPr>
        <w:autoSpaceDE w:val="0"/>
        <w:autoSpaceDN w:val="0"/>
        <w:adjustRightInd w:val="0"/>
        <w:ind w:left="786"/>
        <w:jc w:val="both"/>
        <w:rPr>
          <w:sz w:val="16"/>
          <w:szCs w:val="16"/>
        </w:rPr>
      </w:pPr>
    </w:p>
    <w:p w:rsidR="00633081" w:rsidRPr="0099249D" w:rsidRDefault="00633081" w:rsidP="00633081">
      <w:pPr>
        <w:autoSpaceDE w:val="0"/>
        <w:autoSpaceDN w:val="0"/>
        <w:adjustRightInd w:val="0"/>
        <w:ind w:left="786"/>
        <w:jc w:val="both"/>
        <w:rPr>
          <w:sz w:val="16"/>
          <w:szCs w:val="16"/>
        </w:rPr>
      </w:pPr>
    </w:p>
    <w:p w:rsidR="00633081" w:rsidRPr="0099249D" w:rsidRDefault="00633081" w:rsidP="00633081">
      <w:pPr>
        <w:autoSpaceDE w:val="0"/>
        <w:autoSpaceDN w:val="0"/>
        <w:adjustRightInd w:val="0"/>
        <w:ind w:left="786"/>
        <w:jc w:val="both"/>
        <w:rPr>
          <w:sz w:val="16"/>
          <w:szCs w:val="16"/>
        </w:rPr>
      </w:pPr>
    </w:p>
    <w:p w:rsidR="00633081" w:rsidRPr="0099249D" w:rsidRDefault="00633081" w:rsidP="00633081">
      <w:pPr>
        <w:autoSpaceDE w:val="0"/>
        <w:autoSpaceDN w:val="0"/>
        <w:adjustRightInd w:val="0"/>
        <w:ind w:left="786"/>
        <w:jc w:val="both"/>
        <w:rPr>
          <w:sz w:val="16"/>
          <w:szCs w:val="16"/>
        </w:rPr>
      </w:pPr>
    </w:p>
    <w:p w:rsidR="00633081" w:rsidRPr="0099249D" w:rsidRDefault="00633081" w:rsidP="00633081">
      <w:pPr>
        <w:autoSpaceDE w:val="0"/>
        <w:autoSpaceDN w:val="0"/>
        <w:adjustRightInd w:val="0"/>
        <w:ind w:left="786"/>
        <w:jc w:val="both"/>
        <w:rPr>
          <w:sz w:val="16"/>
          <w:szCs w:val="16"/>
        </w:rPr>
      </w:pPr>
    </w:p>
    <w:p w:rsidR="003B75D2" w:rsidRPr="0099249D" w:rsidRDefault="003B75D2" w:rsidP="00633081">
      <w:pPr>
        <w:autoSpaceDE w:val="0"/>
        <w:autoSpaceDN w:val="0"/>
        <w:adjustRightInd w:val="0"/>
        <w:ind w:left="7080" w:firstLine="708"/>
        <w:jc w:val="both"/>
        <w:rPr>
          <w:sz w:val="16"/>
          <w:szCs w:val="16"/>
        </w:rPr>
      </w:pPr>
    </w:p>
    <w:p w:rsidR="003B75D2" w:rsidRPr="0099249D" w:rsidRDefault="003B75D2" w:rsidP="003B75D2">
      <w:pPr>
        <w:autoSpaceDE w:val="0"/>
        <w:autoSpaceDN w:val="0"/>
        <w:adjustRightInd w:val="0"/>
        <w:jc w:val="right"/>
        <w:rPr>
          <w:sz w:val="16"/>
          <w:szCs w:val="16"/>
        </w:rPr>
      </w:pPr>
      <w:r w:rsidRPr="0099249D">
        <w:rPr>
          <w:sz w:val="16"/>
          <w:szCs w:val="16"/>
        </w:rPr>
        <w:t>Приложение № 4</w:t>
      </w:r>
    </w:p>
    <w:p w:rsidR="003B75D2" w:rsidRPr="0099249D" w:rsidRDefault="003B75D2" w:rsidP="00254A50">
      <w:pPr>
        <w:jc w:val="right"/>
        <w:rPr>
          <w:bCs/>
          <w:sz w:val="16"/>
          <w:szCs w:val="16"/>
        </w:rPr>
      </w:pPr>
      <w:r w:rsidRPr="0099249D">
        <w:rPr>
          <w:sz w:val="16"/>
          <w:szCs w:val="16"/>
        </w:rPr>
        <w:tab/>
      </w:r>
      <w:r w:rsidRPr="0099249D">
        <w:rPr>
          <w:sz w:val="16"/>
          <w:szCs w:val="16"/>
        </w:rPr>
        <w:tab/>
      </w:r>
      <w:r w:rsidRPr="0099249D">
        <w:rPr>
          <w:sz w:val="16"/>
          <w:szCs w:val="16"/>
        </w:rPr>
        <w:tab/>
      </w:r>
      <w:r w:rsidRPr="0099249D">
        <w:rPr>
          <w:sz w:val="16"/>
          <w:szCs w:val="16"/>
        </w:rPr>
        <w:tab/>
      </w:r>
      <w:r w:rsidRPr="0099249D">
        <w:rPr>
          <w:sz w:val="16"/>
          <w:szCs w:val="16"/>
        </w:rPr>
        <w:tab/>
      </w:r>
      <w:r w:rsidRPr="0099249D">
        <w:rPr>
          <w:sz w:val="16"/>
          <w:szCs w:val="16"/>
        </w:rPr>
        <w:tab/>
        <w:t>к Положению об учетной политике</w:t>
      </w:r>
      <w:r w:rsidRPr="0099249D">
        <w:rPr>
          <w:b/>
          <w:sz w:val="16"/>
          <w:szCs w:val="16"/>
        </w:rPr>
        <w:t xml:space="preserve"> </w:t>
      </w:r>
    </w:p>
    <w:p w:rsidR="00633081" w:rsidRPr="0099249D" w:rsidRDefault="00633081" w:rsidP="00633081">
      <w:pPr>
        <w:autoSpaceDE w:val="0"/>
        <w:autoSpaceDN w:val="0"/>
        <w:adjustRightInd w:val="0"/>
        <w:jc w:val="both"/>
        <w:rPr>
          <w:b/>
          <w:sz w:val="16"/>
          <w:szCs w:val="16"/>
        </w:rPr>
      </w:pPr>
    </w:p>
    <w:p w:rsidR="00254A50" w:rsidRPr="0099249D" w:rsidRDefault="00633081" w:rsidP="00254A50">
      <w:pPr>
        <w:autoSpaceDE w:val="0"/>
        <w:autoSpaceDN w:val="0"/>
        <w:adjustRightInd w:val="0"/>
        <w:ind w:firstLine="708"/>
        <w:jc w:val="center"/>
        <w:rPr>
          <w:b/>
          <w:sz w:val="16"/>
          <w:szCs w:val="16"/>
        </w:rPr>
      </w:pPr>
      <w:r w:rsidRPr="0099249D">
        <w:rPr>
          <w:b/>
          <w:sz w:val="16"/>
          <w:szCs w:val="16"/>
        </w:rPr>
        <w:t xml:space="preserve">Перечень должностных лиц, имеющих право подписи </w:t>
      </w:r>
    </w:p>
    <w:p w:rsidR="00633081" w:rsidRPr="0099249D" w:rsidRDefault="00633081" w:rsidP="00254A50">
      <w:pPr>
        <w:autoSpaceDE w:val="0"/>
        <w:autoSpaceDN w:val="0"/>
        <w:adjustRightInd w:val="0"/>
        <w:ind w:firstLine="708"/>
        <w:jc w:val="center"/>
        <w:rPr>
          <w:b/>
          <w:sz w:val="16"/>
          <w:szCs w:val="16"/>
        </w:rPr>
      </w:pPr>
      <w:r w:rsidRPr="0099249D">
        <w:rPr>
          <w:b/>
          <w:sz w:val="16"/>
          <w:szCs w:val="16"/>
        </w:rPr>
        <w:t>первичных учетных документов</w:t>
      </w:r>
    </w:p>
    <w:p w:rsidR="00633081" w:rsidRPr="0099249D" w:rsidRDefault="00633081" w:rsidP="00633081">
      <w:pPr>
        <w:autoSpaceDE w:val="0"/>
        <w:autoSpaceDN w:val="0"/>
        <w:adjustRightInd w:val="0"/>
        <w:ind w:left="786"/>
        <w:jc w:val="both"/>
        <w:rPr>
          <w:sz w:val="16"/>
          <w:szCs w:val="16"/>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4071"/>
        <w:gridCol w:w="1901"/>
        <w:gridCol w:w="2577"/>
      </w:tblGrid>
      <w:tr w:rsidR="00633081" w:rsidRPr="0099249D" w:rsidTr="00D13310">
        <w:tc>
          <w:tcPr>
            <w:tcW w:w="435" w:type="pct"/>
          </w:tcPr>
          <w:p w:rsidR="00633081" w:rsidRPr="0099249D" w:rsidRDefault="00633081" w:rsidP="00F5528D">
            <w:pPr>
              <w:jc w:val="center"/>
              <w:rPr>
                <w:sz w:val="16"/>
                <w:szCs w:val="16"/>
              </w:rPr>
            </w:pPr>
            <w:r w:rsidRPr="0099249D">
              <w:rPr>
                <w:sz w:val="16"/>
                <w:szCs w:val="16"/>
              </w:rPr>
              <w:t xml:space="preserve">№ </w:t>
            </w:r>
          </w:p>
          <w:p w:rsidR="00633081" w:rsidRPr="0099249D" w:rsidRDefault="00633081" w:rsidP="00F5528D">
            <w:pPr>
              <w:jc w:val="center"/>
              <w:rPr>
                <w:sz w:val="16"/>
                <w:szCs w:val="16"/>
              </w:rPr>
            </w:pPr>
            <w:proofErr w:type="spellStart"/>
            <w:proofErr w:type="gramStart"/>
            <w:r w:rsidRPr="0099249D">
              <w:rPr>
                <w:sz w:val="16"/>
                <w:szCs w:val="16"/>
              </w:rPr>
              <w:t>п</w:t>
            </w:r>
            <w:proofErr w:type="spellEnd"/>
            <w:proofErr w:type="gramEnd"/>
            <w:r w:rsidRPr="0099249D">
              <w:rPr>
                <w:sz w:val="16"/>
                <w:szCs w:val="16"/>
              </w:rPr>
              <w:t>/</w:t>
            </w:r>
            <w:proofErr w:type="spellStart"/>
            <w:r w:rsidRPr="0099249D">
              <w:rPr>
                <w:sz w:val="16"/>
                <w:szCs w:val="16"/>
              </w:rPr>
              <w:t>п</w:t>
            </w:r>
            <w:proofErr w:type="spellEnd"/>
          </w:p>
        </w:tc>
        <w:tc>
          <w:tcPr>
            <w:tcW w:w="2174" w:type="pct"/>
          </w:tcPr>
          <w:p w:rsidR="00633081" w:rsidRPr="0099249D" w:rsidRDefault="00633081" w:rsidP="00F5528D">
            <w:pPr>
              <w:jc w:val="center"/>
              <w:rPr>
                <w:sz w:val="16"/>
                <w:szCs w:val="16"/>
              </w:rPr>
            </w:pPr>
            <w:r w:rsidRPr="0099249D">
              <w:rPr>
                <w:sz w:val="16"/>
                <w:szCs w:val="16"/>
              </w:rPr>
              <w:t>Наименование документов</w:t>
            </w:r>
          </w:p>
        </w:tc>
        <w:tc>
          <w:tcPr>
            <w:tcW w:w="1015" w:type="pct"/>
          </w:tcPr>
          <w:p w:rsidR="00633081" w:rsidRPr="0099249D" w:rsidRDefault="00633081" w:rsidP="00F5528D">
            <w:pPr>
              <w:jc w:val="center"/>
              <w:rPr>
                <w:sz w:val="16"/>
                <w:szCs w:val="16"/>
              </w:rPr>
            </w:pPr>
            <w:r w:rsidRPr="0099249D">
              <w:rPr>
                <w:sz w:val="16"/>
                <w:szCs w:val="16"/>
              </w:rPr>
              <w:t>Ф.И.О.</w:t>
            </w:r>
          </w:p>
        </w:tc>
        <w:tc>
          <w:tcPr>
            <w:tcW w:w="1376" w:type="pct"/>
          </w:tcPr>
          <w:p w:rsidR="00633081" w:rsidRPr="0099249D" w:rsidRDefault="00633081" w:rsidP="00F5528D">
            <w:pPr>
              <w:jc w:val="center"/>
              <w:rPr>
                <w:sz w:val="16"/>
                <w:szCs w:val="16"/>
              </w:rPr>
            </w:pPr>
            <w:r w:rsidRPr="0099249D">
              <w:rPr>
                <w:sz w:val="16"/>
                <w:szCs w:val="16"/>
              </w:rPr>
              <w:t>Должность</w:t>
            </w:r>
          </w:p>
        </w:tc>
      </w:tr>
      <w:tr w:rsidR="00633081" w:rsidRPr="0099249D" w:rsidTr="00824355">
        <w:trPr>
          <w:trHeight w:val="467"/>
        </w:trPr>
        <w:tc>
          <w:tcPr>
            <w:tcW w:w="435" w:type="pct"/>
            <w:vAlign w:val="center"/>
          </w:tcPr>
          <w:p w:rsidR="00633081" w:rsidRPr="0099249D" w:rsidRDefault="002A6AA5" w:rsidP="00824355">
            <w:pPr>
              <w:jc w:val="center"/>
              <w:rPr>
                <w:sz w:val="16"/>
                <w:szCs w:val="16"/>
              </w:rPr>
            </w:pPr>
            <w:r w:rsidRPr="0099249D">
              <w:rPr>
                <w:sz w:val="16"/>
                <w:szCs w:val="16"/>
              </w:rPr>
              <w:t>1</w:t>
            </w:r>
          </w:p>
        </w:tc>
        <w:tc>
          <w:tcPr>
            <w:tcW w:w="2174" w:type="pct"/>
            <w:vAlign w:val="center"/>
          </w:tcPr>
          <w:p w:rsidR="00633081" w:rsidRPr="0099249D" w:rsidRDefault="00633081" w:rsidP="00F5528D">
            <w:pPr>
              <w:rPr>
                <w:sz w:val="16"/>
                <w:szCs w:val="16"/>
              </w:rPr>
            </w:pPr>
            <w:r w:rsidRPr="0099249D">
              <w:rPr>
                <w:sz w:val="16"/>
                <w:szCs w:val="16"/>
              </w:rPr>
              <w:t>Товарная накладная</w:t>
            </w:r>
          </w:p>
        </w:tc>
        <w:tc>
          <w:tcPr>
            <w:tcW w:w="1015" w:type="pct"/>
          </w:tcPr>
          <w:p w:rsidR="00633081" w:rsidRPr="0099249D" w:rsidRDefault="00633081" w:rsidP="00F5528D">
            <w:pPr>
              <w:rPr>
                <w:sz w:val="16"/>
                <w:szCs w:val="16"/>
              </w:rPr>
            </w:pPr>
            <w:proofErr w:type="spellStart"/>
            <w:r w:rsidRPr="0099249D">
              <w:rPr>
                <w:sz w:val="16"/>
                <w:szCs w:val="16"/>
              </w:rPr>
              <w:t>Соломатова</w:t>
            </w:r>
            <w:proofErr w:type="spellEnd"/>
            <w:r w:rsidRPr="0099249D">
              <w:rPr>
                <w:sz w:val="16"/>
                <w:szCs w:val="16"/>
              </w:rPr>
              <w:t xml:space="preserve"> Галина Васильевна</w:t>
            </w:r>
          </w:p>
        </w:tc>
        <w:tc>
          <w:tcPr>
            <w:tcW w:w="1376" w:type="pct"/>
          </w:tcPr>
          <w:p w:rsidR="00633081" w:rsidRPr="0099249D" w:rsidRDefault="00254A50" w:rsidP="00F5528D">
            <w:pPr>
              <w:rPr>
                <w:sz w:val="16"/>
                <w:szCs w:val="16"/>
              </w:rPr>
            </w:pPr>
            <w:r w:rsidRPr="0099249D">
              <w:rPr>
                <w:sz w:val="16"/>
                <w:szCs w:val="16"/>
              </w:rPr>
              <w:t xml:space="preserve">Заместитель председателя </w:t>
            </w:r>
          </w:p>
        </w:tc>
      </w:tr>
      <w:tr w:rsidR="00633081" w:rsidRPr="0099249D" w:rsidTr="00824355">
        <w:tc>
          <w:tcPr>
            <w:tcW w:w="435" w:type="pct"/>
            <w:vAlign w:val="center"/>
          </w:tcPr>
          <w:p w:rsidR="00633081" w:rsidRPr="0099249D" w:rsidRDefault="002A6AA5" w:rsidP="00824355">
            <w:pPr>
              <w:jc w:val="center"/>
              <w:rPr>
                <w:sz w:val="16"/>
                <w:szCs w:val="16"/>
              </w:rPr>
            </w:pPr>
            <w:r w:rsidRPr="0099249D">
              <w:rPr>
                <w:sz w:val="16"/>
                <w:szCs w:val="16"/>
              </w:rPr>
              <w:t>2</w:t>
            </w:r>
          </w:p>
        </w:tc>
        <w:tc>
          <w:tcPr>
            <w:tcW w:w="2174" w:type="pct"/>
            <w:vAlign w:val="center"/>
          </w:tcPr>
          <w:p w:rsidR="00633081" w:rsidRPr="0099249D" w:rsidRDefault="00633081" w:rsidP="00F5528D">
            <w:pPr>
              <w:rPr>
                <w:sz w:val="16"/>
                <w:szCs w:val="16"/>
              </w:rPr>
            </w:pPr>
            <w:r w:rsidRPr="0099249D">
              <w:rPr>
                <w:sz w:val="16"/>
                <w:szCs w:val="16"/>
              </w:rPr>
              <w:t>Авансовый отчет  форма по ОКУД 0504049</w:t>
            </w:r>
          </w:p>
        </w:tc>
        <w:tc>
          <w:tcPr>
            <w:tcW w:w="1015" w:type="pct"/>
          </w:tcPr>
          <w:p w:rsidR="00633081" w:rsidRPr="0099249D" w:rsidRDefault="002A6AA5" w:rsidP="00F5528D">
            <w:pPr>
              <w:rPr>
                <w:sz w:val="16"/>
                <w:szCs w:val="16"/>
              </w:rPr>
            </w:pPr>
            <w:proofErr w:type="spellStart"/>
            <w:r w:rsidRPr="0099249D">
              <w:rPr>
                <w:sz w:val="16"/>
                <w:szCs w:val="16"/>
              </w:rPr>
              <w:t>Соломатова</w:t>
            </w:r>
            <w:proofErr w:type="spellEnd"/>
            <w:r w:rsidRPr="0099249D">
              <w:rPr>
                <w:sz w:val="16"/>
                <w:szCs w:val="16"/>
              </w:rPr>
              <w:t xml:space="preserve"> Галина Васильевна</w:t>
            </w:r>
          </w:p>
        </w:tc>
        <w:tc>
          <w:tcPr>
            <w:tcW w:w="1376" w:type="pct"/>
          </w:tcPr>
          <w:p w:rsidR="00633081" w:rsidRPr="0099249D" w:rsidRDefault="002A6AA5" w:rsidP="00F5528D">
            <w:pPr>
              <w:rPr>
                <w:sz w:val="16"/>
                <w:szCs w:val="16"/>
              </w:rPr>
            </w:pPr>
            <w:r w:rsidRPr="0099249D">
              <w:rPr>
                <w:sz w:val="16"/>
                <w:szCs w:val="16"/>
              </w:rPr>
              <w:t>Заместитель председателя</w:t>
            </w:r>
          </w:p>
        </w:tc>
      </w:tr>
      <w:tr w:rsidR="00633081" w:rsidRPr="0099249D" w:rsidTr="00824355">
        <w:trPr>
          <w:trHeight w:val="473"/>
        </w:trPr>
        <w:tc>
          <w:tcPr>
            <w:tcW w:w="435" w:type="pct"/>
            <w:vAlign w:val="center"/>
          </w:tcPr>
          <w:p w:rsidR="00633081" w:rsidRPr="0099249D" w:rsidRDefault="002A6AA5" w:rsidP="00824355">
            <w:pPr>
              <w:jc w:val="center"/>
              <w:rPr>
                <w:sz w:val="16"/>
                <w:szCs w:val="16"/>
              </w:rPr>
            </w:pPr>
            <w:r w:rsidRPr="0099249D">
              <w:rPr>
                <w:sz w:val="16"/>
                <w:szCs w:val="16"/>
              </w:rPr>
              <w:t>3</w:t>
            </w:r>
          </w:p>
        </w:tc>
        <w:tc>
          <w:tcPr>
            <w:tcW w:w="2174" w:type="pct"/>
          </w:tcPr>
          <w:p w:rsidR="00633081" w:rsidRPr="0099249D" w:rsidRDefault="00633081" w:rsidP="00F5528D">
            <w:pPr>
              <w:rPr>
                <w:sz w:val="16"/>
                <w:szCs w:val="16"/>
              </w:rPr>
            </w:pPr>
            <w:r w:rsidRPr="0099249D">
              <w:rPr>
                <w:sz w:val="16"/>
                <w:szCs w:val="16"/>
              </w:rPr>
              <w:t>Авансовый отчет  форма по ОКУД 0504049</w:t>
            </w:r>
          </w:p>
        </w:tc>
        <w:tc>
          <w:tcPr>
            <w:tcW w:w="1015" w:type="pct"/>
          </w:tcPr>
          <w:p w:rsidR="00633081" w:rsidRPr="0099249D" w:rsidRDefault="00633081" w:rsidP="00F5528D">
            <w:pPr>
              <w:rPr>
                <w:sz w:val="16"/>
                <w:szCs w:val="16"/>
              </w:rPr>
            </w:pPr>
            <w:proofErr w:type="spellStart"/>
            <w:r w:rsidRPr="0099249D">
              <w:rPr>
                <w:sz w:val="16"/>
                <w:szCs w:val="16"/>
              </w:rPr>
              <w:t>Осолодкина</w:t>
            </w:r>
            <w:proofErr w:type="spellEnd"/>
          </w:p>
          <w:p w:rsidR="00633081" w:rsidRPr="0099249D" w:rsidRDefault="00633081" w:rsidP="003B75D2">
            <w:pPr>
              <w:rPr>
                <w:sz w:val="16"/>
                <w:szCs w:val="16"/>
              </w:rPr>
            </w:pPr>
            <w:r w:rsidRPr="0099249D">
              <w:rPr>
                <w:sz w:val="16"/>
                <w:szCs w:val="16"/>
              </w:rPr>
              <w:t>Ольга</w:t>
            </w:r>
            <w:r w:rsidR="003B75D2" w:rsidRPr="0099249D">
              <w:rPr>
                <w:sz w:val="16"/>
                <w:szCs w:val="16"/>
              </w:rPr>
              <w:t xml:space="preserve"> </w:t>
            </w:r>
            <w:r w:rsidRPr="0099249D">
              <w:rPr>
                <w:sz w:val="16"/>
                <w:szCs w:val="16"/>
              </w:rPr>
              <w:t>Игоревна</w:t>
            </w:r>
          </w:p>
        </w:tc>
        <w:tc>
          <w:tcPr>
            <w:tcW w:w="1376" w:type="pct"/>
          </w:tcPr>
          <w:p w:rsidR="00633081" w:rsidRPr="0099249D" w:rsidRDefault="007F7218" w:rsidP="00F5528D">
            <w:pPr>
              <w:rPr>
                <w:sz w:val="16"/>
                <w:szCs w:val="16"/>
              </w:rPr>
            </w:pPr>
            <w:r w:rsidRPr="0099249D">
              <w:rPr>
                <w:sz w:val="16"/>
                <w:szCs w:val="16"/>
              </w:rPr>
              <w:t>Бухгалтер</w:t>
            </w:r>
          </w:p>
        </w:tc>
      </w:tr>
      <w:tr w:rsidR="002A6AA5" w:rsidRPr="0099249D" w:rsidTr="00824355">
        <w:trPr>
          <w:trHeight w:val="77"/>
        </w:trPr>
        <w:tc>
          <w:tcPr>
            <w:tcW w:w="435" w:type="pct"/>
            <w:vAlign w:val="center"/>
          </w:tcPr>
          <w:p w:rsidR="002A6AA5" w:rsidRPr="0099249D" w:rsidRDefault="002A6AA5" w:rsidP="00824355">
            <w:pPr>
              <w:jc w:val="center"/>
              <w:rPr>
                <w:sz w:val="16"/>
                <w:szCs w:val="16"/>
              </w:rPr>
            </w:pPr>
          </w:p>
          <w:p w:rsidR="002A6AA5" w:rsidRPr="0099249D" w:rsidRDefault="007F7218" w:rsidP="00824355">
            <w:pPr>
              <w:jc w:val="center"/>
              <w:rPr>
                <w:sz w:val="16"/>
                <w:szCs w:val="16"/>
              </w:rPr>
            </w:pPr>
            <w:r w:rsidRPr="0099249D">
              <w:rPr>
                <w:sz w:val="16"/>
                <w:szCs w:val="16"/>
              </w:rPr>
              <w:t>4</w:t>
            </w:r>
          </w:p>
        </w:tc>
        <w:tc>
          <w:tcPr>
            <w:tcW w:w="2174" w:type="pct"/>
          </w:tcPr>
          <w:p w:rsidR="002A6AA5" w:rsidRPr="0099249D" w:rsidRDefault="002A6AA5" w:rsidP="00F5528D">
            <w:pPr>
              <w:rPr>
                <w:sz w:val="16"/>
                <w:szCs w:val="16"/>
              </w:rPr>
            </w:pPr>
            <w:r w:rsidRPr="0099249D">
              <w:rPr>
                <w:sz w:val="16"/>
                <w:szCs w:val="16"/>
              </w:rPr>
              <w:t>Акт приема-передачи основных средств (Акт списания основного средства форма по ОКУД 0306001). Акт списания материальных запасов (форма по ОКУД 0504230).</w:t>
            </w:r>
          </w:p>
        </w:tc>
        <w:tc>
          <w:tcPr>
            <w:tcW w:w="1015" w:type="pct"/>
          </w:tcPr>
          <w:p w:rsidR="002A6AA5" w:rsidRPr="0099249D" w:rsidRDefault="002A6AA5" w:rsidP="005E760B">
            <w:pPr>
              <w:rPr>
                <w:sz w:val="16"/>
                <w:szCs w:val="16"/>
              </w:rPr>
            </w:pPr>
            <w:proofErr w:type="spellStart"/>
            <w:r w:rsidRPr="0099249D">
              <w:rPr>
                <w:sz w:val="16"/>
                <w:szCs w:val="16"/>
              </w:rPr>
              <w:t>Соломатова</w:t>
            </w:r>
            <w:proofErr w:type="spellEnd"/>
            <w:r w:rsidRPr="0099249D">
              <w:rPr>
                <w:sz w:val="16"/>
                <w:szCs w:val="16"/>
              </w:rPr>
              <w:t xml:space="preserve"> Галина Васильевна</w:t>
            </w:r>
          </w:p>
        </w:tc>
        <w:tc>
          <w:tcPr>
            <w:tcW w:w="1376" w:type="pct"/>
          </w:tcPr>
          <w:p w:rsidR="002A6AA5" w:rsidRPr="0099249D" w:rsidRDefault="002A6AA5" w:rsidP="005E760B">
            <w:pPr>
              <w:rPr>
                <w:sz w:val="16"/>
                <w:szCs w:val="16"/>
              </w:rPr>
            </w:pPr>
            <w:r w:rsidRPr="0099249D">
              <w:rPr>
                <w:sz w:val="16"/>
                <w:szCs w:val="16"/>
              </w:rPr>
              <w:t>Заместитель председателя</w:t>
            </w:r>
          </w:p>
        </w:tc>
      </w:tr>
      <w:tr w:rsidR="00824355" w:rsidRPr="0099249D" w:rsidTr="00824355">
        <w:trPr>
          <w:trHeight w:val="77"/>
        </w:trPr>
        <w:tc>
          <w:tcPr>
            <w:tcW w:w="435" w:type="pct"/>
            <w:vAlign w:val="center"/>
          </w:tcPr>
          <w:p w:rsidR="00824355" w:rsidRPr="0099249D" w:rsidRDefault="00824355" w:rsidP="00824355">
            <w:pPr>
              <w:jc w:val="center"/>
              <w:rPr>
                <w:sz w:val="16"/>
                <w:szCs w:val="16"/>
              </w:rPr>
            </w:pPr>
          </w:p>
          <w:p w:rsidR="00824355" w:rsidRPr="0099249D" w:rsidRDefault="00824355" w:rsidP="00824355">
            <w:pPr>
              <w:jc w:val="center"/>
              <w:rPr>
                <w:sz w:val="16"/>
                <w:szCs w:val="16"/>
              </w:rPr>
            </w:pPr>
          </w:p>
          <w:p w:rsidR="00824355" w:rsidRPr="0099249D" w:rsidRDefault="00824355" w:rsidP="00824355">
            <w:pPr>
              <w:jc w:val="center"/>
              <w:rPr>
                <w:sz w:val="16"/>
                <w:szCs w:val="16"/>
              </w:rPr>
            </w:pPr>
            <w:r w:rsidRPr="0099249D">
              <w:rPr>
                <w:sz w:val="16"/>
                <w:szCs w:val="16"/>
              </w:rPr>
              <w:t>5</w:t>
            </w:r>
          </w:p>
        </w:tc>
        <w:tc>
          <w:tcPr>
            <w:tcW w:w="2174" w:type="pct"/>
          </w:tcPr>
          <w:p w:rsidR="00824355" w:rsidRPr="0099249D" w:rsidRDefault="00824355" w:rsidP="00F5528D">
            <w:pPr>
              <w:rPr>
                <w:sz w:val="16"/>
                <w:szCs w:val="16"/>
              </w:rPr>
            </w:pPr>
            <w:r w:rsidRPr="0099249D">
              <w:rPr>
                <w:sz w:val="16"/>
                <w:szCs w:val="16"/>
              </w:rPr>
              <w:t>Акт приема-передачи основных средств (Акт списания основного средства форма по ОКУД 0306001). Акт списания материальных запасов (форма по ОКУД 0306001).</w:t>
            </w:r>
          </w:p>
        </w:tc>
        <w:tc>
          <w:tcPr>
            <w:tcW w:w="1015" w:type="pct"/>
          </w:tcPr>
          <w:p w:rsidR="00824355" w:rsidRPr="0099249D" w:rsidRDefault="00824355" w:rsidP="00BB7E8C">
            <w:pPr>
              <w:rPr>
                <w:sz w:val="16"/>
                <w:szCs w:val="16"/>
              </w:rPr>
            </w:pPr>
            <w:proofErr w:type="spellStart"/>
            <w:r w:rsidRPr="0099249D">
              <w:rPr>
                <w:sz w:val="16"/>
                <w:szCs w:val="16"/>
              </w:rPr>
              <w:t>Соломатова</w:t>
            </w:r>
            <w:proofErr w:type="spellEnd"/>
            <w:r w:rsidRPr="0099249D">
              <w:rPr>
                <w:sz w:val="16"/>
                <w:szCs w:val="16"/>
              </w:rPr>
              <w:t xml:space="preserve"> Галина Васильевна</w:t>
            </w:r>
          </w:p>
        </w:tc>
        <w:tc>
          <w:tcPr>
            <w:tcW w:w="1376" w:type="pct"/>
          </w:tcPr>
          <w:p w:rsidR="00824355" w:rsidRPr="0099249D" w:rsidRDefault="00824355" w:rsidP="00BB7E8C">
            <w:pPr>
              <w:rPr>
                <w:sz w:val="16"/>
                <w:szCs w:val="16"/>
              </w:rPr>
            </w:pPr>
            <w:r w:rsidRPr="0099249D">
              <w:rPr>
                <w:sz w:val="16"/>
                <w:szCs w:val="16"/>
              </w:rPr>
              <w:t>Заместитель председателя</w:t>
            </w:r>
          </w:p>
        </w:tc>
      </w:tr>
      <w:tr w:rsidR="007F7218" w:rsidRPr="0099249D" w:rsidTr="00824355">
        <w:trPr>
          <w:trHeight w:val="77"/>
        </w:trPr>
        <w:tc>
          <w:tcPr>
            <w:tcW w:w="435" w:type="pct"/>
            <w:vAlign w:val="center"/>
          </w:tcPr>
          <w:p w:rsidR="007F7218" w:rsidRPr="0099249D" w:rsidRDefault="007F7218" w:rsidP="00824355">
            <w:pPr>
              <w:jc w:val="center"/>
              <w:rPr>
                <w:sz w:val="16"/>
                <w:szCs w:val="16"/>
              </w:rPr>
            </w:pPr>
          </w:p>
          <w:p w:rsidR="007F7218" w:rsidRPr="0099249D" w:rsidRDefault="007F7218" w:rsidP="00824355">
            <w:pPr>
              <w:jc w:val="center"/>
              <w:rPr>
                <w:sz w:val="16"/>
                <w:szCs w:val="16"/>
              </w:rPr>
            </w:pPr>
          </w:p>
          <w:p w:rsidR="007F7218" w:rsidRPr="0099249D" w:rsidRDefault="007F7218" w:rsidP="00824355">
            <w:pPr>
              <w:jc w:val="center"/>
              <w:rPr>
                <w:sz w:val="16"/>
                <w:szCs w:val="16"/>
              </w:rPr>
            </w:pPr>
            <w:r w:rsidRPr="0099249D">
              <w:rPr>
                <w:sz w:val="16"/>
                <w:szCs w:val="16"/>
              </w:rPr>
              <w:t>6</w:t>
            </w:r>
          </w:p>
        </w:tc>
        <w:tc>
          <w:tcPr>
            <w:tcW w:w="2174" w:type="pct"/>
          </w:tcPr>
          <w:p w:rsidR="007F7218" w:rsidRPr="0099249D" w:rsidRDefault="007F7218" w:rsidP="00F5528D">
            <w:pPr>
              <w:rPr>
                <w:sz w:val="16"/>
                <w:szCs w:val="16"/>
              </w:rPr>
            </w:pPr>
            <w:r w:rsidRPr="0099249D">
              <w:rPr>
                <w:sz w:val="16"/>
                <w:szCs w:val="16"/>
              </w:rPr>
              <w:t>Акт приема-передачи основных средств (Акт списания основного средства форма по ОКУД 0306001). Акт списания материальных запасов (форма по ОКУД 0306001).</w:t>
            </w:r>
          </w:p>
        </w:tc>
        <w:tc>
          <w:tcPr>
            <w:tcW w:w="1015" w:type="pct"/>
          </w:tcPr>
          <w:p w:rsidR="007F7218" w:rsidRPr="0099249D" w:rsidRDefault="007F7218" w:rsidP="00F5528D">
            <w:pPr>
              <w:rPr>
                <w:sz w:val="16"/>
                <w:szCs w:val="16"/>
              </w:rPr>
            </w:pPr>
            <w:proofErr w:type="spellStart"/>
            <w:r w:rsidRPr="0099249D">
              <w:rPr>
                <w:sz w:val="16"/>
                <w:szCs w:val="16"/>
              </w:rPr>
              <w:t>Осолодкина</w:t>
            </w:r>
            <w:proofErr w:type="spellEnd"/>
          </w:p>
          <w:p w:rsidR="007F7218" w:rsidRPr="0099249D" w:rsidRDefault="007F7218" w:rsidP="00D13310">
            <w:pPr>
              <w:rPr>
                <w:sz w:val="16"/>
                <w:szCs w:val="16"/>
              </w:rPr>
            </w:pPr>
            <w:r w:rsidRPr="0099249D">
              <w:rPr>
                <w:sz w:val="16"/>
                <w:szCs w:val="16"/>
              </w:rPr>
              <w:t>Ольга Игоревна</w:t>
            </w:r>
          </w:p>
        </w:tc>
        <w:tc>
          <w:tcPr>
            <w:tcW w:w="1376" w:type="pct"/>
          </w:tcPr>
          <w:p w:rsidR="007F7218" w:rsidRPr="0099249D" w:rsidRDefault="007F7218" w:rsidP="005E760B">
            <w:pPr>
              <w:rPr>
                <w:sz w:val="16"/>
                <w:szCs w:val="16"/>
              </w:rPr>
            </w:pPr>
            <w:r w:rsidRPr="0099249D">
              <w:rPr>
                <w:sz w:val="16"/>
                <w:szCs w:val="16"/>
              </w:rPr>
              <w:t>Бухгалтер</w:t>
            </w:r>
          </w:p>
        </w:tc>
      </w:tr>
      <w:tr w:rsidR="007F7218" w:rsidRPr="0099249D" w:rsidTr="00824355">
        <w:trPr>
          <w:trHeight w:val="429"/>
        </w:trPr>
        <w:tc>
          <w:tcPr>
            <w:tcW w:w="435" w:type="pct"/>
            <w:vAlign w:val="center"/>
          </w:tcPr>
          <w:p w:rsidR="007F7218" w:rsidRPr="0099249D" w:rsidRDefault="007F7218" w:rsidP="00824355">
            <w:pPr>
              <w:jc w:val="center"/>
              <w:rPr>
                <w:sz w:val="16"/>
                <w:szCs w:val="16"/>
              </w:rPr>
            </w:pPr>
            <w:r w:rsidRPr="0099249D">
              <w:rPr>
                <w:sz w:val="16"/>
                <w:szCs w:val="16"/>
              </w:rPr>
              <w:t>7</w:t>
            </w:r>
          </w:p>
        </w:tc>
        <w:tc>
          <w:tcPr>
            <w:tcW w:w="2174" w:type="pct"/>
          </w:tcPr>
          <w:p w:rsidR="007F7218" w:rsidRPr="0099249D" w:rsidRDefault="007F7218" w:rsidP="00F5528D">
            <w:pPr>
              <w:rPr>
                <w:sz w:val="16"/>
                <w:szCs w:val="16"/>
              </w:rPr>
            </w:pPr>
            <w:r w:rsidRPr="0099249D">
              <w:rPr>
                <w:sz w:val="16"/>
                <w:szCs w:val="16"/>
              </w:rPr>
              <w:t xml:space="preserve">Акт выполненных работ (услуг) </w:t>
            </w:r>
          </w:p>
        </w:tc>
        <w:tc>
          <w:tcPr>
            <w:tcW w:w="1015" w:type="pct"/>
          </w:tcPr>
          <w:p w:rsidR="007F7218" w:rsidRPr="0099249D" w:rsidRDefault="007F7218" w:rsidP="005E760B">
            <w:pPr>
              <w:rPr>
                <w:sz w:val="16"/>
                <w:szCs w:val="16"/>
              </w:rPr>
            </w:pPr>
            <w:proofErr w:type="spellStart"/>
            <w:r w:rsidRPr="0099249D">
              <w:rPr>
                <w:sz w:val="16"/>
                <w:szCs w:val="16"/>
              </w:rPr>
              <w:t>Соломатова</w:t>
            </w:r>
            <w:proofErr w:type="spellEnd"/>
            <w:r w:rsidRPr="0099249D">
              <w:rPr>
                <w:sz w:val="16"/>
                <w:szCs w:val="16"/>
              </w:rPr>
              <w:t xml:space="preserve"> Галина Васильевна</w:t>
            </w:r>
          </w:p>
        </w:tc>
        <w:tc>
          <w:tcPr>
            <w:tcW w:w="1376" w:type="pct"/>
          </w:tcPr>
          <w:p w:rsidR="007F7218" w:rsidRPr="0099249D" w:rsidRDefault="007F7218" w:rsidP="005E760B">
            <w:pPr>
              <w:rPr>
                <w:sz w:val="16"/>
                <w:szCs w:val="16"/>
              </w:rPr>
            </w:pPr>
            <w:r w:rsidRPr="0099249D">
              <w:rPr>
                <w:sz w:val="16"/>
                <w:szCs w:val="16"/>
              </w:rPr>
              <w:t>Заместитель председателя</w:t>
            </w:r>
          </w:p>
        </w:tc>
      </w:tr>
      <w:tr w:rsidR="007F7218" w:rsidRPr="0099249D" w:rsidTr="00824355">
        <w:trPr>
          <w:trHeight w:val="77"/>
        </w:trPr>
        <w:tc>
          <w:tcPr>
            <w:tcW w:w="435" w:type="pct"/>
            <w:vAlign w:val="center"/>
          </w:tcPr>
          <w:p w:rsidR="007F7218" w:rsidRPr="0099249D" w:rsidRDefault="007F7218" w:rsidP="00824355">
            <w:pPr>
              <w:jc w:val="center"/>
              <w:rPr>
                <w:sz w:val="16"/>
                <w:szCs w:val="16"/>
              </w:rPr>
            </w:pPr>
            <w:r w:rsidRPr="0099249D">
              <w:rPr>
                <w:sz w:val="16"/>
                <w:szCs w:val="16"/>
              </w:rPr>
              <w:t>8</w:t>
            </w:r>
          </w:p>
        </w:tc>
        <w:tc>
          <w:tcPr>
            <w:tcW w:w="2174" w:type="pct"/>
          </w:tcPr>
          <w:p w:rsidR="007F7218" w:rsidRPr="0099249D" w:rsidRDefault="007F7218" w:rsidP="00F5528D">
            <w:pPr>
              <w:rPr>
                <w:sz w:val="16"/>
                <w:szCs w:val="16"/>
              </w:rPr>
            </w:pPr>
            <w:r w:rsidRPr="0099249D">
              <w:rPr>
                <w:sz w:val="16"/>
                <w:szCs w:val="16"/>
              </w:rPr>
              <w:t xml:space="preserve">Акт выполненных работ (услуг) </w:t>
            </w:r>
          </w:p>
        </w:tc>
        <w:tc>
          <w:tcPr>
            <w:tcW w:w="1015" w:type="pct"/>
          </w:tcPr>
          <w:p w:rsidR="007F7218" w:rsidRPr="0099249D" w:rsidRDefault="007F7218" w:rsidP="00F5528D">
            <w:pPr>
              <w:rPr>
                <w:sz w:val="16"/>
                <w:szCs w:val="16"/>
              </w:rPr>
            </w:pPr>
            <w:r w:rsidRPr="0099249D">
              <w:rPr>
                <w:sz w:val="16"/>
                <w:szCs w:val="16"/>
              </w:rPr>
              <w:t>Майоров Дмитрий Анатольевич</w:t>
            </w:r>
          </w:p>
        </w:tc>
        <w:tc>
          <w:tcPr>
            <w:tcW w:w="1376" w:type="pct"/>
          </w:tcPr>
          <w:p w:rsidR="007F7218" w:rsidRPr="0099249D" w:rsidRDefault="007F7218" w:rsidP="00F5528D">
            <w:pPr>
              <w:rPr>
                <w:sz w:val="16"/>
                <w:szCs w:val="16"/>
              </w:rPr>
            </w:pPr>
            <w:r w:rsidRPr="0099249D">
              <w:rPr>
                <w:sz w:val="16"/>
                <w:szCs w:val="16"/>
              </w:rPr>
              <w:t>Председатель совета депутатов</w:t>
            </w:r>
          </w:p>
        </w:tc>
      </w:tr>
    </w:tbl>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D13310" w:rsidRPr="0099249D" w:rsidRDefault="00633081" w:rsidP="00633081">
      <w:pPr>
        <w:autoSpaceDE w:val="0"/>
        <w:autoSpaceDN w:val="0"/>
        <w:adjustRightInd w:val="0"/>
        <w:ind w:left="7080" w:firstLine="708"/>
        <w:jc w:val="both"/>
        <w:rPr>
          <w:sz w:val="16"/>
          <w:szCs w:val="16"/>
        </w:rPr>
      </w:pPr>
      <w:r w:rsidRPr="0099249D">
        <w:rPr>
          <w:sz w:val="16"/>
          <w:szCs w:val="16"/>
        </w:rPr>
        <w:t xml:space="preserve">  </w:t>
      </w:r>
    </w:p>
    <w:p w:rsidR="00D13310" w:rsidRPr="0099249D" w:rsidRDefault="00D13310" w:rsidP="00633081">
      <w:pPr>
        <w:autoSpaceDE w:val="0"/>
        <w:autoSpaceDN w:val="0"/>
        <w:adjustRightInd w:val="0"/>
        <w:ind w:left="7080" w:firstLine="708"/>
        <w:jc w:val="both"/>
        <w:rPr>
          <w:sz w:val="16"/>
          <w:szCs w:val="16"/>
        </w:rPr>
      </w:pPr>
    </w:p>
    <w:p w:rsidR="00D13310" w:rsidRPr="0099249D" w:rsidRDefault="00D13310" w:rsidP="00633081">
      <w:pPr>
        <w:autoSpaceDE w:val="0"/>
        <w:autoSpaceDN w:val="0"/>
        <w:adjustRightInd w:val="0"/>
        <w:ind w:left="7080" w:firstLine="708"/>
        <w:jc w:val="both"/>
        <w:rPr>
          <w:sz w:val="16"/>
          <w:szCs w:val="16"/>
        </w:rPr>
      </w:pPr>
    </w:p>
    <w:p w:rsidR="00D13310" w:rsidRPr="0099249D" w:rsidRDefault="00D13310" w:rsidP="00633081">
      <w:pPr>
        <w:autoSpaceDE w:val="0"/>
        <w:autoSpaceDN w:val="0"/>
        <w:adjustRightInd w:val="0"/>
        <w:ind w:left="7080" w:firstLine="708"/>
        <w:jc w:val="both"/>
        <w:rPr>
          <w:sz w:val="16"/>
          <w:szCs w:val="16"/>
        </w:rPr>
      </w:pPr>
    </w:p>
    <w:p w:rsidR="00D13310" w:rsidRPr="0099249D" w:rsidRDefault="00D13310" w:rsidP="00633081">
      <w:pPr>
        <w:autoSpaceDE w:val="0"/>
        <w:autoSpaceDN w:val="0"/>
        <w:adjustRightInd w:val="0"/>
        <w:ind w:left="7080" w:firstLine="708"/>
        <w:jc w:val="both"/>
        <w:rPr>
          <w:sz w:val="16"/>
          <w:szCs w:val="16"/>
        </w:rPr>
      </w:pPr>
    </w:p>
    <w:p w:rsidR="00D13310" w:rsidRPr="0099249D" w:rsidRDefault="00D13310" w:rsidP="00633081">
      <w:pPr>
        <w:autoSpaceDE w:val="0"/>
        <w:autoSpaceDN w:val="0"/>
        <w:adjustRightInd w:val="0"/>
        <w:ind w:left="7080" w:firstLine="708"/>
        <w:jc w:val="both"/>
        <w:rPr>
          <w:sz w:val="16"/>
          <w:szCs w:val="16"/>
        </w:rPr>
      </w:pPr>
    </w:p>
    <w:p w:rsidR="00D13310" w:rsidRPr="0099249D" w:rsidRDefault="00D13310" w:rsidP="00633081">
      <w:pPr>
        <w:autoSpaceDE w:val="0"/>
        <w:autoSpaceDN w:val="0"/>
        <w:adjustRightInd w:val="0"/>
        <w:ind w:left="7080" w:firstLine="708"/>
        <w:jc w:val="both"/>
        <w:rPr>
          <w:sz w:val="16"/>
          <w:szCs w:val="16"/>
        </w:rPr>
      </w:pPr>
    </w:p>
    <w:p w:rsidR="00D13310" w:rsidRPr="0099249D" w:rsidRDefault="00D13310" w:rsidP="00633081">
      <w:pPr>
        <w:autoSpaceDE w:val="0"/>
        <w:autoSpaceDN w:val="0"/>
        <w:adjustRightInd w:val="0"/>
        <w:ind w:left="7080" w:firstLine="708"/>
        <w:jc w:val="both"/>
        <w:rPr>
          <w:sz w:val="16"/>
          <w:szCs w:val="16"/>
        </w:rPr>
      </w:pPr>
    </w:p>
    <w:p w:rsidR="00D13310" w:rsidRPr="0099249D" w:rsidRDefault="00D13310" w:rsidP="00633081">
      <w:pPr>
        <w:autoSpaceDE w:val="0"/>
        <w:autoSpaceDN w:val="0"/>
        <w:adjustRightInd w:val="0"/>
        <w:ind w:left="7080" w:firstLine="708"/>
        <w:jc w:val="both"/>
        <w:rPr>
          <w:sz w:val="16"/>
          <w:szCs w:val="16"/>
        </w:rPr>
      </w:pPr>
    </w:p>
    <w:p w:rsidR="00D13310" w:rsidRPr="0099249D" w:rsidRDefault="00D13310" w:rsidP="00633081">
      <w:pPr>
        <w:autoSpaceDE w:val="0"/>
        <w:autoSpaceDN w:val="0"/>
        <w:adjustRightInd w:val="0"/>
        <w:ind w:left="7080" w:firstLine="708"/>
        <w:jc w:val="both"/>
        <w:rPr>
          <w:sz w:val="16"/>
          <w:szCs w:val="16"/>
        </w:rPr>
      </w:pPr>
    </w:p>
    <w:p w:rsidR="00D13310" w:rsidRPr="0099249D" w:rsidRDefault="00D13310" w:rsidP="00633081">
      <w:pPr>
        <w:autoSpaceDE w:val="0"/>
        <w:autoSpaceDN w:val="0"/>
        <w:adjustRightInd w:val="0"/>
        <w:ind w:left="7080" w:firstLine="708"/>
        <w:jc w:val="both"/>
        <w:rPr>
          <w:sz w:val="16"/>
          <w:szCs w:val="16"/>
        </w:rPr>
      </w:pPr>
    </w:p>
    <w:p w:rsidR="00BC62FD" w:rsidRPr="0099249D" w:rsidRDefault="00BC62FD" w:rsidP="00633081">
      <w:pPr>
        <w:autoSpaceDE w:val="0"/>
        <w:autoSpaceDN w:val="0"/>
        <w:adjustRightInd w:val="0"/>
        <w:ind w:left="7080" w:firstLine="708"/>
        <w:jc w:val="both"/>
        <w:rPr>
          <w:sz w:val="16"/>
          <w:szCs w:val="16"/>
        </w:rPr>
      </w:pPr>
    </w:p>
    <w:p w:rsidR="00D13310" w:rsidRPr="0099249D" w:rsidRDefault="00D13310" w:rsidP="00633081">
      <w:pPr>
        <w:autoSpaceDE w:val="0"/>
        <w:autoSpaceDN w:val="0"/>
        <w:adjustRightInd w:val="0"/>
        <w:ind w:left="7080" w:firstLine="708"/>
        <w:jc w:val="both"/>
        <w:rPr>
          <w:sz w:val="16"/>
          <w:szCs w:val="16"/>
        </w:rPr>
      </w:pPr>
    </w:p>
    <w:p w:rsidR="00DA7E5D" w:rsidRPr="0099249D" w:rsidRDefault="00DA7E5D" w:rsidP="00633081">
      <w:pPr>
        <w:autoSpaceDE w:val="0"/>
        <w:autoSpaceDN w:val="0"/>
        <w:adjustRightInd w:val="0"/>
        <w:ind w:left="7080" w:firstLine="708"/>
        <w:jc w:val="both"/>
        <w:rPr>
          <w:sz w:val="16"/>
          <w:szCs w:val="16"/>
        </w:rPr>
      </w:pPr>
    </w:p>
    <w:p w:rsidR="00DA7E5D" w:rsidRPr="0099249D" w:rsidRDefault="00DA7E5D" w:rsidP="00633081">
      <w:pPr>
        <w:autoSpaceDE w:val="0"/>
        <w:autoSpaceDN w:val="0"/>
        <w:adjustRightInd w:val="0"/>
        <w:ind w:left="7080" w:firstLine="708"/>
        <w:jc w:val="both"/>
        <w:rPr>
          <w:sz w:val="16"/>
          <w:szCs w:val="16"/>
        </w:rPr>
      </w:pPr>
    </w:p>
    <w:p w:rsidR="00DA7E5D" w:rsidRDefault="00DA7E5D"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Pr="0099249D" w:rsidRDefault="00824355" w:rsidP="00633081">
      <w:pPr>
        <w:autoSpaceDE w:val="0"/>
        <w:autoSpaceDN w:val="0"/>
        <w:adjustRightInd w:val="0"/>
        <w:ind w:left="7080" w:firstLine="708"/>
        <w:jc w:val="both"/>
        <w:rPr>
          <w:sz w:val="16"/>
          <w:szCs w:val="16"/>
        </w:rPr>
      </w:pPr>
    </w:p>
    <w:p w:rsidR="00DA7E5D" w:rsidRPr="0099249D" w:rsidRDefault="00DA7E5D" w:rsidP="00633081">
      <w:pPr>
        <w:autoSpaceDE w:val="0"/>
        <w:autoSpaceDN w:val="0"/>
        <w:adjustRightInd w:val="0"/>
        <w:ind w:left="7080" w:firstLine="708"/>
        <w:jc w:val="both"/>
        <w:rPr>
          <w:sz w:val="16"/>
          <w:szCs w:val="16"/>
        </w:rPr>
      </w:pPr>
    </w:p>
    <w:p w:rsidR="00D13310" w:rsidRPr="0099249D" w:rsidRDefault="00D13310" w:rsidP="00633081">
      <w:pPr>
        <w:autoSpaceDE w:val="0"/>
        <w:autoSpaceDN w:val="0"/>
        <w:adjustRightInd w:val="0"/>
        <w:ind w:left="7080" w:firstLine="708"/>
        <w:jc w:val="both"/>
        <w:rPr>
          <w:sz w:val="16"/>
          <w:szCs w:val="16"/>
        </w:rPr>
      </w:pPr>
    </w:p>
    <w:p w:rsidR="00D13310" w:rsidRPr="0099249D" w:rsidRDefault="00D13310" w:rsidP="00633081">
      <w:pPr>
        <w:autoSpaceDE w:val="0"/>
        <w:autoSpaceDN w:val="0"/>
        <w:adjustRightInd w:val="0"/>
        <w:ind w:left="7080" w:firstLine="708"/>
        <w:jc w:val="both"/>
        <w:rPr>
          <w:sz w:val="16"/>
          <w:szCs w:val="16"/>
        </w:rPr>
      </w:pPr>
    </w:p>
    <w:p w:rsidR="00D13310" w:rsidRPr="0099249D" w:rsidRDefault="00D13310" w:rsidP="00633081">
      <w:pPr>
        <w:autoSpaceDE w:val="0"/>
        <w:autoSpaceDN w:val="0"/>
        <w:adjustRightInd w:val="0"/>
        <w:ind w:left="7080" w:firstLine="708"/>
        <w:jc w:val="both"/>
        <w:rPr>
          <w:sz w:val="16"/>
          <w:szCs w:val="16"/>
        </w:rPr>
      </w:pPr>
    </w:p>
    <w:p w:rsidR="00D13310" w:rsidRPr="0099249D" w:rsidRDefault="00D13310" w:rsidP="00633081">
      <w:pPr>
        <w:autoSpaceDE w:val="0"/>
        <w:autoSpaceDN w:val="0"/>
        <w:adjustRightInd w:val="0"/>
        <w:ind w:left="7080" w:firstLine="708"/>
        <w:jc w:val="both"/>
        <w:rPr>
          <w:sz w:val="16"/>
          <w:szCs w:val="16"/>
        </w:rPr>
      </w:pPr>
    </w:p>
    <w:p w:rsidR="00D13310" w:rsidRPr="0099249D" w:rsidRDefault="00D13310" w:rsidP="00633081">
      <w:pPr>
        <w:autoSpaceDE w:val="0"/>
        <w:autoSpaceDN w:val="0"/>
        <w:adjustRightInd w:val="0"/>
        <w:ind w:left="7080" w:firstLine="708"/>
        <w:jc w:val="both"/>
        <w:rPr>
          <w:sz w:val="16"/>
          <w:szCs w:val="16"/>
        </w:rPr>
      </w:pPr>
    </w:p>
    <w:p w:rsidR="00D13310" w:rsidRPr="0099249D" w:rsidRDefault="00D13310" w:rsidP="00633081">
      <w:pPr>
        <w:autoSpaceDE w:val="0"/>
        <w:autoSpaceDN w:val="0"/>
        <w:adjustRightInd w:val="0"/>
        <w:ind w:left="7080" w:firstLine="708"/>
        <w:jc w:val="both"/>
        <w:rPr>
          <w:sz w:val="16"/>
          <w:szCs w:val="16"/>
        </w:rPr>
      </w:pPr>
    </w:p>
    <w:p w:rsidR="005C3ACF" w:rsidRPr="0099249D" w:rsidRDefault="005C3ACF" w:rsidP="005C3ACF">
      <w:pPr>
        <w:autoSpaceDE w:val="0"/>
        <w:autoSpaceDN w:val="0"/>
        <w:adjustRightInd w:val="0"/>
        <w:jc w:val="right"/>
        <w:rPr>
          <w:sz w:val="16"/>
          <w:szCs w:val="16"/>
        </w:rPr>
      </w:pPr>
      <w:r w:rsidRPr="0099249D">
        <w:rPr>
          <w:sz w:val="16"/>
          <w:szCs w:val="16"/>
        </w:rPr>
        <w:t>Приложение № 5</w:t>
      </w:r>
    </w:p>
    <w:p w:rsidR="00D13310" w:rsidRPr="0099249D" w:rsidRDefault="005C3ACF" w:rsidP="00DA7E5D">
      <w:pPr>
        <w:jc w:val="right"/>
        <w:rPr>
          <w:b/>
          <w:sz w:val="16"/>
          <w:szCs w:val="16"/>
        </w:rPr>
      </w:pPr>
      <w:r w:rsidRPr="0099249D">
        <w:rPr>
          <w:sz w:val="16"/>
          <w:szCs w:val="16"/>
        </w:rPr>
        <w:tab/>
      </w:r>
      <w:r w:rsidRPr="0099249D">
        <w:rPr>
          <w:sz w:val="16"/>
          <w:szCs w:val="16"/>
        </w:rPr>
        <w:tab/>
      </w:r>
      <w:r w:rsidRPr="0099249D">
        <w:rPr>
          <w:sz w:val="16"/>
          <w:szCs w:val="16"/>
        </w:rPr>
        <w:tab/>
      </w:r>
      <w:r w:rsidRPr="0099249D">
        <w:rPr>
          <w:sz w:val="16"/>
          <w:szCs w:val="16"/>
        </w:rPr>
        <w:tab/>
      </w:r>
      <w:r w:rsidRPr="0099249D">
        <w:rPr>
          <w:sz w:val="16"/>
          <w:szCs w:val="16"/>
        </w:rPr>
        <w:tab/>
      </w:r>
      <w:r w:rsidRPr="0099249D">
        <w:rPr>
          <w:sz w:val="16"/>
          <w:szCs w:val="16"/>
        </w:rPr>
        <w:tab/>
        <w:t>к Положению об учетной политике</w:t>
      </w:r>
      <w:r w:rsidRPr="0099249D">
        <w:rPr>
          <w:b/>
          <w:sz w:val="16"/>
          <w:szCs w:val="16"/>
        </w:rPr>
        <w:t xml:space="preserve"> </w:t>
      </w:r>
    </w:p>
    <w:p w:rsidR="00DA7E5D" w:rsidRPr="0099249D" w:rsidRDefault="00DA7E5D" w:rsidP="00DA7E5D">
      <w:pPr>
        <w:jc w:val="right"/>
        <w:rPr>
          <w:sz w:val="16"/>
          <w:szCs w:val="16"/>
        </w:rPr>
      </w:pPr>
    </w:p>
    <w:p w:rsidR="00633081" w:rsidRPr="0099249D" w:rsidRDefault="00633081" w:rsidP="005C3ACF">
      <w:pPr>
        <w:autoSpaceDE w:val="0"/>
        <w:autoSpaceDN w:val="0"/>
        <w:adjustRightInd w:val="0"/>
        <w:jc w:val="center"/>
        <w:rPr>
          <w:sz w:val="16"/>
          <w:szCs w:val="16"/>
        </w:rPr>
      </w:pPr>
      <w:r w:rsidRPr="0099249D">
        <w:rPr>
          <w:b/>
          <w:sz w:val="16"/>
          <w:szCs w:val="16"/>
        </w:rPr>
        <w:t>Перечень должностных лиц, имеющих право подписи денежных и расчетных документов</w:t>
      </w:r>
    </w:p>
    <w:p w:rsidR="00633081" w:rsidRPr="0099249D" w:rsidRDefault="00633081" w:rsidP="005C3ACF">
      <w:pPr>
        <w:autoSpaceDE w:val="0"/>
        <w:autoSpaceDN w:val="0"/>
        <w:adjustRightInd w:val="0"/>
        <w:jc w:val="both"/>
        <w:rPr>
          <w:b/>
          <w:sz w:val="16"/>
          <w:szCs w:val="16"/>
        </w:rPr>
      </w:pPr>
    </w:p>
    <w:tbl>
      <w:tblPr>
        <w:tblW w:w="47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2"/>
        <w:gridCol w:w="2959"/>
        <w:gridCol w:w="2957"/>
        <w:gridCol w:w="2306"/>
      </w:tblGrid>
      <w:tr w:rsidR="00633081" w:rsidRPr="0099249D" w:rsidTr="00DA7E5D">
        <w:tc>
          <w:tcPr>
            <w:tcW w:w="479" w:type="pct"/>
          </w:tcPr>
          <w:p w:rsidR="00633081" w:rsidRPr="0099249D" w:rsidRDefault="00633081" w:rsidP="00F5528D">
            <w:pPr>
              <w:jc w:val="center"/>
              <w:rPr>
                <w:sz w:val="16"/>
                <w:szCs w:val="16"/>
              </w:rPr>
            </w:pPr>
            <w:r w:rsidRPr="0099249D">
              <w:rPr>
                <w:sz w:val="16"/>
                <w:szCs w:val="16"/>
              </w:rPr>
              <w:t xml:space="preserve">№ </w:t>
            </w:r>
          </w:p>
          <w:p w:rsidR="00633081" w:rsidRPr="0099249D" w:rsidRDefault="00633081" w:rsidP="00F5528D">
            <w:pPr>
              <w:jc w:val="center"/>
              <w:rPr>
                <w:sz w:val="16"/>
                <w:szCs w:val="16"/>
              </w:rPr>
            </w:pPr>
            <w:proofErr w:type="spellStart"/>
            <w:proofErr w:type="gramStart"/>
            <w:r w:rsidRPr="0099249D">
              <w:rPr>
                <w:sz w:val="16"/>
                <w:szCs w:val="16"/>
              </w:rPr>
              <w:t>п</w:t>
            </w:r>
            <w:proofErr w:type="spellEnd"/>
            <w:proofErr w:type="gramEnd"/>
            <w:r w:rsidRPr="0099249D">
              <w:rPr>
                <w:sz w:val="16"/>
                <w:szCs w:val="16"/>
              </w:rPr>
              <w:t>/</w:t>
            </w:r>
            <w:proofErr w:type="spellStart"/>
            <w:r w:rsidRPr="0099249D">
              <w:rPr>
                <w:sz w:val="16"/>
                <w:szCs w:val="16"/>
              </w:rPr>
              <w:t>п</w:t>
            </w:r>
            <w:proofErr w:type="spellEnd"/>
          </w:p>
        </w:tc>
        <w:tc>
          <w:tcPr>
            <w:tcW w:w="1627" w:type="pct"/>
          </w:tcPr>
          <w:p w:rsidR="00633081" w:rsidRPr="0099249D" w:rsidRDefault="00633081" w:rsidP="00F5528D">
            <w:pPr>
              <w:jc w:val="center"/>
              <w:rPr>
                <w:sz w:val="16"/>
                <w:szCs w:val="16"/>
              </w:rPr>
            </w:pPr>
            <w:r w:rsidRPr="0099249D">
              <w:rPr>
                <w:sz w:val="16"/>
                <w:szCs w:val="16"/>
              </w:rPr>
              <w:t>Наименование документов</w:t>
            </w:r>
          </w:p>
        </w:tc>
        <w:tc>
          <w:tcPr>
            <w:tcW w:w="1626" w:type="pct"/>
          </w:tcPr>
          <w:p w:rsidR="00633081" w:rsidRPr="0099249D" w:rsidRDefault="00633081" w:rsidP="00F5528D">
            <w:pPr>
              <w:jc w:val="center"/>
              <w:rPr>
                <w:sz w:val="16"/>
                <w:szCs w:val="16"/>
              </w:rPr>
            </w:pPr>
            <w:r w:rsidRPr="0099249D">
              <w:rPr>
                <w:sz w:val="16"/>
                <w:szCs w:val="16"/>
              </w:rPr>
              <w:t>Ф.И.О.</w:t>
            </w:r>
          </w:p>
        </w:tc>
        <w:tc>
          <w:tcPr>
            <w:tcW w:w="1268" w:type="pct"/>
          </w:tcPr>
          <w:p w:rsidR="00633081" w:rsidRPr="0099249D" w:rsidRDefault="00633081" w:rsidP="00F5528D">
            <w:pPr>
              <w:jc w:val="center"/>
              <w:rPr>
                <w:sz w:val="16"/>
                <w:szCs w:val="16"/>
              </w:rPr>
            </w:pPr>
            <w:r w:rsidRPr="0099249D">
              <w:rPr>
                <w:sz w:val="16"/>
                <w:szCs w:val="16"/>
              </w:rPr>
              <w:t>Должность</w:t>
            </w:r>
          </w:p>
          <w:p w:rsidR="00633081" w:rsidRPr="0099249D" w:rsidRDefault="00633081" w:rsidP="00F5528D">
            <w:pPr>
              <w:jc w:val="center"/>
              <w:rPr>
                <w:sz w:val="16"/>
                <w:szCs w:val="16"/>
              </w:rPr>
            </w:pPr>
          </w:p>
        </w:tc>
      </w:tr>
      <w:tr w:rsidR="00633081" w:rsidRPr="0099249D" w:rsidTr="00DA7E5D">
        <w:tc>
          <w:tcPr>
            <w:tcW w:w="479" w:type="pct"/>
          </w:tcPr>
          <w:p w:rsidR="00633081" w:rsidRPr="0099249D" w:rsidRDefault="00633081" w:rsidP="00F5528D">
            <w:pPr>
              <w:jc w:val="center"/>
              <w:rPr>
                <w:sz w:val="16"/>
                <w:szCs w:val="16"/>
              </w:rPr>
            </w:pPr>
            <w:r w:rsidRPr="0099249D">
              <w:rPr>
                <w:sz w:val="16"/>
                <w:szCs w:val="16"/>
              </w:rPr>
              <w:t>1</w:t>
            </w:r>
          </w:p>
        </w:tc>
        <w:tc>
          <w:tcPr>
            <w:tcW w:w="1627" w:type="pct"/>
          </w:tcPr>
          <w:p w:rsidR="00633081" w:rsidRPr="0099249D" w:rsidRDefault="00633081" w:rsidP="00F5528D">
            <w:pPr>
              <w:rPr>
                <w:sz w:val="16"/>
                <w:szCs w:val="16"/>
              </w:rPr>
            </w:pPr>
            <w:r w:rsidRPr="0099249D">
              <w:rPr>
                <w:sz w:val="16"/>
                <w:szCs w:val="16"/>
              </w:rPr>
              <w:t>Платежные поручения (ЭЦП), реестр платежных поручений</w:t>
            </w:r>
          </w:p>
        </w:tc>
        <w:tc>
          <w:tcPr>
            <w:tcW w:w="1626" w:type="pct"/>
          </w:tcPr>
          <w:p w:rsidR="00633081" w:rsidRPr="0099249D" w:rsidRDefault="00633081" w:rsidP="00F5528D">
            <w:pPr>
              <w:rPr>
                <w:sz w:val="16"/>
                <w:szCs w:val="16"/>
              </w:rPr>
            </w:pPr>
            <w:r w:rsidRPr="0099249D">
              <w:rPr>
                <w:sz w:val="16"/>
                <w:szCs w:val="16"/>
              </w:rPr>
              <w:t>Майоров Дмитрий Анатольевич</w:t>
            </w:r>
          </w:p>
        </w:tc>
        <w:tc>
          <w:tcPr>
            <w:tcW w:w="1268" w:type="pct"/>
          </w:tcPr>
          <w:p w:rsidR="00633081" w:rsidRPr="0099249D" w:rsidRDefault="00DA7E5D" w:rsidP="00F5528D">
            <w:pPr>
              <w:rPr>
                <w:sz w:val="16"/>
                <w:szCs w:val="16"/>
              </w:rPr>
            </w:pPr>
            <w:r w:rsidRPr="0099249D">
              <w:rPr>
                <w:sz w:val="16"/>
                <w:szCs w:val="16"/>
              </w:rPr>
              <w:t>Заместитель председателя</w:t>
            </w:r>
          </w:p>
          <w:p w:rsidR="00DA7E5D" w:rsidRPr="0099249D" w:rsidRDefault="00DA7E5D" w:rsidP="00F5528D">
            <w:pPr>
              <w:rPr>
                <w:sz w:val="16"/>
                <w:szCs w:val="16"/>
              </w:rPr>
            </w:pPr>
          </w:p>
        </w:tc>
      </w:tr>
      <w:tr w:rsidR="00DA7E5D" w:rsidRPr="0099249D" w:rsidTr="00DA7E5D">
        <w:tc>
          <w:tcPr>
            <w:tcW w:w="479" w:type="pct"/>
          </w:tcPr>
          <w:p w:rsidR="00DA7E5D" w:rsidRPr="0099249D" w:rsidRDefault="00DA7E5D" w:rsidP="00F5528D">
            <w:pPr>
              <w:jc w:val="center"/>
              <w:rPr>
                <w:sz w:val="16"/>
                <w:szCs w:val="16"/>
              </w:rPr>
            </w:pPr>
            <w:r w:rsidRPr="0099249D">
              <w:rPr>
                <w:sz w:val="16"/>
                <w:szCs w:val="16"/>
              </w:rPr>
              <w:t>2</w:t>
            </w:r>
          </w:p>
        </w:tc>
        <w:tc>
          <w:tcPr>
            <w:tcW w:w="1627" w:type="pct"/>
          </w:tcPr>
          <w:p w:rsidR="00DA7E5D" w:rsidRPr="0099249D" w:rsidRDefault="00DA7E5D" w:rsidP="00F5528D">
            <w:pPr>
              <w:rPr>
                <w:sz w:val="16"/>
                <w:szCs w:val="16"/>
              </w:rPr>
            </w:pPr>
            <w:r w:rsidRPr="0099249D">
              <w:rPr>
                <w:sz w:val="16"/>
                <w:szCs w:val="16"/>
              </w:rPr>
              <w:t>Платежные поручения (ЭЦП), реестр платежных поручений</w:t>
            </w:r>
          </w:p>
        </w:tc>
        <w:tc>
          <w:tcPr>
            <w:tcW w:w="1626" w:type="pct"/>
          </w:tcPr>
          <w:p w:rsidR="00DA7E5D" w:rsidRPr="0099249D" w:rsidRDefault="00DA7E5D" w:rsidP="005C3ACF">
            <w:pPr>
              <w:rPr>
                <w:sz w:val="16"/>
                <w:szCs w:val="16"/>
              </w:rPr>
            </w:pPr>
            <w:proofErr w:type="spellStart"/>
            <w:r w:rsidRPr="0099249D">
              <w:rPr>
                <w:sz w:val="16"/>
                <w:szCs w:val="16"/>
              </w:rPr>
              <w:t>Осолодкина</w:t>
            </w:r>
            <w:proofErr w:type="spellEnd"/>
            <w:r w:rsidRPr="0099249D">
              <w:rPr>
                <w:sz w:val="16"/>
                <w:szCs w:val="16"/>
              </w:rPr>
              <w:t xml:space="preserve"> Ольга Игоревна</w:t>
            </w:r>
          </w:p>
        </w:tc>
        <w:tc>
          <w:tcPr>
            <w:tcW w:w="1268" w:type="pct"/>
          </w:tcPr>
          <w:p w:rsidR="00DA7E5D" w:rsidRPr="0099249D" w:rsidRDefault="00DA7E5D" w:rsidP="005E760B">
            <w:pPr>
              <w:rPr>
                <w:sz w:val="16"/>
                <w:szCs w:val="16"/>
              </w:rPr>
            </w:pPr>
            <w:r w:rsidRPr="0099249D">
              <w:rPr>
                <w:sz w:val="16"/>
                <w:szCs w:val="16"/>
              </w:rPr>
              <w:t>Бухгалтер</w:t>
            </w:r>
          </w:p>
        </w:tc>
      </w:tr>
      <w:tr w:rsidR="00633081" w:rsidRPr="0099249D" w:rsidTr="00DA7E5D">
        <w:tc>
          <w:tcPr>
            <w:tcW w:w="479" w:type="pct"/>
          </w:tcPr>
          <w:p w:rsidR="00633081" w:rsidRPr="0099249D" w:rsidRDefault="00DA7E5D" w:rsidP="00F5528D">
            <w:pPr>
              <w:jc w:val="center"/>
              <w:rPr>
                <w:sz w:val="16"/>
                <w:szCs w:val="16"/>
              </w:rPr>
            </w:pPr>
            <w:r w:rsidRPr="0099249D">
              <w:rPr>
                <w:sz w:val="16"/>
                <w:szCs w:val="16"/>
              </w:rPr>
              <w:t>3</w:t>
            </w:r>
          </w:p>
        </w:tc>
        <w:tc>
          <w:tcPr>
            <w:tcW w:w="1627" w:type="pct"/>
          </w:tcPr>
          <w:p w:rsidR="00633081" w:rsidRPr="0099249D" w:rsidRDefault="00633081" w:rsidP="00F5528D">
            <w:pPr>
              <w:rPr>
                <w:sz w:val="16"/>
                <w:szCs w:val="16"/>
              </w:rPr>
            </w:pPr>
            <w:r w:rsidRPr="0099249D">
              <w:rPr>
                <w:sz w:val="16"/>
                <w:szCs w:val="16"/>
              </w:rPr>
              <w:t>Расчетная ведомость</w:t>
            </w:r>
          </w:p>
        </w:tc>
        <w:tc>
          <w:tcPr>
            <w:tcW w:w="1626" w:type="pct"/>
          </w:tcPr>
          <w:p w:rsidR="00633081" w:rsidRPr="0099249D" w:rsidRDefault="00633081" w:rsidP="005C3ACF">
            <w:pPr>
              <w:rPr>
                <w:sz w:val="16"/>
                <w:szCs w:val="16"/>
              </w:rPr>
            </w:pPr>
            <w:proofErr w:type="spellStart"/>
            <w:r w:rsidRPr="0099249D">
              <w:rPr>
                <w:sz w:val="16"/>
                <w:szCs w:val="16"/>
              </w:rPr>
              <w:t>Осолодкина</w:t>
            </w:r>
            <w:proofErr w:type="spellEnd"/>
            <w:r w:rsidR="005C3ACF" w:rsidRPr="0099249D">
              <w:rPr>
                <w:sz w:val="16"/>
                <w:szCs w:val="16"/>
              </w:rPr>
              <w:t xml:space="preserve"> </w:t>
            </w:r>
            <w:r w:rsidRPr="0099249D">
              <w:rPr>
                <w:sz w:val="16"/>
                <w:szCs w:val="16"/>
              </w:rPr>
              <w:t>Ольга</w:t>
            </w:r>
            <w:r w:rsidR="005C3ACF" w:rsidRPr="0099249D">
              <w:rPr>
                <w:sz w:val="16"/>
                <w:szCs w:val="16"/>
              </w:rPr>
              <w:t xml:space="preserve"> </w:t>
            </w:r>
            <w:r w:rsidRPr="0099249D">
              <w:rPr>
                <w:sz w:val="16"/>
                <w:szCs w:val="16"/>
              </w:rPr>
              <w:t>Игоревна</w:t>
            </w:r>
          </w:p>
        </w:tc>
        <w:tc>
          <w:tcPr>
            <w:tcW w:w="1268" w:type="pct"/>
          </w:tcPr>
          <w:p w:rsidR="00633081" w:rsidRPr="0099249D" w:rsidRDefault="00DA7E5D" w:rsidP="00F5528D">
            <w:pPr>
              <w:rPr>
                <w:sz w:val="16"/>
                <w:szCs w:val="16"/>
              </w:rPr>
            </w:pPr>
            <w:r w:rsidRPr="0099249D">
              <w:rPr>
                <w:sz w:val="16"/>
                <w:szCs w:val="16"/>
              </w:rPr>
              <w:t>Бухгалтер</w:t>
            </w:r>
          </w:p>
        </w:tc>
      </w:tr>
    </w:tbl>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04234D" w:rsidRPr="0099249D" w:rsidRDefault="0004234D" w:rsidP="005C3ACF">
      <w:pPr>
        <w:autoSpaceDE w:val="0"/>
        <w:autoSpaceDN w:val="0"/>
        <w:adjustRightInd w:val="0"/>
        <w:jc w:val="right"/>
        <w:rPr>
          <w:sz w:val="16"/>
          <w:szCs w:val="16"/>
        </w:rPr>
      </w:pPr>
    </w:p>
    <w:p w:rsidR="0004234D" w:rsidRPr="0099249D" w:rsidRDefault="0004234D" w:rsidP="005C3ACF">
      <w:pPr>
        <w:autoSpaceDE w:val="0"/>
        <w:autoSpaceDN w:val="0"/>
        <w:adjustRightInd w:val="0"/>
        <w:jc w:val="right"/>
        <w:rPr>
          <w:sz w:val="16"/>
          <w:szCs w:val="16"/>
        </w:rPr>
      </w:pPr>
    </w:p>
    <w:p w:rsidR="00BC62FD" w:rsidRPr="0099249D" w:rsidRDefault="00BC62FD" w:rsidP="005C3ACF">
      <w:pPr>
        <w:autoSpaceDE w:val="0"/>
        <w:autoSpaceDN w:val="0"/>
        <w:adjustRightInd w:val="0"/>
        <w:jc w:val="right"/>
        <w:rPr>
          <w:sz w:val="16"/>
          <w:szCs w:val="16"/>
        </w:rPr>
      </w:pPr>
    </w:p>
    <w:p w:rsidR="00DA7E5D" w:rsidRPr="0099249D" w:rsidRDefault="00DA7E5D" w:rsidP="005C3ACF">
      <w:pPr>
        <w:autoSpaceDE w:val="0"/>
        <w:autoSpaceDN w:val="0"/>
        <w:adjustRightInd w:val="0"/>
        <w:jc w:val="right"/>
        <w:rPr>
          <w:sz w:val="16"/>
          <w:szCs w:val="16"/>
        </w:rPr>
      </w:pPr>
    </w:p>
    <w:p w:rsidR="00DA7E5D" w:rsidRPr="0099249D" w:rsidRDefault="00DA7E5D" w:rsidP="005C3ACF">
      <w:pPr>
        <w:autoSpaceDE w:val="0"/>
        <w:autoSpaceDN w:val="0"/>
        <w:adjustRightInd w:val="0"/>
        <w:jc w:val="right"/>
        <w:rPr>
          <w:sz w:val="16"/>
          <w:szCs w:val="16"/>
        </w:rPr>
      </w:pPr>
    </w:p>
    <w:p w:rsidR="00DA7E5D" w:rsidRPr="0099249D" w:rsidRDefault="00DA7E5D" w:rsidP="005C3ACF">
      <w:pPr>
        <w:autoSpaceDE w:val="0"/>
        <w:autoSpaceDN w:val="0"/>
        <w:adjustRightInd w:val="0"/>
        <w:jc w:val="right"/>
        <w:rPr>
          <w:sz w:val="16"/>
          <w:szCs w:val="16"/>
        </w:rPr>
      </w:pPr>
    </w:p>
    <w:p w:rsidR="00DA7E5D" w:rsidRPr="0099249D" w:rsidRDefault="00DA7E5D" w:rsidP="005C3ACF">
      <w:pPr>
        <w:autoSpaceDE w:val="0"/>
        <w:autoSpaceDN w:val="0"/>
        <w:adjustRightInd w:val="0"/>
        <w:jc w:val="right"/>
        <w:rPr>
          <w:sz w:val="16"/>
          <w:szCs w:val="16"/>
        </w:rPr>
      </w:pPr>
    </w:p>
    <w:p w:rsidR="00BC62FD" w:rsidRPr="0099249D" w:rsidRDefault="00BC62FD" w:rsidP="005C3ACF">
      <w:pPr>
        <w:autoSpaceDE w:val="0"/>
        <w:autoSpaceDN w:val="0"/>
        <w:adjustRightInd w:val="0"/>
        <w:jc w:val="right"/>
        <w:rPr>
          <w:sz w:val="16"/>
          <w:szCs w:val="16"/>
        </w:rPr>
      </w:pPr>
    </w:p>
    <w:p w:rsidR="0004234D" w:rsidRPr="0099249D" w:rsidRDefault="0004234D" w:rsidP="005C3ACF">
      <w:pPr>
        <w:autoSpaceDE w:val="0"/>
        <w:autoSpaceDN w:val="0"/>
        <w:adjustRightInd w:val="0"/>
        <w:jc w:val="right"/>
        <w:rPr>
          <w:sz w:val="16"/>
          <w:szCs w:val="16"/>
        </w:rPr>
      </w:pPr>
    </w:p>
    <w:p w:rsidR="007C64F9" w:rsidRPr="0099249D" w:rsidRDefault="007C64F9"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824355" w:rsidRDefault="00824355" w:rsidP="005C3ACF">
      <w:pPr>
        <w:autoSpaceDE w:val="0"/>
        <w:autoSpaceDN w:val="0"/>
        <w:adjustRightInd w:val="0"/>
        <w:jc w:val="right"/>
        <w:rPr>
          <w:sz w:val="16"/>
          <w:szCs w:val="16"/>
        </w:rPr>
      </w:pPr>
    </w:p>
    <w:p w:rsidR="005C3ACF" w:rsidRPr="0099249D" w:rsidRDefault="005C3ACF" w:rsidP="005C3ACF">
      <w:pPr>
        <w:autoSpaceDE w:val="0"/>
        <w:autoSpaceDN w:val="0"/>
        <w:adjustRightInd w:val="0"/>
        <w:jc w:val="right"/>
        <w:rPr>
          <w:sz w:val="16"/>
          <w:szCs w:val="16"/>
        </w:rPr>
      </w:pPr>
      <w:r w:rsidRPr="0099249D">
        <w:rPr>
          <w:sz w:val="16"/>
          <w:szCs w:val="16"/>
        </w:rPr>
        <w:t>Приложение № 6</w:t>
      </w:r>
    </w:p>
    <w:p w:rsidR="005C3ACF" w:rsidRPr="0099249D" w:rsidRDefault="005C3ACF" w:rsidP="00DA7E5D">
      <w:pPr>
        <w:jc w:val="right"/>
        <w:rPr>
          <w:b/>
          <w:sz w:val="16"/>
          <w:szCs w:val="16"/>
        </w:rPr>
      </w:pPr>
      <w:r w:rsidRPr="0099249D">
        <w:rPr>
          <w:sz w:val="16"/>
          <w:szCs w:val="16"/>
        </w:rPr>
        <w:tab/>
      </w:r>
      <w:r w:rsidRPr="0099249D">
        <w:rPr>
          <w:sz w:val="16"/>
          <w:szCs w:val="16"/>
        </w:rPr>
        <w:tab/>
      </w:r>
      <w:r w:rsidRPr="0099249D">
        <w:rPr>
          <w:sz w:val="16"/>
          <w:szCs w:val="16"/>
        </w:rPr>
        <w:tab/>
      </w:r>
      <w:r w:rsidRPr="0099249D">
        <w:rPr>
          <w:sz w:val="16"/>
          <w:szCs w:val="16"/>
        </w:rPr>
        <w:tab/>
      </w:r>
      <w:r w:rsidRPr="0099249D">
        <w:rPr>
          <w:sz w:val="16"/>
          <w:szCs w:val="16"/>
        </w:rPr>
        <w:tab/>
      </w:r>
      <w:r w:rsidRPr="0099249D">
        <w:rPr>
          <w:sz w:val="16"/>
          <w:szCs w:val="16"/>
        </w:rPr>
        <w:tab/>
        <w:t>к Положению об учетной политике</w:t>
      </w:r>
      <w:r w:rsidRPr="0099249D">
        <w:rPr>
          <w:b/>
          <w:sz w:val="16"/>
          <w:szCs w:val="16"/>
        </w:rPr>
        <w:t xml:space="preserve"> </w:t>
      </w:r>
    </w:p>
    <w:p w:rsidR="00DA7E5D" w:rsidRPr="0099249D" w:rsidRDefault="00DA7E5D" w:rsidP="00DA7E5D">
      <w:pPr>
        <w:jc w:val="right"/>
        <w:rPr>
          <w:bCs/>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5C3ACF">
      <w:pPr>
        <w:autoSpaceDE w:val="0"/>
        <w:autoSpaceDN w:val="0"/>
        <w:adjustRightInd w:val="0"/>
        <w:jc w:val="center"/>
        <w:rPr>
          <w:b/>
          <w:sz w:val="16"/>
          <w:szCs w:val="16"/>
        </w:rPr>
      </w:pPr>
      <w:r w:rsidRPr="0099249D">
        <w:rPr>
          <w:b/>
          <w:sz w:val="16"/>
          <w:szCs w:val="16"/>
        </w:rPr>
        <w:t>Перечень лиц, имеющих право получения доверенностей</w:t>
      </w:r>
    </w:p>
    <w:p w:rsidR="00633081" w:rsidRPr="0099249D" w:rsidRDefault="00633081" w:rsidP="005C3ACF">
      <w:pPr>
        <w:autoSpaceDE w:val="0"/>
        <w:autoSpaceDN w:val="0"/>
        <w:adjustRightInd w:val="0"/>
        <w:jc w:val="center"/>
        <w:rPr>
          <w:b/>
          <w:sz w:val="16"/>
          <w:szCs w:val="16"/>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
        <w:gridCol w:w="2761"/>
        <w:gridCol w:w="1856"/>
        <w:gridCol w:w="4070"/>
      </w:tblGrid>
      <w:tr w:rsidR="00633081" w:rsidRPr="0099249D" w:rsidTr="00DA7E5D">
        <w:tc>
          <w:tcPr>
            <w:tcW w:w="361" w:type="pct"/>
          </w:tcPr>
          <w:p w:rsidR="00633081" w:rsidRPr="0099249D" w:rsidRDefault="00633081" w:rsidP="00F5528D">
            <w:pPr>
              <w:jc w:val="center"/>
              <w:rPr>
                <w:sz w:val="16"/>
                <w:szCs w:val="16"/>
              </w:rPr>
            </w:pPr>
            <w:r w:rsidRPr="0099249D">
              <w:rPr>
                <w:sz w:val="16"/>
                <w:szCs w:val="16"/>
              </w:rPr>
              <w:t>№</w:t>
            </w:r>
          </w:p>
          <w:p w:rsidR="00633081" w:rsidRPr="0099249D" w:rsidRDefault="00633081" w:rsidP="00F5528D">
            <w:pPr>
              <w:jc w:val="center"/>
              <w:rPr>
                <w:sz w:val="16"/>
                <w:szCs w:val="16"/>
              </w:rPr>
            </w:pPr>
            <w:r w:rsidRPr="0099249D">
              <w:rPr>
                <w:sz w:val="16"/>
                <w:szCs w:val="16"/>
              </w:rPr>
              <w:t xml:space="preserve"> </w:t>
            </w:r>
            <w:proofErr w:type="spellStart"/>
            <w:proofErr w:type="gramStart"/>
            <w:r w:rsidRPr="0099249D">
              <w:rPr>
                <w:sz w:val="16"/>
                <w:szCs w:val="16"/>
              </w:rPr>
              <w:t>п</w:t>
            </w:r>
            <w:proofErr w:type="spellEnd"/>
            <w:proofErr w:type="gramEnd"/>
            <w:r w:rsidRPr="0099249D">
              <w:rPr>
                <w:sz w:val="16"/>
                <w:szCs w:val="16"/>
              </w:rPr>
              <w:t>/</w:t>
            </w:r>
            <w:proofErr w:type="spellStart"/>
            <w:r w:rsidRPr="0099249D">
              <w:rPr>
                <w:sz w:val="16"/>
                <w:szCs w:val="16"/>
              </w:rPr>
              <w:t>п</w:t>
            </w:r>
            <w:proofErr w:type="spellEnd"/>
          </w:p>
        </w:tc>
        <w:tc>
          <w:tcPr>
            <w:tcW w:w="1474" w:type="pct"/>
          </w:tcPr>
          <w:p w:rsidR="00633081" w:rsidRPr="0099249D" w:rsidRDefault="00633081" w:rsidP="00F5528D">
            <w:pPr>
              <w:jc w:val="center"/>
              <w:rPr>
                <w:sz w:val="16"/>
                <w:szCs w:val="16"/>
              </w:rPr>
            </w:pPr>
            <w:r w:rsidRPr="0099249D">
              <w:rPr>
                <w:sz w:val="16"/>
                <w:szCs w:val="16"/>
              </w:rPr>
              <w:t>Ф.И.О.</w:t>
            </w:r>
          </w:p>
        </w:tc>
        <w:tc>
          <w:tcPr>
            <w:tcW w:w="991" w:type="pct"/>
          </w:tcPr>
          <w:p w:rsidR="00633081" w:rsidRPr="0099249D" w:rsidRDefault="00633081" w:rsidP="00F5528D">
            <w:pPr>
              <w:jc w:val="center"/>
              <w:rPr>
                <w:sz w:val="16"/>
                <w:szCs w:val="16"/>
              </w:rPr>
            </w:pPr>
            <w:r w:rsidRPr="0099249D">
              <w:rPr>
                <w:sz w:val="16"/>
                <w:szCs w:val="16"/>
              </w:rPr>
              <w:t>Должность</w:t>
            </w:r>
          </w:p>
        </w:tc>
        <w:tc>
          <w:tcPr>
            <w:tcW w:w="2173" w:type="pct"/>
          </w:tcPr>
          <w:p w:rsidR="00633081" w:rsidRPr="0099249D" w:rsidRDefault="00633081" w:rsidP="00F5528D">
            <w:pPr>
              <w:jc w:val="center"/>
              <w:rPr>
                <w:sz w:val="16"/>
                <w:szCs w:val="16"/>
              </w:rPr>
            </w:pPr>
            <w:r w:rsidRPr="0099249D">
              <w:rPr>
                <w:sz w:val="16"/>
                <w:szCs w:val="16"/>
              </w:rPr>
              <w:t>Цель получения доверенности</w:t>
            </w:r>
          </w:p>
          <w:p w:rsidR="00633081" w:rsidRPr="0099249D" w:rsidRDefault="00633081" w:rsidP="00F5528D">
            <w:pPr>
              <w:jc w:val="center"/>
              <w:rPr>
                <w:sz w:val="16"/>
                <w:szCs w:val="16"/>
              </w:rPr>
            </w:pPr>
          </w:p>
        </w:tc>
      </w:tr>
      <w:tr w:rsidR="00633081" w:rsidRPr="0099249D" w:rsidTr="00DA7E5D">
        <w:tc>
          <w:tcPr>
            <w:tcW w:w="361" w:type="pct"/>
          </w:tcPr>
          <w:p w:rsidR="00633081" w:rsidRPr="0099249D" w:rsidRDefault="00633081" w:rsidP="00F5528D">
            <w:pPr>
              <w:jc w:val="center"/>
              <w:rPr>
                <w:sz w:val="16"/>
                <w:szCs w:val="16"/>
              </w:rPr>
            </w:pPr>
          </w:p>
          <w:p w:rsidR="00DA7E5D" w:rsidRPr="0099249D" w:rsidRDefault="00DA7E5D" w:rsidP="00F5528D">
            <w:pPr>
              <w:jc w:val="center"/>
              <w:rPr>
                <w:sz w:val="16"/>
                <w:szCs w:val="16"/>
              </w:rPr>
            </w:pPr>
            <w:r w:rsidRPr="0099249D">
              <w:rPr>
                <w:sz w:val="16"/>
                <w:szCs w:val="16"/>
              </w:rPr>
              <w:t>1</w:t>
            </w:r>
          </w:p>
        </w:tc>
        <w:tc>
          <w:tcPr>
            <w:tcW w:w="1474" w:type="pct"/>
          </w:tcPr>
          <w:p w:rsidR="00633081" w:rsidRPr="0099249D" w:rsidRDefault="00633081" w:rsidP="00F5528D">
            <w:pPr>
              <w:rPr>
                <w:sz w:val="16"/>
                <w:szCs w:val="16"/>
              </w:rPr>
            </w:pPr>
            <w:proofErr w:type="spellStart"/>
            <w:r w:rsidRPr="0099249D">
              <w:rPr>
                <w:sz w:val="16"/>
                <w:szCs w:val="16"/>
              </w:rPr>
              <w:t>Соломатова</w:t>
            </w:r>
            <w:proofErr w:type="spellEnd"/>
            <w:r w:rsidRPr="0099249D">
              <w:rPr>
                <w:sz w:val="16"/>
                <w:szCs w:val="16"/>
              </w:rPr>
              <w:t xml:space="preserve"> Галина Васильевна</w:t>
            </w:r>
          </w:p>
        </w:tc>
        <w:tc>
          <w:tcPr>
            <w:tcW w:w="991" w:type="pct"/>
          </w:tcPr>
          <w:p w:rsidR="00633081" w:rsidRPr="0099249D" w:rsidRDefault="00633081" w:rsidP="00DA7E5D">
            <w:pPr>
              <w:rPr>
                <w:sz w:val="16"/>
                <w:szCs w:val="16"/>
              </w:rPr>
            </w:pPr>
            <w:r w:rsidRPr="0099249D">
              <w:rPr>
                <w:sz w:val="16"/>
                <w:szCs w:val="16"/>
              </w:rPr>
              <w:t xml:space="preserve">Заместитель </w:t>
            </w:r>
            <w:r w:rsidR="00DA7E5D" w:rsidRPr="0099249D">
              <w:rPr>
                <w:sz w:val="16"/>
                <w:szCs w:val="16"/>
              </w:rPr>
              <w:t>председателя совет депутатов</w:t>
            </w:r>
          </w:p>
        </w:tc>
        <w:tc>
          <w:tcPr>
            <w:tcW w:w="2173" w:type="pct"/>
          </w:tcPr>
          <w:p w:rsidR="00633081" w:rsidRPr="0099249D" w:rsidRDefault="00633081" w:rsidP="00DA7E5D">
            <w:pPr>
              <w:jc w:val="center"/>
              <w:rPr>
                <w:sz w:val="16"/>
                <w:szCs w:val="16"/>
              </w:rPr>
            </w:pPr>
            <w:r w:rsidRPr="0099249D">
              <w:rPr>
                <w:sz w:val="16"/>
                <w:szCs w:val="16"/>
              </w:rPr>
              <w:t xml:space="preserve">Получение товара и представление интересов </w:t>
            </w:r>
            <w:r w:rsidR="00DA7E5D" w:rsidRPr="0099249D">
              <w:rPr>
                <w:sz w:val="16"/>
                <w:szCs w:val="16"/>
              </w:rPr>
              <w:t>совета депутатов</w:t>
            </w:r>
            <w:r w:rsidRPr="0099249D">
              <w:rPr>
                <w:sz w:val="16"/>
                <w:szCs w:val="16"/>
              </w:rPr>
              <w:t xml:space="preserve"> с правом подавать, получать и подписывать документы</w:t>
            </w:r>
          </w:p>
        </w:tc>
      </w:tr>
    </w:tbl>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both"/>
        <w:rPr>
          <w:b/>
          <w:sz w:val="16"/>
          <w:szCs w:val="16"/>
        </w:rPr>
      </w:pPr>
    </w:p>
    <w:p w:rsidR="008D2A6E" w:rsidRPr="0099249D" w:rsidRDefault="00633081" w:rsidP="00633081">
      <w:pPr>
        <w:autoSpaceDE w:val="0"/>
        <w:autoSpaceDN w:val="0"/>
        <w:adjustRightInd w:val="0"/>
        <w:ind w:left="7080" w:firstLine="708"/>
        <w:jc w:val="both"/>
        <w:rPr>
          <w:sz w:val="16"/>
          <w:szCs w:val="16"/>
        </w:rPr>
      </w:pPr>
      <w:r w:rsidRPr="0099249D">
        <w:rPr>
          <w:sz w:val="16"/>
          <w:szCs w:val="16"/>
        </w:rPr>
        <w:t xml:space="preserve">   </w:t>
      </w:r>
    </w:p>
    <w:p w:rsidR="008D2A6E" w:rsidRPr="0099249D" w:rsidRDefault="008D2A6E" w:rsidP="00633081">
      <w:pPr>
        <w:autoSpaceDE w:val="0"/>
        <w:autoSpaceDN w:val="0"/>
        <w:adjustRightInd w:val="0"/>
        <w:ind w:left="7080" w:firstLine="708"/>
        <w:jc w:val="both"/>
        <w:rPr>
          <w:sz w:val="16"/>
          <w:szCs w:val="16"/>
        </w:rPr>
      </w:pPr>
    </w:p>
    <w:p w:rsidR="008D2A6E" w:rsidRPr="0099249D" w:rsidRDefault="008D2A6E" w:rsidP="00633081">
      <w:pPr>
        <w:autoSpaceDE w:val="0"/>
        <w:autoSpaceDN w:val="0"/>
        <w:adjustRightInd w:val="0"/>
        <w:ind w:left="7080" w:firstLine="708"/>
        <w:jc w:val="both"/>
        <w:rPr>
          <w:sz w:val="16"/>
          <w:szCs w:val="16"/>
        </w:rPr>
      </w:pPr>
    </w:p>
    <w:p w:rsidR="008D2A6E" w:rsidRPr="0099249D" w:rsidRDefault="008D2A6E" w:rsidP="00633081">
      <w:pPr>
        <w:autoSpaceDE w:val="0"/>
        <w:autoSpaceDN w:val="0"/>
        <w:adjustRightInd w:val="0"/>
        <w:ind w:left="7080" w:firstLine="708"/>
        <w:jc w:val="both"/>
        <w:rPr>
          <w:sz w:val="16"/>
          <w:szCs w:val="16"/>
        </w:rPr>
      </w:pPr>
    </w:p>
    <w:p w:rsidR="008D2A6E" w:rsidRDefault="008D2A6E"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Pr="0099249D" w:rsidRDefault="00824355" w:rsidP="00633081">
      <w:pPr>
        <w:autoSpaceDE w:val="0"/>
        <w:autoSpaceDN w:val="0"/>
        <w:adjustRightInd w:val="0"/>
        <w:ind w:left="7080" w:firstLine="708"/>
        <w:jc w:val="both"/>
        <w:rPr>
          <w:sz w:val="16"/>
          <w:szCs w:val="16"/>
        </w:rPr>
      </w:pPr>
    </w:p>
    <w:p w:rsidR="008D2A6E" w:rsidRPr="0099249D" w:rsidRDefault="008D2A6E" w:rsidP="00633081">
      <w:pPr>
        <w:autoSpaceDE w:val="0"/>
        <w:autoSpaceDN w:val="0"/>
        <w:adjustRightInd w:val="0"/>
        <w:ind w:left="7080" w:firstLine="708"/>
        <w:jc w:val="both"/>
        <w:rPr>
          <w:sz w:val="16"/>
          <w:szCs w:val="16"/>
        </w:rPr>
      </w:pPr>
    </w:p>
    <w:p w:rsidR="00BC62FD" w:rsidRPr="0099249D" w:rsidRDefault="00BC62FD" w:rsidP="00633081">
      <w:pPr>
        <w:autoSpaceDE w:val="0"/>
        <w:autoSpaceDN w:val="0"/>
        <w:adjustRightInd w:val="0"/>
        <w:ind w:left="7080" w:firstLine="708"/>
        <w:jc w:val="both"/>
        <w:rPr>
          <w:sz w:val="16"/>
          <w:szCs w:val="16"/>
        </w:rPr>
      </w:pPr>
    </w:p>
    <w:p w:rsidR="008D2A6E" w:rsidRPr="0099249D" w:rsidRDefault="003878B1" w:rsidP="00DA7E5D">
      <w:pPr>
        <w:autoSpaceDE w:val="0"/>
        <w:autoSpaceDN w:val="0"/>
        <w:adjustRightInd w:val="0"/>
        <w:ind w:left="7080"/>
        <w:rPr>
          <w:sz w:val="16"/>
          <w:szCs w:val="16"/>
        </w:rPr>
      </w:pPr>
      <w:r w:rsidRPr="0099249D">
        <w:rPr>
          <w:sz w:val="16"/>
          <w:szCs w:val="16"/>
        </w:rPr>
        <w:lastRenderedPageBreak/>
        <w:t>При</w:t>
      </w:r>
      <w:r w:rsidR="00CB60FA" w:rsidRPr="0099249D">
        <w:rPr>
          <w:sz w:val="16"/>
          <w:szCs w:val="16"/>
        </w:rPr>
        <w:t>л</w:t>
      </w:r>
      <w:r w:rsidR="00DA7E5D" w:rsidRPr="0099249D">
        <w:rPr>
          <w:sz w:val="16"/>
          <w:szCs w:val="16"/>
        </w:rPr>
        <w:t xml:space="preserve">ожение </w:t>
      </w:r>
      <w:r w:rsidR="008D2A6E" w:rsidRPr="0099249D">
        <w:rPr>
          <w:sz w:val="16"/>
          <w:szCs w:val="16"/>
        </w:rPr>
        <w:t>№ 7</w:t>
      </w:r>
    </w:p>
    <w:p w:rsidR="008D2A6E" w:rsidRPr="0099249D" w:rsidRDefault="008D2A6E" w:rsidP="00DA7E5D">
      <w:pPr>
        <w:jc w:val="right"/>
        <w:rPr>
          <w:bCs/>
          <w:sz w:val="16"/>
          <w:szCs w:val="16"/>
        </w:rPr>
      </w:pPr>
      <w:r w:rsidRPr="0099249D">
        <w:rPr>
          <w:sz w:val="16"/>
          <w:szCs w:val="16"/>
        </w:rPr>
        <w:tab/>
      </w:r>
      <w:r w:rsidRPr="0099249D">
        <w:rPr>
          <w:sz w:val="16"/>
          <w:szCs w:val="16"/>
        </w:rPr>
        <w:tab/>
      </w:r>
      <w:r w:rsidRPr="0099249D">
        <w:rPr>
          <w:sz w:val="16"/>
          <w:szCs w:val="16"/>
        </w:rPr>
        <w:tab/>
      </w:r>
      <w:r w:rsidRPr="0099249D">
        <w:rPr>
          <w:sz w:val="16"/>
          <w:szCs w:val="16"/>
        </w:rPr>
        <w:tab/>
      </w:r>
      <w:r w:rsidRPr="0099249D">
        <w:rPr>
          <w:sz w:val="16"/>
          <w:szCs w:val="16"/>
        </w:rPr>
        <w:tab/>
      </w:r>
      <w:r w:rsidRPr="0099249D">
        <w:rPr>
          <w:sz w:val="16"/>
          <w:szCs w:val="16"/>
        </w:rPr>
        <w:tab/>
        <w:t xml:space="preserve">к </w:t>
      </w:r>
      <w:r w:rsidR="00824355">
        <w:rPr>
          <w:sz w:val="16"/>
          <w:szCs w:val="16"/>
        </w:rPr>
        <w:t xml:space="preserve"> </w:t>
      </w:r>
      <w:r w:rsidRPr="0099249D">
        <w:rPr>
          <w:sz w:val="16"/>
          <w:szCs w:val="16"/>
        </w:rPr>
        <w:t>Положению об учетной политике</w:t>
      </w:r>
      <w:r w:rsidRPr="0099249D">
        <w:rPr>
          <w:b/>
          <w:sz w:val="16"/>
          <w:szCs w:val="16"/>
        </w:rPr>
        <w:t xml:space="preserve"> </w:t>
      </w:r>
    </w:p>
    <w:p w:rsidR="008D2A6E" w:rsidRPr="0099249D" w:rsidRDefault="008D2A6E" w:rsidP="00633081">
      <w:pPr>
        <w:autoSpaceDE w:val="0"/>
        <w:autoSpaceDN w:val="0"/>
        <w:adjustRightInd w:val="0"/>
        <w:ind w:left="7080" w:firstLine="708"/>
        <w:jc w:val="both"/>
        <w:rPr>
          <w:sz w:val="16"/>
          <w:szCs w:val="16"/>
        </w:rPr>
      </w:pPr>
    </w:p>
    <w:p w:rsidR="00633081" w:rsidRPr="0099249D" w:rsidRDefault="00633081" w:rsidP="00633081">
      <w:pPr>
        <w:autoSpaceDE w:val="0"/>
        <w:autoSpaceDN w:val="0"/>
        <w:adjustRightInd w:val="0"/>
        <w:jc w:val="both"/>
        <w:rPr>
          <w:b/>
          <w:sz w:val="16"/>
          <w:szCs w:val="16"/>
        </w:rPr>
      </w:pPr>
    </w:p>
    <w:p w:rsidR="00633081" w:rsidRPr="0099249D" w:rsidRDefault="00633081" w:rsidP="00633081">
      <w:pPr>
        <w:autoSpaceDE w:val="0"/>
        <w:autoSpaceDN w:val="0"/>
        <w:adjustRightInd w:val="0"/>
        <w:jc w:val="center"/>
        <w:rPr>
          <w:b/>
          <w:sz w:val="16"/>
          <w:szCs w:val="16"/>
        </w:rPr>
      </w:pPr>
      <w:r w:rsidRPr="0099249D">
        <w:rPr>
          <w:b/>
          <w:sz w:val="16"/>
          <w:szCs w:val="16"/>
        </w:rPr>
        <w:t>Перечень лиц, имеющих право на получение денежных сре</w:t>
      </w:r>
      <w:proofErr w:type="gramStart"/>
      <w:r w:rsidRPr="0099249D">
        <w:rPr>
          <w:b/>
          <w:sz w:val="16"/>
          <w:szCs w:val="16"/>
        </w:rPr>
        <w:t>дств в п</w:t>
      </w:r>
      <w:proofErr w:type="gramEnd"/>
      <w:r w:rsidRPr="0099249D">
        <w:rPr>
          <w:b/>
          <w:sz w:val="16"/>
          <w:szCs w:val="16"/>
        </w:rPr>
        <w:t>одотчет, а также имеющих право совершать сделки за счет собственных средств с последующим возмещением</w:t>
      </w:r>
    </w:p>
    <w:p w:rsidR="00633081" w:rsidRPr="0099249D" w:rsidRDefault="00633081" w:rsidP="00633081">
      <w:pPr>
        <w:autoSpaceDE w:val="0"/>
        <w:autoSpaceDN w:val="0"/>
        <w:adjustRightInd w:val="0"/>
        <w:jc w:val="center"/>
        <w:rPr>
          <w:b/>
          <w:sz w:val="16"/>
          <w:szCs w:val="16"/>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7"/>
        <w:gridCol w:w="4107"/>
        <w:gridCol w:w="4070"/>
      </w:tblGrid>
      <w:tr w:rsidR="00633081" w:rsidRPr="0099249D" w:rsidTr="008D2A6E">
        <w:tc>
          <w:tcPr>
            <w:tcW w:w="634" w:type="pct"/>
          </w:tcPr>
          <w:p w:rsidR="00633081" w:rsidRPr="0099249D" w:rsidRDefault="00633081" w:rsidP="008D2A6E">
            <w:pPr>
              <w:jc w:val="center"/>
              <w:rPr>
                <w:sz w:val="16"/>
                <w:szCs w:val="16"/>
              </w:rPr>
            </w:pPr>
            <w:r w:rsidRPr="0099249D">
              <w:rPr>
                <w:sz w:val="16"/>
                <w:szCs w:val="16"/>
              </w:rPr>
              <w:t>№</w:t>
            </w:r>
          </w:p>
          <w:p w:rsidR="00633081" w:rsidRPr="0099249D" w:rsidRDefault="00633081" w:rsidP="008D2A6E">
            <w:pPr>
              <w:jc w:val="center"/>
              <w:rPr>
                <w:sz w:val="16"/>
                <w:szCs w:val="16"/>
              </w:rPr>
            </w:pPr>
            <w:proofErr w:type="spellStart"/>
            <w:proofErr w:type="gramStart"/>
            <w:r w:rsidRPr="0099249D">
              <w:rPr>
                <w:sz w:val="16"/>
                <w:szCs w:val="16"/>
              </w:rPr>
              <w:t>п</w:t>
            </w:r>
            <w:proofErr w:type="spellEnd"/>
            <w:proofErr w:type="gramEnd"/>
            <w:r w:rsidRPr="0099249D">
              <w:rPr>
                <w:sz w:val="16"/>
                <w:szCs w:val="16"/>
              </w:rPr>
              <w:t>/</w:t>
            </w:r>
            <w:proofErr w:type="spellStart"/>
            <w:r w:rsidRPr="0099249D">
              <w:rPr>
                <w:sz w:val="16"/>
                <w:szCs w:val="16"/>
              </w:rPr>
              <w:t>п</w:t>
            </w:r>
            <w:proofErr w:type="spellEnd"/>
          </w:p>
        </w:tc>
        <w:tc>
          <w:tcPr>
            <w:tcW w:w="2193" w:type="pct"/>
          </w:tcPr>
          <w:p w:rsidR="00633081" w:rsidRPr="0099249D" w:rsidRDefault="00633081" w:rsidP="008D2A6E">
            <w:pPr>
              <w:jc w:val="center"/>
              <w:rPr>
                <w:sz w:val="16"/>
                <w:szCs w:val="16"/>
              </w:rPr>
            </w:pPr>
            <w:r w:rsidRPr="0099249D">
              <w:rPr>
                <w:sz w:val="16"/>
                <w:szCs w:val="16"/>
              </w:rPr>
              <w:t>Ф.И.О.</w:t>
            </w:r>
          </w:p>
        </w:tc>
        <w:tc>
          <w:tcPr>
            <w:tcW w:w="2173" w:type="pct"/>
          </w:tcPr>
          <w:p w:rsidR="00633081" w:rsidRPr="0099249D" w:rsidRDefault="00633081" w:rsidP="008D2A6E">
            <w:pPr>
              <w:jc w:val="center"/>
              <w:rPr>
                <w:sz w:val="16"/>
                <w:szCs w:val="16"/>
              </w:rPr>
            </w:pPr>
            <w:r w:rsidRPr="0099249D">
              <w:rPr>
                <w:sz w:val="16"/>
                <w:szCs w:val="16"/>
              </w:rPr>
              <w:t>Должность</w:t>
            </w:r>
          </w:p>
        </w:tc>
      </w:tr>
      <w:tr w:rsidR="00711272" w:rsidRPr="0099249D" w:rsidTr="008D2A6E">
        <w:tc>
          <w:tcPr>
            <w:tcW w:w="634" w:type="pct"/>
          </w:tcPr>
          <w:p w:rsidR="00711272" w:rsidRPr="0099249D" w:rsidRDefault="00711272" w:rsidP="008D2A6E">
            <w:pPr>
              <w:jc w:val="center"/>
              <w:rPr>
                <w:sz w:val="16"/>
                <w:szCs w:val="16"/>
              </w:rPr>
            </w:pPr>
            <w:r w:rsidRPr="0099249D">
              <w:rPr>
                <w:sz w:val="16"/>
                <w:szCs w:val="16"/>
              </w:rPr>
              <w:t>1.</w:t>
            </w:r>
          </w:p>
        </w:tc>
        <w:tc>
          <w:tcPr>
            <w:tcW w:w="2193" w:type="pct"/>
          </w:tcPr>
          <w:p w:rsidR="00711272" w:rsidRPr="0099249D" w:rsidRDefault="00711272" w:rsidP="008D2A6E">
            <w:pPr>
              <w:jc w:val="center"/>
              <w:rPr>
                <w:sz w:val="16"/>
                <w:szCs w:val="16"/>
              </w:rPr>
            </w:pPr>
            <w:proofErr w:type="spellStart"/>
            <w:r w:rsidRPr="0099249D">
              <w:rPr>
                <w:sz w:val="16"/>
                <w:szCs w:val="16"/>
              </w:rPr>
              <w:t>Соломатова</w:t>
            </w:r>
            <w:proofErr w:type="spellEnd"/>
            <w:r w:rsidRPr="0099249D">
              <w:rPr>
                <w:sz w:val="16"/>
                <w:szCs w:val="16"/>
              </w:rPr>
              <w:t xml:space="preserve"> Галина Васильевна</w:t>
            </w:r>
          </w:p>
        </w:tc>
        <w:tc>
          <w:tcPr>
            <w:tcW w:w="2173" w:type="pct"/>
          </w:tcPr>
          <w:p w:rsidR="00711272" w:rsidRPr="0099249D" w:rsidRDefault="00711272" w:rsidP="005E760B">
            <w:pPr>
              <w:rPr>
                <w:sz w:val="16"/>
                <w:szCs w:val="16"/>
              </w:rPr>
            </w:pPr>
            <w:r w:rsidRPr="0099249D">
              <w:rPr>
                <w:sz w:val="16"/>
                <w:szCs w:val="16"/>
              </w:rPr>
              <w:t>Заместитель председателя совета депутатов</w:t>
            </w:r>
          </w:p>
        </w:tc>
      </w:tr>
    </w:tbl>
    <w:p w:rsidR="00F93061" w:rsidRPr="0099249D" w:rsidRDefault="00F93061" w:rsidP="008D2A6E">
      <w:pPr>
        <w:autoSpaceDE w:val="0"/>
        <w:autoSpaceDN w:val="0"/>
        <w:adjustRightInd w:val="0"/>
        <w:jc w:val="right"/>
        <w:rPr>
          <w:sz w:val="16"/>
          <w:szCs w:val="16"/>
        </w:rPr>
      </w:pPr>
    </w:p>
    <w:p w:rsidR="00F93061" w:rsidRPr="0099249D" w:rsidRDefault="00F93061" w:rsidP="00F93061">
      <w:pPr>
        <w:autoSpaceDE w:val="0"/>
        <w:autoSpaceDN w:val="0"/>
        <w:adjustRightInd w:val="0"/>
        <w:rPr>
          <w:sz w:val="16"/>
          <w:szCs w:val="16"/>
        </w:rPr>
      </w:pPr>
    </w:p>
    <w:p w:rsidR="00F93061" w:rsidRPr="0099249D" w:rsidRDefault="00F93061">
      <w:pPr>
        <w:spacing w:after="200" w:line="276" w:lineRule="auto"/>
        <w:rPr>
          <w:sz w:val="16"/>
          <w:szCs w:val="16"/>
        </w:rPr>
      </w:pPr>
      <w:r w:rsidRPr="0099249D">
        <w:rPr>
          <w:sz w:val="16"/>
          <w:szCs w:val="16"/>
        </w:rPr>
        <w:br w:type="page"/>
      </w:r>
    </w:p>
    <w:p w:rsidR="00BC62FD" w:rsidRPr="0099249D" w:rsidRDefault="00BC62FD" w:rsidP="006A73D6">
      <w:pPr>
        <w:jc w:val="right"/>
        <w:rPr>
          <w:sz w:val="16"/>
          <w:szCs w:val="16"/>
        </w:rPr>
        <w:sectPr w:rsidR="00BC62FD" w:rsidRPr="0099249D" w:rsidSect="007C0A4C">
          <w:headerReference w:type="even" r:id="rId10"/>
          <w:footerReference w:type="default" r:id="rId11"/>
          <w:pgSz w:w="11906" w:h="16838"/>
          <w:pgMar w:top="1134" w:right="850" w:bottom="1134" w:left="1701" w:header="709" w:footer="709" w:gutter="0"/>
          <w:cols w:space="708"/>
          <w:titlePg/>
          <w:docGrid w:linePitch="360"/>
        </w:sectPr>
      </w:pPr>
    </w:p>
    <w:p w:rsidR="00713402" w:rsidRPr="0099249D" w:rsidRDefault="00713402" w:rsidP="006A73D6">
      <w:pPr>
        <w:jc w:val="right"/>
        <w:rPr>
          <w:sz w:val="16"/>
          <w:szCs w:val="16"/>
        </w:rPr>
      </w:pPr>
      <w:r w:rsidRPr="0099249D">
        <w:rPr>
          <w:sz w:val="16"/>
          <w:szCs w:val="16"/>
        </w:rPr>
        <w:lastRenderedPageBreak/>
        <w:t>Приложение № 8</w:t>
      </w:r>
    </w:p>
    <w:p w:rsidR="00713402" w:rsidRPr="0099249D" w:rsidRDefault="00713402" w:rsidP="00711272">
      <w:pPr>
        <w:jc w:val="right"/>
        <w:rPr>
          <w:sz w:val="16"/>
          <w:szCs w:val="16"/>
        </w:rPr>
      </w:pPr>
      <w:r w:rsidRPr="0099249D">
        <w:rPr>
          <w:sz w:val="16"/>
          <w:szCs w:val="16"/>
        </w:rPr>
        <w:t xml:space="preserve">к Положению об учетной политике бухгалтерского и налогового учета </w:t>
      </w:r>
    </w:p>
    <w:p w:rsidR="006A73D6" w:rsidRPr="00445D66" w:rsidRDefault="006A73D6" w:rsidP="006A73D6">
      <w:pPr>
        <w:jc w:val="right"/>
        <w:rPr>
          <w:sz w:val="12"/>
          <w:szCs w:val="12"/>
        </w:rPr>
      </w:pPr>
    </w:p>
    <w:p w:rsidR="006A73D6" w:rsidRPr="00445D66" w:rsidRDefault="002E0E13" w:rsidP="002E0E13">
      <w:pPr>
        <w:jc w:val="center"/>
        <w:rPr>
          <w:b/>
          <w:color w:val="000000" w:themeColor="text1"/>
          <w:sz w:val="12"/>
          <w:szCs w:val="12"/>
        </w:rPr>
      </w:pPr>
      <w:r w:rsidRPr="00445D66">
        <w:rPr>
          <w:b/>
          <w:color w:val="000000" w:themeColor="text1"/>
          <w:sz w:val="12"/>
          <w:szCs w:val="12"/>
        </w:rPr>
        <w:t>ГРАФИК ДОКУМЕНТООБОРОТА</w:t>
      </w:r>
    </w:p>
    <w:p w:rsidR="002E0E13" w:rsidRPr="00445D66" w:rsidRDefault="002E0E13" w:rsidP="002E0E13">
      <w:pPr>
        <w:jc w:val="center"/>
        <w:rPr>
          <w:b/>
          <w:color w:val="000000" w:themeColor="text1"/>
          <w:sz w:val="12"/>
          <w:szCs w:val="12"/>
        </w:rPr>
      </w:pPr>
      <w:r w:rsidRPr="00445D66">
        <w:rPr>
          <w:b/>
          <w:color w:val="000000" w:themeColor="text1"/>
          <w:sz w:val="12"/>
          <w:szCs w:val="12"/>
        </w:rPr>
        <w:t>по оформлению и представлению первичных учетных документов  в бухгалтерию</w:t>
      </w:r>
    </w:p>
    <w:bookmarkStart w:id="9" w:name="_MON_1548590996"/>
    <w:bookmarkEnd w:id="9"/>
    <w:p w:rsidR="00F93061" w:rsidRPr="00445D66" w:rsidRDefault="00711272" w:rsidP="006A73D6">
      <w:pPr>
        <w:spacing w:after="200" w:line="276" w:lineRule="auto"/>
        <w:ind w:left="-426" w:firstLine="426"/>
        <w:rPr>
          <w:sz w:val="10"/>
          <w:szCs w:val="10"/>
        </w:rPr>
      </w:pPr>
      <w:r w:rsidRPr="00445D66">
        <w:rPr>
          <w:sz w:val="10"/>
          <w:szCs w:val="10"/>
        </w:rPr>
        <w:object w:dxaOrig="15586" w:dyaOrig="7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9.25pt;height:379.5pt" o:ole="">
            <v:imagedata r:id="rId12" o:title=""/>
          </v:shape>
          <o:OLEObject Type="Embed" ProgID="Excel.Sheet.12" ShapeID="_x0000_i1025" DrawAspect="Content" ObjectID="_1580626304" r:id="rId13"/>
        </w:object>
      </w:r>
      <w:r w:rsidR="00F93061" w:rsidRPr="00445D66">
        <w:rPr>
          <w:sz w:val="10"/>
          <w:szCs w:val="10"/>
        </w:rPr>
        <w:br w:type="page"/>
      </w:r>
    </w:p>
    <w:p w:rsidR="00F93061" w:rsidRPr="00445D66" w:rsidRDefault="00824355" w:rsidP="00F93061">
      <w:pPr>
        <w:autoSpaceDE w:val="0"/>
        <w:autoSpaceDN w:val="0"/>
        <w:adjustRightInd w:val="0"/>
        <w:rPr>
          <w:sz w:val="12"/>
          <w:szCs w:val="12"/>
        </w:rPr>
      </w:pPr>
      <w:r w:rsidRPr="00445D66">
        <w:rPr>
          <w:sz w:val="12"/>
          <w:szCs w:val="12"/>
        </w:rPr>
        <w:object w:dxaOrig="16572" w:dyaOrig="8138">
          <v:shape id="_x0000_i1026" type="#_x0000_t75" style="width:828.75pt;height:406.5pt" o:ole="">
            <v:imagedata r:id="rId14" o:title=""/>
          </v:shape>
          <o:OLEObject Type="Embed" ProgID="Excel.Sheet.12" ShapeID="_x0000_i1026" DrawAspect="Content" ObjectID="_1580626305" r:id="rId15"/>
        </w:object>
      </w:r>
    </w:p>
    <w:p w:rsidR="00F93061" w:rsidRPr="00445D66" w:rsidRDefault="00F93061" w:rsidP="00F93061">
      <w:pPr>
        <w:autoSpaceDE w:val="0"/>
        <w:autoSpaceDN w:val="0"/>
        <w:adjustRightInd w:val="0"/>
        <w:rPr>
          <w:sz w:val="12"/>
          <w:szCs w:val="12"/>
        </w:rPr>
      </w:pPr>
    </w:p>
    <w:p w:rsidR="006A73D6" w:rsidRPr="00445D66" w:rsidRDefault="006A73D6" w:rsidP="008D2A6E">
      <w:pPr>
        <w:autoSpaceDE w:val="0"/>
        <w:autoSpaceDN w:val="0"/>
        <w:adjustRightInd w:val="0"/>
        <w:jc w:val="right"/>
        <w:rPr>
          <w:sz w:val="12"/>
          <w:szCs w:val="12"/>
        </w:rPr>
      </w:pPr>
    </w:p>
    <w:p w:rsidR="006A73D6" w:rsidRPr="00445D66" w:rsidRDefault="006A73D6">
      <w:pPr>
        <w:spacing w:after="200" w:line="276" w:lineRule="auto"/>
        <w:rPr>
          <w:sz w:val="12"/>
          <w:szCs w:val="12"/>
        </w:rPr>
      </w:pPr>
      <w:r w:rsidRPr="00445D66">
        <w:rPr>
          <w:sz w:val="12"/>
          <w:szCs w:val="12"/>
        </w:rPr>
        <w:br w:type="page"/>
      </w:r>
    </w:p>
    <w:p w:rsidR="006A73D6" w:rsidRPr="00445D66" w:rsidRDefault="006A73D6" w:rsidP="008D2A6E">
      <w:pPr>
        <w:autoSpaceDE w:val="0"/>
        <w:autoSpaceDN w:val="0"/>
        <w:adjustRightInd w:val="0"/>
        <w:jc w:val="right"/>
        <w:rPr>
          <w:sz w:val="12"/>
          <w:szCs w:val="12"/>
        </w:rPr>
      </w:pPr>
    </w:p>
    <w:p w:rsidR="006A73D6" w:rsidRPr="00445D66" w:rsidRDefault="006A73D6">
      <w:pPr>
        <w:spacing w:after="200" w:line="276" w:lineRule="auto"/>
        <w:rPr>
          <w:sz w:val="12"/>
          <w:szCs w:val="12"/>
        </w:rPr>
      </w:pPr>
      <w:r w:rsidRPr="00445D66">
        <w:rPr>
          <w:sz w:val="12"/>
          <w:szCs w:val="12"/>
        </w:rPr>
        <w:object w:dxaOrig="16572" w:dyaOrig="9124">
          <v:shape id="_x0000_i1027" type="#_x0000_t75" style="width:828.75pt;height:456.75pt" o:ole="">
            <v:imagedata r:id="rId16" o:title=""/>
          </v:shape>
          <o:OLEObject Type="Embed" ProgID="Excel.Sheet.12" ShapeID="_x0000_i1027" DrawAspect="Content" ObjectID="_1580626306" r:id="rId17"/>
        </w:object>
      </w:r>
    </w:p>
    <w:p w:rsidR="006A73D6" w:rsidRPr="00445D66" w:rsidRDefault="006A73D6" w:rsidP="008D2A6E">
      <w:pPr>
        <w:autoSpaceDE w:val="0"/>
        <w:autoSpaceDN w:val="0"/>
        <w:adjustRightInd w:val="0"/>
        <w:jc w:val="right"/>
        <w:rPr>
          <w:sz w:val="12"/>
          <w:szCs w:val="12"/>
        </w:rPr>
      </w:pPr>
    </w:p>
    <w:p w:rsidR="006A73D6" w:rsidRPr="00445D66" w:rsidRDefault="006A73D6">
      <w:pPr>
        <w:spacing w:after="200" w:line="276" w:lineRule="auto"/>
        <w:rPr>
          <w:sz w:val="12"/>
          <w:szCs w:val="12"/>
        </w:rPr>
      </w:pPr>
      <w:r w:rsidRPr="00445D66">
        <w:rPr>
          <w:sz w:val="12"/>
          <w:szCs w:val="12"/>
        </w:rPr>
        <w:object w:dxaOrig="15538" w:dyaOrig="8456">
          <v:shape id="_x0000_i1028" type="#_x0000_t75" style="width:777pt;height:422.25pt" o:ole="">
            <v:imagedata r:id="rId18" o:title=""/>
          </v:shape>
          <o:OLEObject Type="Embed" ProgID="Excel.Sheet.12" ShapeID="_x0000_i1028" DrawAspect="Content" ObjectID="_1580626307" r:id="rId19"/>
        </w:object>
      </w:r>
    </w:p>
    <w:p w:rsidR="00BC62FD" w:rsidRPr="00445D66" w:rsidRDefault="00BC62FD">
      <w:pPr>
        <w:spacing w:after="200" w:line="276" w:lineRule="auto"/>
        <w:rPr>
          <w:sz w:val="12"/>
          <w:szCs w:val="12"/>
        </w:rPr>
      </w:pPr>
    </w:p>
    <w:p w:rsidR="00BC62FD" w:rsidRPr="00445D66" w:rsidRDefault="00BC62FD">
      <w:pPr>
        <w:spacing w:after="200" w:line="276" w:lineRule="auto"/>
        <w:rPr>
          <w:sz w:val="12"/>
          <w:szCs w:val="12"/>
        </w:rPr>
      </w:pPr>
    </w:p>
    <w:p w:rsidR="006A73D6" w:rsidRPr="00445D66" w:rsidRDefault="002E0E13">
      <w:pPr>
        <w:spacing w:after="200" w:line="276" w:lineRule="auto"/>
        <w:rPr>
          <w:sz w:val="12"/>
          <w:szCs w:val="12"/>
        </w:rPr>
      </w:pPr>
      <w:r w:rsidRPr="00445D66">
        <w:rPr>
          <w:sz w:val="12"/>
          <w:szCs w:val="12"/>
        </w:rPr>
        <w:object w:dxaOrig="16572" w:dyaOrig="4369">
          <v:shape id="_x0000_i1029" type="#_x0000_t75" style="width:828.75pt;height:218.25pt" o:ole="">
            <v:imagedata r:id="rId20" o:title=""/>
          </v:shape>
          <o:OLEObject Type="Embed" ProgID="Excel.Sheet.12" ShapeID="_x0000_i1029" DrawAspect="Content" ObjectID="_1580626308" r:id="rId21"/>
        </w:object>
      </w:r>
      <w:r w:rsidR="006A73D6" w:rsidRPr="00445D66">
        <w:rPr>
          <w:sz w:val="12"/>
          <w:szCs w:val="12"/>
        </w:rPr>
        <w:br w:type="page"/>
      </w:r>
    </w:p>
    <w:p w:rsidR="00BC62FD" w:rsidRPr="00445D66" w:rsidRDefault="00BC62FD">
      <w:pPr>
        <w:spacing w:after="200" w:line="276" w:lineRule="auto"/>
        <w:rPr>
          <w:sz w:val="12"/>
          <w:szCs w:val="12"/>
        </w:rPr>
        <w:sectPr w:rsidR="00BC62FD" w:rsidRPr="00445D66" w:rsidSect="00BC62FD">
          <w:pgSz w:w="16838" w:h="11906" w:orient="landscape"/>
          <w:pgMar w:top="567" w:right="737" w:bottom="680" w:left="737" w:header="709" w:footer="709" w:gutter="0"/>
          <w:cols w:space="708"/>
          <w:titlePg/>
          <w:docGrid w:linePitch="360"/>
        </w:sectPr>
      </w:pPr>
    </w:p>
    <w:p w:rsidR="008D2A6E" w:rsidRPr="00445D66" w:rsidRDefault="008D2A6E" w:rsidP="008D2A6E">
      <w:pPr>
        <w:autoSpaceDE w:val="0"/>
        <w:autoSpaceDN w:val="0"/>
        <w:adjustRightInd w:val="0"/>
        <w:jc w:val="right"/>
        <w:rPr>
          <w:sz w:val="16"/>
          <w:szCs w:val="16"/>
        </w:rPr>
      </w:pPr>
      <w:r w:rsidRPr="00445D66">
        <w:rPr>
          <w:sz w:val="16"/>
          <w:szCs w:val="16"/>
        </w:rPr>
        <w:lastRenderedPageBreak/>
        <w:t>Приложение № 9</w:t>
      </w:r>
    </w:p>
    <w:p w:rsidR="00633081" w:rsidRPr="00445D66" w:rsidRDefault="008D2A6E" w:rsidP="00711272">
      <w:pPr>
        <w:jc w:val="right"/>
        <w:rPr>
          <w:b/>
          <w:sz w:val="16"/>
          <w:szCs w:val="16"/>
        </w:rPr>
      </w:pPr>
      <w:r w:rsidRPr="00445D66">
        <w:rPr>
          <w:sz w:val="16"/>
          <w:szCs w:val="16"/>
        </w:rPr>
        <w:tab/>
      </w:r>
      <w:r w:rsidRPr="00445D66">
        <w:rPr>
          <w:sz w:val="16"/>
          <w:szCs w:val="16"/>
        </w:rPr>
        <w:tab/>
      </w:r>
      <w:r w:rsidRPr="00445D66">
        <w:rPr>
          <w:sz w:val="16"/>
          <w:szCs w:val="16"/>
        </w:rPr>
        <w:tab/>
      </w:r>
      <w:r w:rsidRPr="00445D66">
        <w:rPr>
          <w:sz w:val="16"/>
          <w:szCs w:val="16"/>
        </w:rPr>
        <w:tab/>
      </w:r>
      <w:r w:rsidRPr="00445D66">
        <w:rPr>
          <w:sz w:val="16"/>
          <w:szCs w:val="16"/>
        </w:rPr>
        <w:tab/>
      </w:r>
      <w:r w:rsidRPr="00445D66">
        <w:rPr>
          <w:sz w:val="16"/>
          <w:szCs w:val="16"/>
        </w:rPr>
        <w:tab/>
        <w:t>к Положению об учетной политике</w:t>
      </w:r>
      <w:r w:rsidRPr="00445D66">
        <w:rPr>
          <w:b/>
          <w:sz w:val="16"/>
          <w:szCs w:val="16"/>
        </w:rPr>
        <w:t xml:space="preserve"> </w:t>
      </w:r>
      <w:r w:rsidRPr="00445D66">
        <w:rPr>
          <w:sz w:val="16"/>
          <w:szCs w:val="16"/>
        </w:rPr>
        <w:t xml:space="preserve">бухгалтерского и налогового учета </w:t>
      </w:r>
    </w:p>
    <w:p w:rsidR="00633081" w:rsidRPr="00445D66" w:rsidRDefault="00633081" w:rsidP="00633081">
      <w:pPr>
        <w:autoSpaceDE w:val="0"/>
        <w:autoSpaceDN w:val="0"/>
        <w:adjustRightInd w:val="0"/>
        <w:jc w:val="center"/>
        <w:rPr>
          <w:b/>
          <w:sz w:val="16"/>
          <w:szCs w:val="16"/>
        </w:rPr>
      </w:pPr>
    </w:p>
    <w:p w:rsidR="00711272" w:rsidRPr="00445D66" w:rsidRDefault="00711272" w:rsidP="00633081">
      <w:pPr>
        <w:autoSpaceDE w:val="0"/>
        <w:autoSpaceDN w:val="0"/>
        <w:adjustRightInd w:val="0"/>
        <w:jc w:val="center"/>
        <w:rPr>
          <w:b/>
          <w:sz w:val="16"/>
          <w:szCs w:val="16"/>
        </w:rPr>
      </w:pPr>
    </w:p>
    <w:p w:rsidR="00633081" w:rsidRPr="00445D66" w:rsidRDefault="00633081" w:rsidP="00633081">
      <w:pPr>
        <w:autoSpaceDE w:val="0"/>
        <w:autoSpaceDN w:val="0"/>
        <w:adjustRightInd w:val="0"/>
        <w:jc w:val="center"/>
        <w:rPr>
          <w:b/>
          <w:sz w:val="16"/>
          <w:szCs w:val="16"/>
        </w:rPr>
      </w:pPr>
      <w:r w:rsidRPr="00445D66">
        <w:rPr>
          <w:b/>
          <w:sz w:val="16"/>
          <w:szCs w:val="16"/>
        </w:rPr>
        <w:t xml:space="preserve">Состав и обязанности действующей инвентаризационной комиссии </w:t>
      </w:r>
    </w:p>
    <w:p w:rsidR="00633081" w:rsidRPr="00445D66" w:rsidRDefault="00633081" w:rsidP="00633081">
      <w:pPr>
        <w:autoSpaceDE w:val="0"/>
        <w:autoSpaceDN w:val="0"/>
        <w:adjustRightInd w:val="0"/>
        <w:jc w:val="center"/>
        <w:rPr>
          <w:b/>
          <w:sz w:val="16"/>
          <w:szCs w:val="16"/>
        </w:rPr>
      </w:pPr>
    </w:p>
    <w:tbl>
      <w:tblPr>
        <w:tblW w:w="4683"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4178"/>
        <w:gridCol w:w="5166"/>
      </w:tblGrid>
      <w:tr w:rsidR="00633081" w:rsidRPr="00445D66" w:rsidTr="00711272">
        <w:trPr>
          <w:trHeight w:val="742"/>
        </w:trPr>
        <w:tc>
          <w:tcPr>
            <w:tcW w:w="413" w:type="pct"/>
          </w:tcPr>
          <w:p w:rsidR="00A22EA6" w:rsidRPr="00445D66" w:rsidRDefault="00633081" w:rsidP="00F5528D">
            <w:pPr>
              <w:jc w:val="center"/>
              <w:rPr>
                <w:sz w:val="16"/>
                <w:szCs w:val="16"/>
              </w:rPr>
            </w:pPr>
            <w:r w:rsidRPr="00445D66">
              <w:rPr>
                <w:sz w:val="16"/>
                <w:szCs w:val="16"/>
              </w:rPr>
              <w:t xml:space="preserve">№ </w:t>
            </w:r>
          </w:p>
          <w:p w:rsidR="00633081" w:rsidRPr="00445D66" w:rsidRDefault="00633081" w:rsidP="00F5528D">
            <w:pPr>
              <w:jc w:val="center"/>
              <w:rPr>
                <w:sz w:val="16"/>
                <w:szCs w:val="16"/>
              </w:rPr>
            </w:pPr>
            <w:proofErr w:type="spellStart"/>
            <w:proofErr w:type="gramStart"/>
            <w:r w:rsidRPr="00445D66">
              <w:rPr>
                <w:sz w:val="16"/>
                <w:szCs w:val="16"/>
              </w:rPr>
              <w:t>п</w:t>
            </w:r>
            <w:proofErr w:type="spellEnd"/>
            <w:proofErr w:type="gramEnd"/>
            <w:r w:rsidRPr="00445D66">
              <w:rPr>
                <w:sz w:val="16"/>
                <w:szCs w:val="16"/>
              </w:rPr>
              <w:t>/</w:t>
            </w:r>
            <w:proofErr w:type="spellStart"/>
            <w:r w:rsidRPr="00445D66">
              <w:rPr>
                <w:sz w:val="16"/>
                <w:szCs w:val="16"/>
              </w:rPr>
              <w:t>п</w:t>
            </w:r>
            <w:proofErr w:type="spellEnd"/>
          </w:p>
        </w:tc>
        <w:tc>
          <w:tcPr>
            <w:tcW w:w="2051" w:type="pct"/>
          </w:tcPr>
          <w:p w:rsidR="00633081" w:rsidRPr="00445D66" w:rsidRDefault="00633081" w:rsidP="00F5528D">
            <w:pPr>
              <w:jc w:val="center"/>
              <w:rPr>
                <w:sz w:val="16"/>
                <w:szCs w:val="16"/>
              </w:rPr>
            </w:pPr>
            <w:r w:rsidRPr="00445D66">
              <w:rPr>
                <w:sz w:val="16"/>
                <w:szCs w:val="16"/>
              </w:rPr>
              <w:t>Должность</w:t>
            </w:r>
          </w:p>
        </w:tc>
        <w:tc>
          <w:tcPr>
            <w:tcW w:w="2536" w:type="pct"/>
          </w:tcPr>
          <w:p w:rsidR="00633081" w:rsidRPr="00445D66" w:rsidRDefault="00633081" w:rsidP="00F5528D">
            <w:pPr>
              <w:jc w:val="center"/>
              <w:rPr>
                <w:sz w:val="16"/>
                <w:szCs w:val="16"/>
              </w:rPr>
            </w:pPr>
            <w:r w:rsidRPr="00445D66">
              <w:rPr>
                <w:sz w:val="16"/>
                <w:szCs w:val="16"/>
              </w:rPr>
              <w:t>Ф.И.О.</w:t>
            </w:r>
          </w:p>
        </w:tc>
      </w:tr>
      <w:tr w:rsidR="00633081" w:rsidRPr="00445D66" w:rsidTr="00711272">
        <w:tc>
          <w:tcPr>
            <w:tcW w:w="413" w:type="pct"/>
          </w:tcPr>
          <w:p w:rsidR="00633081" w:rsidRPr="00445D66" w:rsidRDefault="00633081" w:rsidP="00F5528D">
            <w:pPr>
              <w:jc w:val="center"/>
              <w:rPr>
                <w:sz w:val="16"/>
                <w:szCs w:val="16"/>
              </w:rPr>
            </w:pPr>
            <w:r w:rsidRPr="00445D66">
              <w:rPr>
                <w:sz w:val="16"/>
                <w:szCs w:val="16"/>
              </w:rPr>
              <w:t>1.</w:t>
            </w:r>
          </w:p>
        </w:tc>
        <w:tc>
          <w:tcPr>
            <w:tcW w:w="2051" w:type="pct"/>
          </w:tcPr>
          <w:p w:rsidR="00633081" w:rsidRPr="00445D66" w:rsidRDefault="002016C5" w:rsidP="002016C5">
            <w:pPr>
              <w:rPr>
                <w:sz w:val="16"/>
                <w:szCs w:val="16"/>
              </w:rPr>
            </w:pPr>
            <w:r w:rsidRPr="00445D66">
              <w:rPr>
                <w:sz w:val="16"/>
                <w:szCs w:val="16"/>
              </w:rPr>
              <w:t>Председатель: з</w:t>
            </w:r>
            <w:r w:rsidR="00633081" w:rsidRPr="00445D66">
              <w:rPr>
                <w:sz w:val="16"/>
                <w:szCs w:val="16"/>
              </w:rPr>
              <w:t>ам</w:t>
            </w:r>
            <w:r w:rsidRPr="00445D66">
              <w:rPr>
                <w:sz w:val="16"/>
                <w:szCs w:val="16"/>
              </w:rPr>
              <w:t>еститель</w:t>
            </w:r>
            <w:r w:rsidR="00633081" w:rsidRPr="00445D66">
              <w:rPr>
                <w:sz w:val="16"/>
                <w:szCs w:val="16"/>
              </w:rPr>
              <w:t xml:space="preserve"> главы</w:t>
            </w:r>
            <w:r w:rsidRPr="00445D66">
              <w:rPr>
                <w:sz w:val="16"/>
                <w:szCs w:val="16"/>
              </w:rPr>
              <w:t xml:space="preserve"> администрации</w:t>
            </w:r>
          </w:p>
        </w:tc>
        <w:tc>
          <w:tcPr>
            <w:tcW w:w="2536" w:type="pct"/>
          </w:tcPr>
          <w:p w:rsidR="00633081" w:rsidRPr="00445D66" w:rsidRDefault="00633081" w:rsidP="00A22EA6">
            <w:pPr>
              <w:jc w:val="center"/>
              <w:rPr>
                <w:sz w:val="16"/>
                <w:szCs w:val="16"/>
              </w:rPr>
            </w:pPr>
            <w:r w:rsidRPr="00445D66">
              <w:rPr>
                <w:sz w:val="16"/>
                <w:szCs w:val="16"/>
              </w:rPr>
              <w:t>Поспелов Анатолий Леонидович</w:t>
            </w:r>
          </w:p>
        </w:tc>
      </w:tr>
      <w:tr w:rsidR="00633081" w:rsidRPr="00445D66" w:rsidTr="00711272">
        <w:tc>
          <w:tcPr>
            <w:tcW w:w="413" w:type="pct"/>
          </w:tcPr>
          <w:p w:rsidR="00633081" w:rsidRPr="00445D66" w:rsidRDefault="00633081" w:rsidP="00F5528D">
            <w:pPr>
              <w:jc w:val="center"/>
              <w:rPr>
                <w:sz w:val="16"/>
                <w:szCs w:val="16"/>
              </w:rPr>
            </w:pPr>
            <w:r w:rsidRPr="00445D66">
              <w:rPr>
                <w:sz w:val="16"/>
                <w:szCs w:val="16"/>
              </w:rPr>
              <w:t>2.</w:t>
            </w:r>
          </w:p>
        </w:tc>
        <w:tc>
          <w:tcPr>
            <w:tcW w:w="2051" w:type="pct"/>
          </w:tcPr>
          <w:p w:rsidR="00633081" w:rsidRPr="00445D66" w:rsidRDefault="00633081" w:rsidP="00711272">
            <w:pPr>
              <w:rPr>
                <w:sz w:val="16"/>
                <w:szCs w:val="16"/>
              </w:rPr>
            </w:pPr>
            <w:r w:rsidRPr="00445D66">
              <w:rPr>
                <w:sz w:val="16"/>
                <w:szCs w:val="16"/>
              </w:rPr>
              <w:t xml:space="preserve">Член комиссии: </w:t>
            </w:r>
            <w:r w:rsidR="00711272" w:rsidRPr="00445D66">
              <w:rPr>
                <w:sz w:val="16"/>
                <w:szCs w:val="16"/>
              </w:rPr>
              <w:t xml:space="preserve">главный специалист </w:t>
            </w:r>
            <w:r w:rsidR="002016C5" w:rsidRPr="00445D66">
              <w:rPr>
                <w:sz w:val="16"/>
                <w:szCs w:val="16"/>
              </w:rPr>
              <w:t xml:space="preserve"> администрации</w:t>
            </w:r>
          </w:p>
        </w:tc>
        <w:tc>
          <w:tcPr>
            <w:tcW w:w="2536" w:type="pct"/>
          </w:tcPr>
          <w:p w:rsidR="00633081" w:rsidRPr="00445D66" w:rsidRDefault="00711272" w:rsidP="00A22EA6">
            <w:pPr>
              <w:jc w:val="center"/>
              <w:rPr>
                <w:sz w:val="16"/>
                <w:szCs w:val="16"/>
              </w:rPr>
            </w:pPr>
            <w:r w:rsidRPr="00445D66">
              <w:rPr>
                <w:sz w:val="16"/>
                <w:szCs w:val="16"/>
              </w:rPr>
              <w:t>Рязанова Екатерина Владимировна</w:t>
            </w:r>
          </w:p>
        </w:tc>
      </w:tr>
      <w:tr w:rsidR="00633081" w:rsidRPr="00445D66" w:rsidTr="00711272">
        <w:tc>
          <w:tcPr>
            <w:tcW w:w="413" w:type="pct"/>
          </w:tcPr>
          <w:p w:rsidR="00633081" w:rsidRPr="00445D66" w:rsidRDefault="00633081" w:rsidP="00F5528D">
            <w:pPr>
              <w:jc w:val="center"/>
              <w:rPr>
                <w:sz w:val="16"/>
                <w:szCs w:val="16"/>
              </w:rPr>
            </w:pPr>
            <w:r w:rsidRPr="00445D66">
              <w:rPr>
                <w:sz w:val="16"/>
                <w:szCs w:val="16"/>
              </w:rPr>
              <w:t>3.</w:t>
            </w:r>
          </w:p>
        </w:tc>
        <w:tc>
          <w:tcPr>
            <w:tcW w:w="2051" w:type="pct"/>
          </w:tcPr>
          <w:p w:rsidR="00633081" w:rsidRPr="00445D66" w:rsidRDefault="00633081" w:rsidP="007C64F9">
            <w:pPr>
              <w:rPr>
                <w:sz w:val="16"/>
                <w:szCs w:val="16"/>
              </w:rPr>
            </w:pPr>
            <w:r w:rsidRPr="00445D66">
              <w:rPr>
                <w:sz w:val="16"/>
                <w:szCs w:val="16"/>
              </w:rPr>
              <w:t xml:space="preserve">Член комиссии: </w:t>
            </w:r>
            <w:r w:rsidR="007C64F9" w:rsidRPr="00445D66">
              <w:rPr>
                <w:sz w:val="16"/>
                <w:szCs w:val="16"/>
              </w:rPr>
              <w:t xml:space="preserve"> заместитель председателя совета депутатов </w:t>
            </w:r>
          </w:p>
        </w:tc>
        <w:tc>
          <w:tcPr>
            <w:tcW w:w="2536" w:type="pct"/>
          </w:tcPr>
          <w:p w:rsidR="00633081" w:rsidRPr="00445D66" w:rsidRDefault="00711272" w:rsidP="00A22EA6">
            <w:pPr>
              <w:jc w:val="center"/>
              <w:rPr>
                <w:sz w:val="16"/>
                <w:szCs w:val="16"/>
              </w:rPr>
            </w:pPr>
            <w:proofErr w:type="spellStart"/>
            <w:r w:rsidRPr="00445D66">
              <w:rPr>
                <w:sz w:val="16"/>
                <w:szCs w:val="16"/>
              </w:rPr>
              <w:t>Соломатова</w:t>
            </w:r>
            <w:proofErr w:type="spellEnd"/>
            <w:r w:rsidRPr="00445D66">
              <w:rPr>
                <w:sz w:val="16"/>
                <w:szCs w:val="16"/>
              </w:rPr>
              <w:t xml:space="preserve"> </w:t>
            </w:r>
            <w:r w:rsidR="006A0DF7" w:rsidRPr="00445D66">
              <w:rPr>
                <w:sz w:val="16"/>
                <w:szCs w:val="16"/>
              </w:rPr>
              <w:t>Галина Васильевна</w:t>
            </w:r>
          </w:p>
        </w:tc>
      </w:tr>
    </w:tbl>
    <w:p w:rsidR="00633081" w:rsidRPr="00445D66" w:rsidRDefault="00633081" w:rsidP="00633081">
      <w:pPr>
        <w:ind w:left="360"/>
        <w:rPr>
          <w:sz w:val="16"/>
          <w:szCs w:val="16"/>
        </w:rPr>
      </w:pPr>
    </w:p>
    <w:p w:rsidR="00633081" w:rsidRPr="00445D66" w:rsidRDefault="00633081" w:rsidP="00630A77">
      <w:pPr>
        <w:ind w:firstLine="567"/>
        <w:jc w:val="both"/>
        <w:rPr>
          <w:sz w:val="16"/>
          <w:szCs w:val="16"/>
        </w:rPr>
      </w:pPr>
      <w:r w:rsidRPr="00445D66">
        <w:rPr>
          <w:sz w:val="16"/>
          <w:szCs w:val="16"/>
        </w:rPr>
        <w:t>1.</w:t>
      </w:r>
      <w:r w:rsidR="00630A77" w:rsidRPr="00445D66">
        <w:rPr>
          <w:sz w:val="16"/>
          <w:szCs w:val="16"/>
        </w:rPr>
        <w:t xml:space="preserve"> </w:t>
      </w:r>
      <w:r w:rsidRPr="00445D66">
        <w:rPr>
          <w:sz w:val="16"/>
          <w:szCs w:val="16"/>
        </w:rPr>
        <w:t>Возложить на комиссию следующие обязанности:</w:t>
      </w:r>
    </w:p>
    <w:p w:rsidR="00633081" w:rsidRPr="00445D66" w:rsidRDefault="002016C5" w:rsidP="002016C5">
      <w:pPr>
        <w:ind w:firstLine="567"/>
        <w:jc w:val="both"/>
        <w:rPr>
          <w:sz w:val="16"/>
          <w:szCs w:val="16"/>
        </w:rPr>
      </w:pPr>
      <w:r w:rsidRPr="00445D66">
        <w:rPr>
          <w:sz w:val="16"/>
          <w:szCs w:val="16"/>
        </w:rPr>
        <w:t xml:space="preserve">а) </w:t>
      </w:r>
      <w:r w:rsidR="00633081" w:rsidRPr="00445D66">
        <w:rPr>
          <w:sz w:val="16"/>
          <w:szCs w:val="16"/>
        </w:rPr>
        <w:t>проведение плановой инвентаризации;</w:t>
      </w:r>
    </w:p>
    <w:p w:rsidR="00633081" w:rsidRPr="00445D66" w:rsidRDefault="008D754C" w:rsidP="002016C5">
      <w:pPr>
        <w:tabs>
          <w:tab w:val="left" w:pos="851"/>
        </w:tabs>
        <w:jc w:val="both"/>
        <w:rPr>
          <w:sz w:val="16"/>
          <w:szCs w:val="16"/>
        </w:rPr>
      </w:pPr>
      <w:r w:rsidRPr="00445D66">
        <w:rPr>
          <w:sz w:val="16"/>
          <w:szCs w:val="16"/>
        </w:rPr>
        <w:t xml:space="preserve">    </w:t>
      </w:r>
      <w:r w:rsidR="00824355">
        <w:rPr>
          <w:sz w:val="16"/>
          <w:szCs w:val="16"/>
        </w:rPr>
        <w:t xml:space="preserve">    </w:t>
      </w:r>
      <w:r w:rsidRPr="00445D66">
        <w:rPr>
          <w:sz w:val="16"/>
          <w:szCs w:val="16"/>
        </w:rPr>
        <w:t xml:space="preserve">    </w:t>
      </w:r>
      <w:r w:rsidR="002016C5" w:rsidRPr="00445D66">
        <w:rPr>
          <w:sz w:val="16"/>
          <w:szCs w:val="16"/>
        </w:rPr>
        <w:t xml:space="preserve">б) </w:t>
      </w:r>
      <w:r w:rsidR="00633081" w:rsidRPr="00445D66">
        <w:rPr>
          <w:sz w:val="16"/>
          <w:szCs w:val="16"/>
        </w:rPr>
        <w:t>проведение выездных инвентаризаций;</w:t>
      </w:r>
    </w:p>
    <w:p w:rsidR="00633081" w:rsidRPr="00445D66" w:rsidRDefault="00630A77" w:rsidP="00630A77">
      <w:pPr>
        <w:ind w:firstLine="567"/>
        <w:jc w:val="both"/>
        <w:rPr>
          <w:sz w:val="16"/>
          <w:szCs w:val="16"/>
        </w:rPr>
      </w:pPr>
      <w:r w:rsidRPr="00445D66">
        <w:rPr>
          <w:sz w:val="16"/>
          <w:szCs w:val="16"/>
        </w:rPr>
        <w:t xml:space="preserve">в) </w:t>
      </w:r>
      <w:r w:rsidR="00633081" w:rsidRPr="00445D66">
        <w:rPr>
          <w:sz w:val="16"/>
          <w:szCs w:val="16"/>
        </w:rPr>
        <w:t>проведение инвентаризации при смене материально-ответственных лиц.</w:t>
      </w:r>
    </w:p>
    <w:p w:rsidR="008D754C" w:rsidRPr="00445D66" w:rsidRDefault="008D754C" w:rsidP="00630A77">
      <w:pPr>
        <w:ind w:firstLine="567"/>
        <w:jc w:val="both"/>
        <w:rPr>
          <w:sz w:val="16"/>
          <w:szCs w:val="16"/>
        </w:rPr>
      </w:pPr>
    </w:p>
    <w:p w:rsidR="00633081" w:rsidRPr="00445D66" w:rsidRDefault="00633081" w:rsidP="002016C5">
      <w:pPr>
        <w:ind w:firstLine="567"/>
        <w:jc w:val="both"/>
        <w:rPr>
          <w:sz w:val="16"/>
          <w:szCs w:val="16"/>
        </w:rPr>
      </w:pPr>
      <w:r w:rsidRPr="00445D66">
        <w:rPr>
          <w:sz w:val="16"/>
          <w:szCs w:val="16"/>
        </w:rPr>
        <w:t xml:space="preserve">2. Персональную ответственность за выполнение обязанностей комиссии </w:t>
      </w:r>
      <w:r w:rsidR="00824355">
        <w:rPr>
          <w:sz w:val="16"/>
          <w:szCs w:val="16"/>
        </w:rPr>
        <w:t xml:space="preserve"> </w:t>
      </w:r>
      <w:r w:rsidRPr="00445D66">
        <w:rPr>
          <w:sz w:val="16"/>
          <w:szCs w:val="16"/>
        </w:rPr>
        <w:t>несет председатель комиссии.</w:t>
      </w:r>
      <w:r w:rsidR="002016C5" w:rsidRPr="00445D66">
        <w:rPr>
          <w:sz w:val="16"/>
          <w:szCs w:val="16"/>
        </w:rPr>
        <w:t xml:space="preserve"> Со</w:t>
      </w:r>
      <w:r w:rsidRPr="00445D66">
        <w:rPr>
          <w:sz w:val="16"/>
          <w:szCs w:val="16"/>
        </w:rPr>
        <w:t xml:space="preserve">став комиссии может быть изменен на основании распоряжения </w:t>
      </w:r>
      <w:r w:rsidR="008D754C" w:rsidRPr="00445D66">
        <w:rPr>
          <w:sz w:val="16"/>
          <w:szCs w:val="16"/>
        </w:rPr>
        <w:t>главы муниципального образования.</w:t>
      </w:r>
    </w:p>
    <w:p w:rsidR="00633081" w:rsidRPr="00445D66" w:rsidRDefault="00633081" w:rsidP="00633081">
      <w:pPr>
        <w:autoSpaceDE w:val="0"/>
        <w:autoSpaceDN w:val="0"/>
        <w:adjustRightInd w:val="0"/>
        <w:jc w:val="center"/>
        <w:rPr>
          <w:b/>
          <w:sz w:val="16"/>
          <w:szCs w:val="16"/>
        </w:rPr>
      </w:pPr>
    </w:p>
    <w:p w:rsidR="00633081" w:rsidRPr="00445D66"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jc w:val="center"/>
        <w:rPr>
          <w:b/>
          <w:sz w:val="16"/>
          <w:szCs w:val="16"/>
        </w:rPr>
      </w:pPr>
    </w:p>
    <w:p w:rsidR="00633081" w:rsidRPr="0099249D" w:rsidRDefault="00633081" w:rsidP="00633081">
      <w:pPr>
        <w:autoSpaceDE w:val="0"/>
        <w:autoSpaceDN w:val="0"/>
        <w:adjustRightInd w:val="0"/>
        <w:rPr>
          <w:b/>
          <w:sz w:val="16"/>
          <w:szCs w:val="16"/>
        </w:rPr>
      </w:pPr>
    </w:p>
    <w:p w:rsidR="00633081" w:rsidRPr="0099249D" w:rsidRDefault="00633081" w:rsidP="00633081">
      <w:pPr>
        <w:autoSpaceDE w:val="0"/>
        <w:autoSpaceDN w:val="0"/>
        <w:adjustRightInd w:val="0"/>
        <w:jc w:val="center"/>
        <w:rPr>
          <w:b/>
          <w:sz w:val="16"/>
          <w:szCs w:val="16"/>
        </w:rPr>
      </w:pPr>
    </w:p>
    <w:p w:rsidR="002016C5" w:rsidRPr="0099249D" w:rsidRDefault="002016C5" w:rsidP="00633081">
      <w:pPr>
        <w:autoSpaceDE w:val="0"/>
        <w:autoSpaceDN w:val="0"/>
        <w:adjustRightInd w:val="0"/>
        <w:ind w:left="7080" w:firstLine="708"/>
        <w:jc w:val="both"/>
        <w:rPr>
          <w:sz w:val="16"/>
          <w:szCs w:val="16"/>
        </w:rPr>
      </w:pPr>
    </w:p>
    <w:p w:rsidR="00A40F55" w:rsidRPr="0099249D" w:rsidRDefault="00A40F55" w:rsidP="00633081">
      <w:pPr>
        <w:autoSpaceDE w:val="0"/>
        <w:autoSpaceDN w:val="0"/>
        <w:adjustRightInd w:val="0"/>
        <w:ind w:left="7080" w:firstLine="708"/>
        <w:jc w:val="both"/>
        <w:rPr>
          <w:sz w:val="16"/>
          <w:szCs w:val="16"/>
        </w:rPr>
      </w:pPr>
    </w:p>
    <w:p w:rsidR="00A40F55" w:rsidRPr="0099249D" w:rsidRDefault="00A40F55" w:rsidP="00633081">
      <w:pPr>
        <w:autoSpaceDE w:val="0"/>
        <w:autoSpaceDN w:val="0"/>
        <w:adjustRightInd w:val="0"/>
        <w:ind w:left="7080" w:firstLine="708"/>
        <w:jc w:val="both"/>
        <w:rPr>
          <w:sz w:val="16"/>
          <w:szCs w:val="16"/>
        </w:rPr>
      </w:pPr>
    </w:p>
    <w:p w:rsidR="00A40F55" w:rsidRPr="0099249D" w:rsidRDefault="00A40F55" w:rsidP="00633081">
      <w:pPr>
        <w:autoSpaceDE w:val="0"/>
        <w:autoSpaceDN w:val="0"/>
        <w:adjustRightInd w:val="0"/>
        <w:ind w:left="7080" w:firstLine="708"/>
        <w:jc w:val="both"/>
        <w:rPr>
          <w:sz w:val="16"/>
          <w:szCs w:val="16"/>
        </w:rPr>
      </w:pPr>
    </w:p>
    <w:p w:rsidR="00A40F55" w:rsidRPr="0099249D" w:rsidRDefault="00A40F55" w:rsidP="00633081">
      <w:pPr>
        <w:autoSpaceDE w:val="0"/>
        <w:autoSpaceDN w:val="0"/>
        <w:adjustRightInd w:val="0"/>
        <w:ind w:left="7080" w:firstLine="708"/>
        <w:jc w:val="both"/>
        <w:rPr>
          <w:sz w:val="16"/>
          <w:szCs w:val="16"/>
        </w:rPr>
      </w:pPr>
    </w:p>
    <w:p w:rsidR="00A40F55" w:rsidRPr="0099249D" w:rsidRDefault="00A40F55" w:rsidP="00633081">
      <w:pPr>
        <w:autoSpaceDE w:val="0"/>
        <w:autoSpaceDN w:val="0"/>
        <w:adjustRightInd w:val="0"/>
        <w:ind w:left="7080" w:firstLine="708"/>
        <w:jc w:val="both"/>
        <w:rPr>
          <w:sz w:val="16"/>
          <w:szCs w:val="16"/>
        </w:rPr>
      </w:pPr>
    </w:p>
    <w:p w:rsidR="00A40F55" w:rsidRPr="0099249D" w:rsidRDefault="00A40F55" w:rsidP="00633081">
      <w:pPr>
        <w:autoSpaceDE w:val="0"/>
        <w:autoSpaceDN w:val="0"/>
        <w:adjustRightInd w:val="0"/>
        <w:ind w:left="7080" w:firstLine="708"/>
        <w:jc w:val="both"/>
        <w:rPr>
          <w:sz w:val="16"/>
          <w:szCs w:val="16"/>
        </w:rPr>
      </w:pPr>
    </w:p>
    <w:p w:rsidR="00A40F55" w:rsidRDefault="00A40F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824355" w:rsidRDefault="00824355" w:rsidP="00633081">
      <w:pPr>
        <w:autoSpaceDE w:val="0"/>
        <w:autoSpaceDN w:val="0"/>
        <w:adjustRightInd w:val="0"/>
        <w:ind w:left="7080" w:firstLine="708"/>
        <w:jc w:val="both"/>
        <w:rPr>
          <w:sz w:val="16"/>
          <w:szCs w:val="16"/>
        </w:rPr>
      </w:pPr>
    </w:p>
    <w:p w:rsidR="00A22EA6" w:rsidRPr="0099249D" w:rsidRDefault="00A22EA6" w:rsidP="00A22EA6">
      <w:pPr>
        <w:autoSpaceDE w:val="0"/>
        <w:autoSpaceDN w:val="0"/>
        <w:adjustRightInd w:val="0"/>
        <w:jc w:val="right"/>
        <w:rPr>
          <w:sz w:val="16"/>
          <w:szCs w:val="16"/>
        </w:rPr>
      </w:pPr>
      <w:r w:rsidRPr="0099249D">
        <w:rPr>
          <w:sz w:val="16"/>
          <w:szCs w:val="16"/>
        </w:rPr>
        <w:t>Приложение № 10</w:t>
      </w:r>
    </w:p>
    <w:p w:rsidR="008D754C" w:rsidRPr="0099249D" w:rsidRDefault="00A22EA6" w:rsidP="008D754C">
      <w:pPr>
        <w:jc w:val="right"/>
        <w:rPr>
          <w:b/>
          <w:sz w:val="16"/>
          <w:szCs w:val="16"/>
        </w:rPr>
      </w:pPr>
      <w:r w:rsidRPr="0099249D">
        <w:rPr>
          <w:sz w:val="16"/>
          <w:szCs w:val="16"/>
        </w:rPr>
        <w:tab/>
      </w:r>
      <w:r w:rsidRPr="0099249D">
        <w:rPr>
          <w:sz w:val="16"/>
          <w:szCs w:val="16"/>
        </w:rPr>
        <w:tab/>
      </w:r>
      <w:r w:rsidRPr="0099249D">
        <w:rPr>
          <w:sz w:val="16"/>
          <w:szCs w:val="16"/>
        </w:rPr>
        <w:tab/>
      </w:r>
      <w:r w:rsidRPr="0099249D">
        <w:rPr>
          <w:sz w:val="16"/>
          <w:szCs w:val="16"/>
        </w:rPr>
        <w:tab/>
      </w:r>
      <w:r w:rsidRPr="0099249D">
        <w:rPr>
          <w:sz w:val="16"/>
          <w:szCs w:val="16"/>
        </w:rPr>
        <w:tab/>
      </w:r>
      <w:r w:rsidRPr="0099249D">
        <w:rPr>
          <w:sz w:val="16"/>
          <w:szCs w:val="16"/>
        </w:rPr>
        <w:tab/>
        <w:t>к Положению об учетной политике</w:t>
      </w:r>
      <w:r w:rsidRPr="0099249D">
        <w:rPr>
          <w:b/>
          <w:sz w:val="16"/>
          <w:szCs w:val="16"/>
        </w:rPr>
        <w:t xml:space="preserve"> </w:t>
      </w:r>
    </w:p>
    <w:p w:rsidR="00A22EA6" w:rsidRPr="0099249D" w:rsidRDefault="00A22EA6" w:rsidP="008D754C">
      <w:pPr>
        <w:jc w:val="right"/>
        <w:rPr>
          <w:bCs/>
          <w:sz w:val="16"/>
          <w:szCs w:val="16"/>
        </w:rPr>
      </w:pPr>
      <w:r w:rsidRPr="0099249D">
        <w:rPr>
          <w:sz w:val="16"/>
          <w:szCs w:val="16"/>
        </w:rPr>
        <w:t xml:space="preserve">бухгалтерского и налогового учета </w:t>
      </w:r>
    </w:p>
    <w:p w:rsidR="00633081" w:rsidRPr="0099249D" w:rsidRDefault="00633081" w:rsidP="00633081">
      <w:pPr>
        <w:autoSpaceDE w:val="0"/>
        <w:autoSpaceDN w:val="0"/>
        <w:adjustRightInd w:val="0"/>
        <w:jc w:val="center"/>
        <w:rPr>
          <w:sz w:val="16"/>
          <w:szCs w:val="16"/>
        </w:rPr>
      </w:pPr>
    </w:p>
    <w:p w:rsidR="00633081" w:rsidRPr="0099249D" w:rsidRDefault="00633081" w:rsidP="00633081">
      <w:pPr>
        <w:autoSpaceDE w:val="0"/>
        <w:autoSpaceDN w:val="0"/>
        <w:adjustRightInd w:val="0"/>
        <w:jc w:val="center"/>
        <w:rPr>
          <w:b/>
          <w:sz w:val="16"/>
          <w:szCs w:val="16"/>
        </w:rPr>
      </w:pPr>
      <w:r w:rsidRPr="0099249D">
        <w:rPr>
          <w:b/>
          <w:sz w:val="16"/>
          <w:szCs w:val="16"/>
        </w:rPr>
        <w:t>НОМЕНКЛАТУРА ДЕЛ БУХГАЛТЕРИИ</w:t>
      </w:r>
    </w:p>
    <w:p w:rsidR="00A22EA6" w:rsidRPr="0099249D" w:rsidRDefault="00A22EA6" w:rsidP="00633081">
      <w:pPr>
        <w:autoSpaceDE w:val="0"/>
        <w:autoSpaceDN w:val="0"/>
        <w:adjustRightInd w:val="0"/>
        <w:jc w:val="center"/>
        <w:rPr>
          <w:b/>
          <w:sz w:val="16"/>
          <w:szCs w:val="16"/>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53"/>
        <w:gridCol w:w="3915"/>
        <w:gridCol w:w="7"/>
        <w:gridCol w:w="3537"/>
        <w:gridCol w:w="2694"/>
      </w:tblGrid>
      <w:tr w:rsidR="00633081" w:rsidRPr="0099249D" w:rsidTr="003E0399">
        <w:trPr>
          <w:trHeight w:val="505"/>
        </w:trPr>
        <w:tc>
          <w:tcPr>
            <w:tcW w:w="587" w:type="dxa"/>
            <w:gridSpan w:val="2"/>
          </w:tcPr>
          <w:p w:rsidR="00633081" w:rsidRPr="0099249D" w:rsidRDefault="00633081" w:rsidP="00A22EA6">
            <w:pPr>
              <w:jc w:val="center"/>
              <w:rPr>
                <w:sz w:val="16"/>
                <w:szCs w:val="16"/>
              </w:rPr>
            </w:pPr>
            <w:r w:rsidRPr="0099249D">
              <w:rPr>
                <w:sz w:val="16"/>
                <w:szCs w:val="16"/>
              </w:rPr>
              <w:t>№</w:t>
            </w:r>
          </w:p>
          <w:p w:rsidR="00633081" w:rsidRPr="0099249D" w:rsidRDefault="00633081" w:rsidP="00A22EA6">
            <w:pPr>
              <w:jc w:val="center"/>
              <w:rPr>
                <w:sz w:val="16"/>
                <w:szCs w:val="16"/>
              </w:rPr>
            </w:pPr>
            <w:proofErr w:type="spellStart"/>
            <w:proofErr w:type="gramStart"/>
            <w:r w:rsidRPr="0099249D">
              <w:rPr>
                <w:sz w:val="16"/>
                <w:szCs w:val="16"/>
              </w:rPr>
              <w:t>п</w:t>
            </w:r>
            <w:proofErr w:type="spellEnd"/>
            <w:proofErr w:type="gramEnd"/>
            <w:r w:rsidR="00A22EA6" w:rsidRPr="0099249D">
              <w:rPr>
                <w:sz w:val="16"/>
                <w:szCs w:val="16"/>
              </w:rPr>
              <w:t>/</w:t>
            </w:r>
            <w:proofErr w:type="spellStart"/>
            <w:r w:rsidRPr="0099249D">
              <w:rPr>
                <w:sz w:val="16"/>
                <w:szCs w:val="16"/>
              </w:rPr>
              <w:t>п</w:t>
            </w:r>
            <w:proofErr w:type="spellEnd"/>
          </w:p>
        </w:tc>
        <w:tc>
          <w:tcPr>
            <w:tcW w:w="3915" w:type="dxa"/>
          </w:tcPr>
          <w:p w:rsidR="00633081" w:rsidRPr="0099249D" w:rsidRDefault="00633081" w:rsidP="00A22EA6">
            <w:pPr>
              <w:jc w:val="center"/>
              <w:rPr>
                <w:sz w:val="16"/>
                <w:szCs w:val="16"/>
              </w:rPr>
            </w:pPr>
            <w:r w:rsidRPr="0099249D">
              <w:rPr>
                <w:sz w:val="16"/>
                <w:szCs w:val="16"/>
              </w:rPr>
              <w:t>Заголовки дела (тома)</w:t>
            </w:r>
          </w:p>
        </w:tc>
        <w:tc>
          <w:tcPr>
            <w:tcW w:w="3544" w:type="dxa"/>
            <w:gridSpan w:val="2"/>
          </w:tcPr>
          <w:p w:rsidR="00633081" w:rsidRPr="0099249D" w:rsidRDefault="00633081" w:rsidP="00A22EA6">
            <w:pPr>
              <w:jc w:val="center"/>
              <w:rPr>
                <w:sz w:val="16"/>
                <w:szCs w:val="16"/>
              </w:rPr>
            </w:pPr>
            <w:r w:rsidRPr="0099249D">
              <w:rPr>
                <w:sz w:val="16"/>
                <w:szCs w:val="16"/>
              </w:rPr>
              <w:t>Срок хранения дел, томов и статьи по</w:t>
            </w:r>
            <w:r w:rsidR="00A22EA6" w:rsidRPr="0099249D">
              <w:rPr>
                <w:sz w:val="16"/>
                <w:szCs w:val="16"/>
              </w:rPr>
              <w:t xml:space="preserve"> </w:t>
            </w:r>
            <w:r w:rsidRPr="0099249D">
              <w:rPr>
                <w:sz w:val="16"/>
                <w:szCs w:val="16"/>
              </w:rPr>
              <w:t>перечню</w:t>
            </w:r>
          </w:p>
        </w:tc>
        <w:tc>
          <w:tcPr>
            <w:tcW w:w="2694" w:type="dxa"/>
          </w:tcPr>
          <w:p w:rsidR="00633081" w:rsidRPr="0099249D" w:rsidRDefault="00633081" w:rsidP="00A22EA6">
            <w:pPr>
              <w:jc w:val="center"/>
              <w:rPr>
                <w:sz w:val="16"/>
                <w:szCs w:val="16"/>
              </w:rPr>
            </w:pPr>
            <w:r w:rsidRPr="0099249D">
              <w:rPr>
                <w:sz w:val="16"/>
                <w:szCs w:val="16"/>
              </w:rPr>
              <w:t>Примечание</w:t>
            </w:r>
          </w:p>
        </w:tc>
      </w:tr>
      <w:tr w:rsidR="00633081" w:rsidRPr="0099249D" w:rsidTr="003E0399">
        <w:trPr>
          <w:trHeight w:val="218"/>
        </w:trPr>
        <w:tc>
          <w:tcPr>
            <w:tcW w:w="587" w:type="dxa"/>
            <w:gridSpan w:val="2"/>
          </w:tcPr>
          <w:p w:rsidR="00633081" w:rsidRPr="0099249D" w:rsidRDefault="00633081" w:rsidP="00F5528D">
            <w:pPr>
              <w:jc w:val="center"/>
              <w:rPr>
                <w:b/>
                <w:sz w:val="16"/>
                <w:szCs w:val="16"/>
              </w:rPr>
            </w:pPr>
            <w:r w:rsidRPr="0099249D">
              <w:rPr>
                <w:b/>
                <w:sz w:val="16"/>
                <w:szCs w:val="16"/>
              </w:rPr>
              <w:t>1</w:t>
            </w:r>
          </w:p>
        </w:tc>
        <w:tc>
          <w:tcPr>
            <w:tcW w:w="3915" w:type="dxa"/>
          </w:tcPr>
          <w:p w:rsidR="00633081" w:rsidRPr="0099249D" w:rsidRDefault="00633081" w:rsidP="00F5528D">
            <w:pPr>
              <w:jc w:val="center"/>
              <w:rPr>
                <w:b/>
                <w:sz w:val="16"/>
                <w:szCs w:val="16"/>
              </w:rPr>
            </w:pPr>
            <w:r w:rsidRPr="0099249D">
              <w:rPr>
                <w:b/>
                <w:sz w:val="16"/>
                <w:szCs w:val="16"/>
              </w:rPr>
              <w:t>2</w:t>
            </w:r>
          </w:p>
        </w:tc>
        <w:tc>
          <w:tcPr>
            <w:tcW w:w="3544" w:type="dxa"/>
            <w:gridSpan w:val="2"/>
          </w:tcPr>
          <w:p w:rsidR="00633081" w:rsidRPr="0099249D" w:rsidRDefault="00633081" w:rsidP="00F5528D">
            <w:pPr>
              <w:jc w:val="center"/>
              <w:rPr>
                <w:b/>
                <w:sz w:val="16"/>
                <w:szCs w:val="16"/>
              </w:rPr>
            </w:pPr>
            <w:r w:rsidRPr="0099249D">
              <w:rPr>
                <w:b/>
                <w:sz w:val="16"/>
                <w:szCs w:val="16"/>
              </w:rPr>
              <w:t>3</w:t>
            </w:r>
          </w:p>
        </w:tc>
        <w:tc>
          <w:tcPr>
            <w:tcW w:w="2694" w:type="dxa"/>
          </w:tcPr>
          <w:p w:rsidR="00633081" w:rsidRPr="0099249D" w:rsidRDefault="00633081" w:rsidP="00F5528D">
            <w:pPr>
              <w:jc w:val="center"/>
              <w:rPr>
                <w:b/>
                <w:sz w:val="16"/>
                <w:szCs w:val="16"/>
              </w:rPr>
            </w:pPr>
            <w:r w:rsidRPr="0099249D">
              <w:rPr>
                <w:b/>
                <w:sz w:val="16"/>
                <w:szCs w:val="16"/>
              </w:rPr>
              <w:t>4</w:t>
            </w:r>
          </w:p>
        </w:tc>
      </w:tr>
      <w:tr w:rsidR="00633081" w:rsidRPr="0099249D" w:rsidTr="003E0399">
        <w:trPr>
          <w:trHeight w:val="318"/>
        </w:trPr>
        <w:tc>
          <w:tcPr>
            <w:tcW w:w="587" w:type="dxa"/>
            <w:gridSpan w:val="2"/>
          </w:tcPr>
          <w:p w:rsidR="00633081" w:rsidRPr="0099249D" w:rsidRDefault="00633081" w:rsidP="00F5528D">
            <w:pPr>
              <w:jc w:val="center"/>
              <w:rPr>
                <w:sz w:val="16"/>
                <w:szCs w:val="16"/>
              </w:rPr>
            </w:pPr>
            <w:r w:rsidRPr="0099249D">
              <w:rPr>
                <w:sz w:val="16"/>
                <w:szCs w:val="16"/>
              </w:rPr>
              <w:t>1</w:t>
            </w:r>
          </w:p>
        </w:tc>
        <w:tc>
          <w:tcPr>
            <w:tcW w:w="3922" w:type="dxa"/>
            <w:gridSpan w:val="2"/>
          </w:tcPr>
          <w:p w:rsidR="00633081" w:rsidRPr="0099249D" w:rsidRDefault="00633081" w:rsidP="00F5528D">
            <w:pPr>
              <w:rPr>
                <w:sz w:val="16"/>
                <w:szCs w:val="16"/>
              </w:rPr>
            </w:pPr>
            <w:r w:rsidRPr="0099249D">
              <w:rPr>
                <w:sz w:val="16"/>
                <w:szCs w:val="16"/>
              </w:rPr>
              <w:t>Документы учетной политики (рабочий план счетов, формы первичных учетных документов и др.)</w:t>
            </w:r>
          </w:p>
        </w:tc>
        <w:tc>
          <w:tcPr>
            <w:tcW w:w="3537" w:type="dxa"/>
          </w:tcPr>
          <w:p w:rsidR="00633081" w:rsidRPr="0099249D" w:rsidRDefault="00633081" w:rsidP="00F5528D">
            <w:pPr>
              <w:rPr>
                <w:sz w:val="16"/>
                <w:szCs w:val="16"/>
              </w:rPr>
            </w:pPr>
            <w:smartTag w:uri="urn:schemas-microsoft-com:office:smarttags" w:element="metricconverter">
              <w:smartTagPr>
                <w:attr w:name="ProductID" w:val="5 л"/>
              </w:smartTagPr>
              <w:r w:rsidRPr="0099249D">
                <w:rPr>
                  <w:sz w:val="16"/>
                  <w:szCs w:val="16"/>
                </w:rPr>
                <w:t>5 л</w:t>
              </w:r>
            </w:smartTag>
            <w:r w:rsidRPr="0099249D">
              <w:rPr>
                <w:sz w:val="16"/>
                <w:szCs w:val="16"/>
              </w:rPr>
              <w:t>.</w:t>
            </w:r>
          </w:p>
          <w:p w:rsidR="00633081" w:rsidRPr="0099249D" w:rsidRDefault="00633081" w:rsidP="00F5528D">
            <w:pPr>
              <w:rPr>
                <w:sz w:val="16"/>
                <w:szCs w:val="16"/>
              </w:rPr>
            </w:pPr>
            <w:r w:rsidRPr="0099249D">
              <w:rPr>
                <w:sz w:val="16"/>
                <w:szCs w:val="16"/>
              </w:rPr>
              <w:t>ст.360 т/у</w:t>
            </w:r>
          </w:p>
        </w:tc>
        <w:tc>
          <w:tcPr>
            <w:tcW w:w="2694" w:type="dxa"/>
          </w:tcPr>
          <w:p w:rsidR="00633081" w:rsidRPr="0099249D" w:rsidRDefault="00633081" w:rsidP="00F5528D">
            <w:pPr>
              <w:jc w:val="center"/>
              <w:rPr>
                <w:sz w:val="16"/>
                <w:szCs w:val="16"/>
              </w:rPr>
            </w:pPr>
          </w:p>
        </w:tc>
      </w:tr>
      <w:tr w:rsidR="00633081" w:rsidRPr="0099249D" w:rsidTr="003E0399">
        <w:trPr>
          <w:trHeight w:val="318"/>
        </w:trPr>
        <w:tc>
          <w:tcPr>
            <w:tcW w:w="587" w:type="dxa"/>
            <w:gridSpan w:val="2"/>
          </w:tcPr>
          <w:p w:rsidR="00633081" w:rsidRPr="0099249D" w:rsidRDefault="00633081" w:rsidP="00F5528D">
            <w:pPr>
              <w:jc w:val="center"/>
              <w:rPr>
                <w:sz w:val="16"/>
                <w:szCs w:val="16"/>
              </w:rPr>
            </w:pPr>
            <w:r w:rsidRPr="0099249D">
              <w:rPr>
                <w:sz w:val="16"/>
                <w:szCs w:val="16"/>
              </w:rPr>
              <w:t>2</w:t>
            </w:r>
          </w:p>
        </w:tc>
        <w:tc>
          <w:tcPr>
            <w:tcW w:w="3922" w:type="dxa"/>
            <w:gridSpan w:val="2"/>
          </w:tcPr>
          <w:p w:rsidR="00633081" w:rsidRPr="0099249D" w:rsidRDefault="00633081" w:rsidP="00F5528D">
            <w:pPr>
              <w:rPr>
                <w:sz w:val="16"/>
                <w:szCs w:val="16"/>
              </w:rPr>
            </w:pPr>
            <w:r w:rsidRPr="0099249D">
              <w:rPr>
                <w:sz w:val="16"/>
                <w:szCs w:val="16"/>
              </w:rPr>
              <w:t xml:space="preserve">Бюджетная (бухгалтерская)  отчетность </w:t>
            </w:r>
          </w:p>
          <w:p w:rsidR="00633081" w:rsidRPr="0099249D" w:rsidRDefault="00633081" w:rsidP="00F5528D">
            <w:pPr>
              <w:rPr>
                <w:sz w:val="16"/>
                <w:szCs w:val="16"/>
              </w:rPr>
            </w:pPr>
            <w:r w:rsidRPr="0099249D">
              <w:rPr>
                <w:sz w:val="16"/>
                <w:szCs w:val="16"/>
              </w:rPr>
              <w:t>(бухгалтерский баланс, отчет о финансовых результатах деятельности, справка по консолидируемым расчетам, справка по заключению счетов бюджетного учета финансового года, пояснительная записка и др</w:t>
            </w:r>
            <w:proofErr w:type="gramStart"/>
            <w:r w:rsidRPr="0099249D">
              <w:rPr>
                <w:sz w:val="16"/>
                <w:szCs w:val="16"/>
              </w:rPr>
              <w:t>.о</w:t>
            </w:r>
            <w:proofErr w:type="gramEnd"/>
            <w:r w:rsidRPr="0099249D">
              <w:rPr>
                <w:sz w:val="16"/>
                <w:szCs w:val="16"/>
              </w:rPr>
              <w:t>тчеты )</w:t>
            </w:r>
          </w:p>
          <w:p w:rsidR="00633081" w:rsidRPr="0099249D" w:rsidRDefault="00633081" w:rsidP="00F5528D">
            <w:pPr>
              <w:rPr>
                <w:sz w:val="16"/>
                <w:szCs w:val="16"/>
              </w:rPr>
            </w:pPr>
            <w:r w:rsidRPr="0099249D">
              <w:rPr>
                <w:sz w:val="16"/>
                <w:szCs w:val="16"/>
              </w:rPr>
              <w:t>а) сводная годовая (консолидированная)</w:t>
            </w:r>
          </w:p>
          <w:p w:rsidR="00633081" w:rsidRPr="0099249D" w:rsidRDefault="00633081" w:rsidP="00F5528D">
            <w:pPr>
              <w:rPr>
                <w:sz w:val="16"/>
                <w:szCs w:val="16"/>
              </w:rPr>
            </w:pPr>
            <w:r w:rsidRPr="0099249D">
              <w:rPr>
                <w:sz w:val="16"/>
                <w:szCs w:val="16"/>
              </w:rPr>
              <w:t>б) годовая</w:t>
            </w:r>
          </w:p>
          <w:p w:rsidR="00633081" w:rsidRPr="0099249D" w:rsidRDefault="00633081" w:rsidP="00F5528D">
            <w:pPr>
              <w:rPr>
                <w:sz w:val="16"/>
                <w:szCs w:val="16"/>
              </w:rPr>
            </w:pPr>
            <w:r w:rsidRPr="0099249D">
              <w:rPr>
                <w:sz w:val="16"/>
                <w:szCs w:val="16"/>
              </w:rPr>
              <w:t>в) квартальная</w:t>
            </w:r>
          </w:p>
          <w:p w:rsidR="00633081" w:rsidRPr="0099249D" w:rsidRDefault="00633081" w:rsidP="00F5528D">
            <w:pPr>
              <w:rPr>
                <w:sz w:val="16"/>
                <w:szCs w:val="16"/>
              </w:rPr>
            </w:pPr>
            <w:r w:rsidRPr="0099249D">
              <w:rPr>
                <w:sz w:val="16"/>
                <w:szCs w:val="16"/>
              </w:rPr>
              <w:t>г) месячная</w:t>
            </w:r>
          </w:p>
        </w:tc>
        <w:tc>
          <w:tcPr>
            <w:tcW w:w="3537" w:type="dxa"/>
          </w:tcPr>
          <w:p w:rsidR="00633081" w:rsidRPr="0099249D" w:rsidRDefault="00633081" w:rsidP="00F5528D">
            <w:pPr>
              <w:rPr>
                <w:sz w:val="16"/>
                <w:szCs w:val="16"/>
              </w:rPr>
            </w:pPr>
          </w:p>
          <w:p w:rsidR="00633081" w:rsidRPr="0099249D" w:rsidRDefault="00633081" w:rsidP="00F5528D">
            <w:pPr>
              <w:rPr>
                <w:sz w:val="16"/>
                <w:szCs w:val="16"/>
              </w:rPr>
            </w:pPr>
          </w:p>
          <w:p w:rsidR="00633081" w:rsidRPr="0099249D" w:rsidRDefault="00633081" w:rsidP="00F5528D">
            <w:pPr>
              <w:rPr>
                <w:sz w:val="16"/>
                <w:szCs w:val="16"/>
              </w:rPr>
            </w:pPr>
            <w:r w:rsidRPr="0099249D">
              <w:rPr>
                <w:sz w:val="16"/>
                <w:szCs w:val="16"/>
              </w:rPr>
              <w:t>Ст. 352 «а» т/у</w:t>
            </w:r>
          </w:p>
          <w:p w:rsidR="00633081" w:rsidRPr="0099249D" w:rsidRDefault="00633081" w:rsidP="00F5528D">
            <w:pPr>
              <w:rPr>
                <w:sz w:val="16"/>
                <w:szCs w:val="16"/>
              </w:rPr>
            </w:pPr>
          </w:p>
          <w:p w:rsidR="00633081" w:rsidRPr="0099249D" w:rsidRDefault="00633081" w:rsidP="00F5528D">
            <w:pPr>
              <w:rPr>
                <w:sz w:val="16"/>
                <w:szCs w:val="16"/>
              </w:rPr>
            </w:pPr>
          </w:p>
          <w:p w:rsidR="00633081" w:rsidRPr="0099249D" w:rsidRDefault="00633081" w:rsidP="00F5528D">
            <w:pPr>
              <w:rPr>
                <w:sz w:val="16"/>
                <w:szCs w:val="16"/>
              </w:rPr>
            </w:pPr>
          </w:p>
          <w:p w:rsidR="00633081" w:rsidRPr="0099249D" w:rsidRDefault="00633081" w:rsidP="00F5528D">
            <w:pPr>
              <w:rPr>
                <w:sz w:val="16"/>
                <w:szCs w:val="16"/>
              </w:rPr>
            </w:pPr>
          </w:p>
          <w:p w:rsidR="00633081" w:rsidRPr="0099249D" w:rsidRDefault="00633081" w:rsidP="00F5528D">
            <w:pPr>
              <w:rPr>
                <w:sz w:val="16"/>
                <w:szCs w:val="16"/>
              </w:rPr>
            </w:pPr>
          </w:p>
          <w:p w:rsidR="00633081" w:rsidRPr="0099249D" w:rsidRDefault="00633081" w:rsidP="00F5528D">
            <w:pPr>
              <w:rPr>
                <w:sz w:val="16"/>
                <w:szCs w:val="16"/>
              </w:rPr>
            </w:pPr>
          </w:p>
          <w:p w:rsidR="00633081" w:rsidRPr="0099249D" w:rsidRDefault="00633081" w:rsidP="00F5528D">
            <w:pPr>
              <w:rPr>
                <w:sz w:val="16"/>
                <w:szCs w:val="16"/>
              </w:rPr>
            </w:pPr>
          </w:p>
          <w:p w:rsidR="00633081" w:rsidRPr="0099249D" w:rsidRDefault="00633081" w:rsidP="00F5528D">
            <w:pPr>
              <w:rPr>
                <w:sz w:val="16"/>
                <w:szCs w:val="16"/>
              </w:rPr>
            </w:pPr>
            <w:r w:rsidRPr="0099249D">
              <w:rPr>
                <w:sz w:val="16"/>
                <w:szCs w:val="16"/>
              </w:rPr>
              <w:t>Пост.</w:t>
            </w:r>
          </w:p>
          <w:p w:rsidR="00633081" w:rsidRPr="0099249D" w:rsidRDefault="00633081" w:rsidP="00F5528D">
            <w:pPr>
              <w:rPr>
                <w:sz w:val="16"/>
                <w:szCs w:val="16"/>
              </w:rPr>
            </w:pPr>
          </w:p>
          <w:p w:rsidR="00633081" w:rsidRPr="0099249D" w:rsidRDefault="00633081" w:rsidP="00F5528D">
            <w:pPr>
              <w:rPr>
                <w:sz w:val="16"/>
                <w:szCs w:val="16"/>
              </w:rPr>
            </w:pPr>
            <w:r w:rsidRPr="0099249D">
              <w:rPr>
                <w:sz w:val="16"/>
                <w:szCs w:val="16"/>
              </w:rPr>
              <w:t>Пост.</w:t>
            </w:r>
          </w:p>
          <w:p w:rsidR="00633081" w:rsidRPr="0099249D" w:rsidRDefault="00633081" w:rsidP="00F5528D">
            <w:pPr>
              <w:rPr>
                <w:sz w:val="16"/>
                <w:szCs w:val="16"/>
              </w:rPr>
            </w:pPr>
            <w:r w:rsidRPr="0099249D">
              <w:rPr>
                <w:sz w:val="16"/>
                <w:szCs w:val="16"/>
              </w:rPr>
              <w:t>5л.(1)</w:t>
            </w:r>
          </w:p>
          <w:p w:rsidR="00633081" w:rsidRPr="0099249D" w:rsidRDefault="00633081" w:rsidP="00F5528D">
            <w:pPr>
              <w:rPr>
                <w:sz w:val="16"/>
                <w:szCs w:val="16"/>
              </w:rPr>
            </w:pPr>
            <w:r w:rsidRPr="0099249D">
              <w:rPr>
                <w:sz w:val="16"/>
                <w:szCs w:val="16"/>
              </w:rPr>
              <w:t>1г.(2)</w:t>
            </w:r>
          </w:p>
        </w:tc>
        <w:tc>
          <w:tcPr>
            <w:tcW w:w="2694" w:type="dxa"/>
          </w:tcPr>
          <w:p w:rsidR="00633081" w:rsidRPr="0099249D" w:rsidRDefault="00633081" w:rsidP="00F5528D">
            <w:pPr>
              <w:jc w:val="center"/>
              <w:rPr>
                <w:sz w:val="16"/>
                <w:szCs w:val="16"/>
              </w:rPr>
            </w:pPr>
            <w:r w:rsidRPr="0099249D">
              <w:rPr>
                <w:sz w:val="16"/>
                <w:szCs w:val="16"/>
              </w:rPr>
              <w:t xml:space="preserve">(1) При отсутствии </w:t>
            </w:r>
          </w:p>
          <w:p w:rsidR="00633081" w:rsidRPr="0099249D" w:rsidRDefault="00633081" w:rsidP="00F5528D">
            <w:pPr>
              <w:jc w:val="center"/>
              <w:rPr>
                <w:sz w:val="16"/>
                <w:szCs w:val="16"/>
              </w:rPr>
            </w:pPr>
            <w:r w:rsidRPr="0099249D">
              <w:rPr>
                <w:sz w:val="16"/>
                <w:szCs w:val="16"/>
              </w:rPr>
              <w:t>годовых - постоянно.</w:t>
            </w:r>
          </w:p>
          <w:p w:rsidR="00633081" w:rsidRPr="0099249D" w:rsidRDefault="00633081" w:rsidP="00F5528D">
            <w:pPr>
              <w:jc w:val="center"/>
              <w:rPr>
                <w:sz w:val="16"/>
                <w:szCs w:val="16"/>
              </w:rPr>
            </w:pPr>
            <w:r w:rsidRPr="0099249D">
              <w:rPr>
                <w:sz w:val="16"/>
                <w:szCs w:val="16"/>
              </w:rPr>
              <w:t>(2) При отсутствии годовых, квартальных - постоянно</w:t>
            </w:r>
          </w:p>
        </w:tc>
      </w:tr>
      <w:tr w:rsidR="00633081" w:rsidRPr="0099249D" w:rsidTr="003E0399">
        <w:trPr>
          <w:trHeight w:val="486"/>
        </w:trPr>
        <w:tc>
          <w:tcPr>
            <w:tcW w:w="587" w:type="dxa"/>
            <w:gridSpan w:val="2"/>
          </w:tcPr>
          <w:p w:rsidR="00633081" w:rsidRPr="0099249D" w:rsidRDefault="00633081" w:rsidP="00F5528D">
            <w:pPr>
              <w:jc w:val="center"/>
              <w:rPr>
                <w:sz w:val="16"/>
                <w:szCs w:val="16"/>
              </w:rPr>
            </w:pPr>
            <w:r w:rsidRPr="0099249D">
              <w:rPr>
                <w:sz w:val="16"/>
                <w:szCs w:val="16"/>
              </w:rPr>
              <w:t>3</w:t>
            </w:r>
          </w:p>
        </w:tc>
        <w:tc>
          <w:tcPr>
            <w:tcW w:w="3922" w:type="dxa"/>
            <w:gridSpan w:val="2"/>
          </w:tcPr>
          <w:p w:rsidR="00633081" w:rsidRPr="0099249D" w:rsidRDefault="00633081" w:rsidP="00F5528D">
            <w:pPr>
              <w:rPr>
                <w:sz w:val="16"/>
                <w:szCs w:val="16"/>
              </w:rPr>
            </w:pPr>
            <w:r w:rsidRPr="0099249D">
              <w:rPr>
                <w:sz w:val="16"/>
                <w:szCs w:val="16"/>
              </w:rPr>
              <w:t>Передаточные акты, разделительные, ликвидационные балансы, пояснительные записки к ним</w:t>
            </w:r>
          </w:p>
        </w:tc>
        <w:tc>
          <w:tcPr>
            <w:tcW w:w="3537" w:type="dxa"/>
          </w:tcPr>
          <w:p w:rsidR="00633081" w:rsidRPr="0099249D" w:rsidRDefault="00633081" w:rsidP="00F5528D">
            <w:pPr>
              <w:rPr>
                <w:sz w:val="16"/>
                <w:szCs w:val="16"/>
              </w:rPr>
            </w:pPr>
            <w:r w:rsidRPr="0099249D">
              <w:rPr>
                <w:sz w:val="16"/>
                <w:szCs w:val="16"/>
              </w:rPr>
              <w:t>Пост.</w:t>
            </w:r>
          </w:p>
          <w:p w:rsidR="00633081" w:rsidRPr="0099249D" w:rsidRDefault="00633081" w:rsidP="00F5528D">
            <w:pPr>
              <w:rPr>
                <w:sz w:val="16"/>
                <w:szCs w:val="16"/>
              </w:rPr>
            </w:pPr>
            <w:r w:rsidRPr="0099249D">
              <w:rPr>
                <w:sz w:val="16"/>
                <w:szCs w:val="16"/>
              </w:rPr>
              <w:t>Ст. 353 т/у</w:t>
            </w:r>
          </w:p>
        </w:tc>
        <w:tc>
          <w:tcPr>
            <w:tcW w:w="2694" w:type="dxa"/>
          </w:tcPr>
          <w:p w:rsidR="00633081" w:rsidRPr="0099249D" w:rsidRDefault="00633081" w:rsidP="00F5528D">
            <w:pPr>
              <w:rPr>
                <w:sz w:val="16"/>
                <w:szCs w:val="16"/>
              </w:rPr>
            </w:pPr>
          </w:p>
        </w:tc>
      </w:tr>
      <w:tr w:rsidR="00633081" w:rsidRPr="0099249D" w:rsidTr="003E0399">
        <w:trPr>
          <w:trHeight w:val="184"/>
        </w:trPr>
        <w:tc>
          <w:tcPr>
            <w:tcW w:w="587" w:type="dxa"/>
            <w:gridSpan w:val="2"/>
          </w:tcPr>
          <w:p w:rsidR="00633081" w:rsidRPr="0099249D" w:rsidRDefault="00633081" w:rsidP="00F5528D">
            <w:pPr>
              <w:jc w:val="center"/>
              <w:rPr>
                <w:sz w:val="16"/>
                <w:szCs w:val="16"/>
              </w:rPr>
            </w:pPr>
            <w:r w:rsidRPr="0099249D">
              <w:rPr>
                <w:sz w:val="16"/>
                <w:szCs w:val="16"/>
              </w:rPr>
              <w:t>4</w:t>
            </w:r>
          </w:p>
        </w:tc>
        <w:tc>
          <w:tcPr>
            <w:tcW w:w="3922" w:type="dxa"/>
            <w:gridSpan w:val="2"/>
          </w:tcPr>
          <w:p w:rsidR="00633081" w:rsidRPr="0099249D" w:rsidRDefault="00633081" w:rsidP="00F5528D">
            <w:pPr>
              <w:rPr>
                <w:sz w:val="16"/>
                <w:szCs w:val="16"/>
              </w:rPr>
            </w:pPr>
            <w:proofErr w:type="gramStart"/>
            <w:r w:rsidRPr="0099249D">
              <w:rPr>
                <w:sz w:val="16"/>
                <w:szCs w:val="16"/>
              </w:rPr>
              <w:t xml:space="preserve">Документы (протоколы, акты, заключения) о рассмотрении и утверждении бухгалтерской (бюджетной) отчетности </w:t>
            </w:r>
            <w:proofErr w:type="gramEnd"/>
          </w:p>
        </w:tc>
        <w:tc>
          <w:tcPr>
            <w:tcW w:w="3537" w:type="dxa"/>
          </w:tcPr>
          <w:p w:rsidR="00633081" w:rsidRPr="0099249D" w:rsidRDefault="00633081" w:rsidP="00F5528D">
            <w:pPr>
              <w:rPr>
                <w:sz w:val="16"/>
                <w:szCs w:val="16"/>
              </w:rPr>
            </w:pPr>
            <w:r w:rsidRPr="0099249D">
              <w:rPr>
                <w:sz w:val="16"/>
                <w:szCs w:val="16"/>
              </w:rPr>
              <w:t>Пост.</w:t>
            </w:r>
          </w:p>
          <w:p w:rsidR="00633081" w:rsidRPr="0099249D" w:rsidRDefault="00633081" w:rsidP="00F5528D">
            <w:pPr>
              <w:rPr>
                <w:sz w:val="16"/>
                <w:szCs w:val="16"/>
              </w:rPr>
            </w:pPr>
            <w:r w:rsidRPr="0099249D">
              <w:rPr>
                <w:sz w:val="16"/>
                <w:szCs w:val="16"/>
              </w:rPr>
              <w:t>С. 355 т/у</w:t>
            </w:r>
          </w:p>
        </w:tc>
        <w:tc>
          <w:tcPr>
            <w:tcW w:w="2694" w:type="dxa"/>
          </w:tcPr>
          <w:p w:rsidR="00633081" w:rsidRPr="0099249D" w:rsidRDefault="00633081" w:rsidP="00F5528D">
            <w:pPr>
              <w:rPr>
                <w:sz w:val="16"/>
                <w:szCs w:val="16"/>
              </w:rPr>
            </w:pPr>
          </w:p>
        </w:tc>
      </w:tr>
      <w:tr w:rsidR="00633081" w:rsidRPr="0099249D" w:rsidTr="003E0399">
        <w:trPr>
          <w:trHeight w:val="217"/>
        </w:trPr>
        <w:tc>
          <w:tcPr>
            <w:tcW w:w="587" w:type="dxa"/>
            <w:gridSpan w:val="2"/>
          </w:tcPr>
          <w:p w:rsidR="00633081" w:rsidRPr="0099249D" w:rsidRDefault="00633081" w:rsidP="00F5528D">
            <w:pPr>
              <w:jc w:val="center"/>
              <w:rPr>
                <w:sz w:val="16"/>
                <w:szCs w:val="16"/>
              </w:rPr>
            </w:pPr>
            <w:r w:rsidRPr="0099249D">
              <w:rPr>
                <w:sz w:val="16"/>
                <w:szCs w:val="16"/>
              </w:rPr>
              <w:t>5</w:t>
            </w:r>
          </w:p>
        </w:tc>
        <w:tc>
          <w:tcPr>
            <w:tcW w:w="3922" w:type="dxa"/>
            <w:gridSpan w:val="2"/>
          </w:tcPr>
          <w:p w:rsidR="00633081" w:rsidRPr="0099249D" w:rsidRDefault="00633081" w:rsidP="00F5528D">
            <w:pPr>
              <w:rPr>
                <w:sz w:val="16"/>
                <w:szCs w:val="16"/>
              </w:rPr>
            </w:pPr>
            <w:r w:rsidRPr="0099249D">
              <w:rPr>
                <w:sz w:val="16"/>
                <w:szCs w:val="16"/>
              </w:rPr>
              <w:t>Переписка по вопросам бухгалтерского учета, бюджетного учета, составления и представления бухгалтерской отчетности, бюджетной отчетности.</w:t>
            </w:r>
          </w:p>
        </w:tc>
        <w:tc>
          <w:tcPr>
            <w:tcW w:w="3537" w:type="dxa"/>
          </w:tcPr>
          <w:p w:rsidR="00633081" w:rsidRPr="0099249D" w:rsidRDefault="00633081" w:rsidP="00F5528D">
            <w:pPr>
              <w:rPr>
                <w:sz w:val="16"/>
                <w:szCs w:val="16"/>
              </w:rPr>
            </w:pPr>
            <w:smartTag w:uri="urn:schemas-microsoft-com:office:smarttags" w:element="metricconverter">
              <w:smartTagPr>
                <w:attr w:name="ProductID" w:val="5 л"/>
              </w:smartTagPr>
              <w:r w:rsidRPr="0099249D">
                <w:rPr>
                  <w:sz w:val="16"/>
                  <w:szCs w:val="16"/>
                </w:rPr>
                <w:t>5 л</w:t>
              </w:r>
            </w:smartTag>
            <w:r w:rsidRPr="0099249D">
              <w:rPr>
                <w:sz w:val="16"/>
                <w:szCs w:val="16"/>
              </w:rPr>
              <w:t>.</w:t>
            </w:r>
          </w:p>
          <w:p w:rsidR="00633081" w:rsidRPr="0099249D" w:rsidRDefault="00633081" w:rsidP="00F5528D">
            <w:pPr>
              <w:rPr>
                <w:sz w:val="16"/>
                <w:szCs w:val="16"/>
              </w:rPr>
            </w:pPr>
            <w:r w:rsidRPr="0099249D">
              <w:rPr>
                <w:sz w:val="16"/>
                <w:szCs w:val="16"/>
              </w:rPr>
              <w:t>Ст. 359 т/у</w:t>
            </w:r>
          </w:p>
        </w:tc>
        <w:tc>
          <w:tcPr>
            <w:tcW w:w="2694" w:type="dxa"/>
          </w:tcPr>
          <w:p w:rsidR="00633081" w:rsidRPr="0099249D" w:rsidRDefault="00633081" w:rsidP="00F5528D">
            <w:pPr>
              <w:rPr>
                <w:sz w:val="16"/>
                <w:szCs w:val="16"/>
              </w:rPr>
            </w:pPr>
          </w:p>
        </w:tc>
      </w:tr>
      <w:tr w:rsidR="00633081" w:rsidRPr="0099249D" w:rsidTr="003E0399">
        <w:trPr>
          <w:trHeight w:val="168"/>
        </w:trPr>
        <w:tc>
          <w:tcPr>
            <w:tcW w:w="587" w:type="dxa"/>
            <w:gridSpan w:val="2"/>
          </w:tcPr>
          <w:p w:rsidR="00633081" w:rsidRPr="0099249D" w:rsidRDefault="00633081" w:rsidP="00F5528D">
            <w:pPr>
              <w:jc w:val="center"/>
              <w:rPr>
                <w:sz w:val="16"/>
                <w:szCs w:val="16"/>
              </w:rPr>
            </w:pPr>
            <w:r w:rsidRPr="0099249D">
              <w:rPr>
                <w:sz w:val="16"/>
                <w:szCs w:val="16"/>
              </w:rPr>
              <w:t>6</w:t>
            </w:r>
          </w:p>
        </w:tc>
        <w:tc>
          <w:tcPr>
            <w:tcW w:w="3922" w:type="dxa"/>
            <w:gridSpan w:val="2"/>
          </w:tcPr>
          <w:p w:rsidR="00633081" w:rsidRPr="0099249D" w:rsidRDefault="00633081" w:rsidP="00F5528D">
            <w:pPr>
              <w:rPr>
                <w:sz w:val="16"/>
                <w:szCs w:val="16"/>
              </w:rPr>
            </w:pPr>
            <w:proofErr w:type="gramStart"/>
            <w:r w:rsidRPr="0099249D">
              <w:rPr>
                <w:sz w:val="16"/>
                <w:szCs w:val="16"/>
              </w:rPr>
              <w:t>Регистры бухгалтерского (бюджетного) учета (главная книга, журналы-ордера, журналы операций по счетам, оборотные ведомости, накопительные ведомости, разработочные таблицы, реестры, книги (карточки), ведомости, инвентарные списки и др.)</w:t>
            </w:r>
            <w:proofErr w:type="gramEnd"/>
          </w:p>
        </w:tc>
        <w:tc>
          <w:tcPr>
            <w:tcW w:w="3537" w:type="dxa"/>
          </w:tcPr>
          <w:p w:rsidR="00633081" w:rsidRPr="0099249D" w:rsidRDefault="00633081" w:rsidP="00F5528D">
            <w:pPr>
              <w:rPr>
                <w:sz w:val="16"/>
                <w:szCs w:val="16"/>
              </w:rPr>
            </w:pPr>
            <w:smartTag w:uri="urn:schemas-microsoft-com:office:smarttags" w:element="metricconverter">
              <w:smartTagPr>
                <w:attr w:name="ProductID" w:val="5 л"/>
              </w:smartTagPr>
              <w:r w:rsidRPr="0099249D">
                <w:rPr>
                  <w:sz w:val="16"/>
                  <w:szCs w:val="16"/>
                </w:rPr>
                <w:t>5 л</w:t>
              </w:r>
            </w:smartTag>
            <w:r w:rsidRPr="0099249D">
              <w:rPr>
                <w:sz w:val="16"/>
                <w:szCs w:val="16"/>
              </w:rPr>
              <w:t>. Ст. 361 т/у</w:t>
            </w:r>
          </w:p>
        </w:tc>
        <w:tc>
          <w:tcPr>
            <w:tcW w:w="2694" w:type="dxa"/>
          </w:tcPr>
          <w:p w:rsidR="00633081" w:rsidRPr="0099249D" w:rsidRDefault="00633081" w:rsidP="00F5528D">
            <w:pPr>
              <w:rPr>
                <w:sz w:val="16"/>
                <w:szCs w:val="16"/>
              </w:rPr>
            </w:pPr>
          </w:p>
        </w:tc>
      </w:tr>
      <w:tr w:rsidR="00633081" w:rsidRPr="0099249D" w:rsidTr="003E0399">
        <w:trPr>
          <w:trHeight w:val="940"/>
        </w:trPr>
        <w:tc>
          <w:tcPr>
            <w:tcW w:w="587" w:type="dxa"/>
            <w:gridSpan w:val="2"/>
          </w:tcPr>
          <w:p w:rsidR="00633081" w:rsidRPr="0099249D" w:rsidRDefault="00633081" w:rsidP="00F5528D">
            <w:pPr>
              <w:rPr>
                <w:sz w:val="16"/>
                <w:szCs w:val="16"/>
              </w:rPr>
            </w:pPr>
            <w:r w:rsidRPr="0099249D">
              <w:rPr>
                <w:sz w:val="16"/>
                <w:szCs w:val="16"/>
              </w:rPr>
              <w:t xml:space="preserve">  7</w:t>
            </w:r>
          </w:p>
        </w:tc>
        <w:tc>
          <w:tcPr>
            <w:tcW w:w="3922" w:type="dxa"/>
            <w:gridSpan w:val="2"/>
          </w:tcPr>
          <w:p w:rsidR="00633081" w:rsidRPr="0099249D" w:rsidRDefault="00633081" w:rsidP="00F5528D">
            <w:pPr>
              <w:rPr>
                <w:sz w:val="16"/>
                <w:szCs w:val="16"/>
              </w:rPr>
            </w:pPr>
            <w:r w:rsidRPr="0099249D">
              <w:rPr>
                <w:sz w:val="16"/>
                <w:szCs w:val="16"/>
              </w:rPr>
              <w:t>Первичные учетные документы и приложения к ним, зафиксировавшие факт совершения хозяйственной операции и явившиеся основанием для бухгалтерских записей (счета на оплату, счета-фактуры, накладные, кассовые документы и книги, банковские документы, корешки банковских чековых книжек, ордера, табели, акты о приеме, списание имущества и материалов, квитанции, накладные и авансовые отчеты, переписка и др.)</w:t>
            </w:r>
          </w:p>
        </w:tc>
        <w:tc>
          <w:tcPr>
            <w:tcW w:w="3537" w:type="dxa"/>
          </w:tcPr>
          <w:p w:rsidR="00633081" w:rsidRPr="0099249D" w:rsidRDefault="00633081" w:rsidP="00F5528D">
            <w:pPr>
              <w:rPr>
                <w:sz w:val="16"/>
                <w:szCs w:val="16"/>
              </w:rPr>
            </w:pPr>
            <w:r w:rsidRPr="0099249D">
              <w:rPr>
                <w:sz w:val="16"/>
                <w:szCs w:val="16"/>
              </w:rPr>
              <w:t>5 лет (1)</w:t>
            </w:r>
          </w:p>
          <w:p w:rsidR="00633081" w:rsidRPr="0099249D" w:rsidRDefault="00633081" w:rsidP="00F5528D">
            <w:pPr>
              <w:rPr>
                <w:sz w:val="16"/>
                <w:szCs w:val="16"/>
              </w:rPr>
            </w:pPr>
            <w:r w:rsidRPr="0099249D">
              <w:rPr>
                <w:sz w:val="16"/>
                <w:szCs w:val="16"/>
              </w:rPr>
              <w:t>Ст. 362 т/у</w:t>
            </w:r>
          </w:p>
        </w:tc>
        <w:tc>
          <w:tcPr>
            <w:tcW w:w="2694" w:type="dxa"/>
          </w:tcPr>
          <w:p w:rsidR="00633081" w:rsidRPr="0099249D" w:rsidRDefault="00633081" w:rsidP="00F5528D">
            <w:pPr>
              <w:rPr>
                <w:sz w:val="16"/>
                <w:szCs w:val="16"/>
              </w:rPr>
            </w:pPr>
            <w:r w:rsidRPr="0099249D">
              <w:rPr>
                <w:sz w:val="16"/>
                <w:szCs w:val="16"/>
              </w:rPr>
              <w:t>(1) При условии проведения проверки (ревизии)</w:t>
            </w:r>
          </w:p>
        </w:tc>
      </w:tr>
      <w:tr w:rsidR="00633081" w:rsidRPr="0099249D" w:rsidTr="003E0399">
        <w:trPr>
          <w:trHeight w:val="285"/>
        </w:trPr>
        <w:tc>
          <w:tcPr>
            <w:tcW w:w="587" w:type="dxa"/>
            <w:gridSpan w:val="2"/>
          </w:tcPr>
          <w:p w:rsidR="00633081" w:rsidRPr="0099249D" w:rsidRDefault="00633081" w:rsidP="00F5528D">
            <w:pPr>
              <w:jc w:val="center"/>
              <w:rPr>
                <w:sz w:val="16"/>
                <w:szCs w:val="16"/>
              </w:rPr>
            </w:pPr>
            <w:r w:rsidRPr="0099249D">
              <w:rPr>
                <w:sz w:val="16"/>
                <w:szCs w:val="16"/>
              </w:rPr>
              <w:t>8</w:t>
            </w:r>
          </w:p>
        </w:tc>
        <w:tc>
          <w:tcPr>
            <w:tcW w:w="3922" w:type="dxa"/>
            <w:gridSpan w:val="2"/>
          </w:tcPr>
          <w:p w:rsidR="00633081" w:rsidRPr="0099249D" w:rsidRDefault="00633081" w:rsidP="00F5528D">
            <w:pPr>
              <w:rPr>
                <w:sz w:val="16"/>
                <w:szCs w:val="16"/>
              </w:rPr>
            </w:pPr>
            <w:r w:rsidRPr="0099249D">
              <w:rPr>
                <w:sz w:val="16"/>
                <w:szCs w:val="16"/>
              </w:rPr>
              <w:t>Документы (акты, сведения, справки, переписка) о взаимных расчетах и перерасчетах между организациями</w:t>
            </w:r>
          </w:p>
        </w:tc>
        <w:tc>
          <w:tcPr>
            <w:tcW w:w="3537" w:type="dxa"/>
          </w:tcPr>
          <w:p w:rsidR="00633081" w:rsidRPr="0099249D" w:rsidRDefault="00633081" w:rsidP="00F5528D">
            <w:pPr>
              <w:rPr>
                <w:sz w:val="16"/>
                <w:szCs w:val="16"/>
              </w:rPr>
            </w:pPr>
            <w:r w:rsidRPr="0099249D">
              <w:rPr>
                <w:sz w:val="16"/>
                <w:szCs w:val="16"/>
              </w:rPr>
              <w:t>5л. (1)</w:t>
            </w:r>
          </w:p>
          <w:p w:rsidR="00633081" w:rsidRPr="0099249D" w:rsidRDefault="00633081" w:rsidP="00F5528D">
            <w:pPr>
              <w:rPr>
                <w:sz w:val="16"/>
                <w:szCs w:val="16"/>
              </w:rPr>
            </w:pPr>
            <w:r w:rsidRPr="0099249D">
              <w:rPr>
                <w:sz w:val="16"/>
                <w:szCs w:val="16"/>
              </w:rPr>
              <w:t>Ст. 366 т/у</w:t>
            </w:r>
          </w:p>
        </w:tc>
        <w:tc>
          <w:tcPr>
            <w:tcW w:w="2694" w:type="dxa"/>
          </w:tcPr>
          <w:p w:rsidR="00633081" w:rsidRPr="0099249D" w:rsidRDefault="00633081" w:rsidP="00F5528D">
            <w:pPr>
              <w:rPr>
                <w:sz w:val="16"/>
                <w:szCs w:val="16"/>
              </w:rPr>
            </w:pPr>
            <w:r w:rsidRPr="0099249D">
              <w:rPr>
                <w:sz w:val="16"/>
                <w:szCs w:val="16"/>
              </w:rPr>
              <w:t>(1) После проведения взаиморасчета</w:t>
            </w:r>
          </w:p>
        </w:tc>
      </w:tr>
      <w:tr w:rsidR="00633081" w:rsidRPr="0099249D" w:rsidTr="003E0399">
        <w:trPr>
          <w:trHeight w:val="167"/>
        </w:trPr>
        <w:tc>
          <w:tcPr>
            <w:tcW w:w="587" w:type="dxa"/>
            <w:gridSpan w:val="2"/>
          </w:tcPr>
          <w:p w:rsidR="00633081" w:rsidRPr="0099249D" w:rsidRDefault="00633081" w:rsidP="00F5528D">
            <w:pPr>
              <w:jc w:val="center"/>
              <w:rPr>
                <w:sz w:val="16"/>
                <w:szCs w:val="16"/>
              </w:rPr>
            </w:pPr>
            <w:r w:rsidRPr="0099249D">
              <w:rPr>
                <w:sz w:val="16"/>
                <w:szCs w:val="16"/>
              </w:rPr>
              <w:t>9</w:t>
            </w:r>
          </w:p>
        </w:tc>
        <w:tc>
          <w:tcPr>
            <w:tcW w:w="3922" w:type="dxa"/>
            <w:gridSpan w:val="2"/>
          </w:tcPr>
          <w:p w:rsidR="00633081" w:rsidRPr="0099249D" w:rsidRDefault="00633081" w:rsidP="00F5528D">
            <w:pPr>
              <w:rPr>
                <w:sz w:val="16"/>
                <w:szCs w:val="16"/>
              </w:rPr>
            </w:pPr>
            <w:r w:rsidRPr="0099249D">
              <w:rPr>
                <w:sz w:val="16"/>
                <w:szCs w:val="16"/>
              </w:rPr>
              <w:t>Гарантийные письма</w:t>
            </w:r>
          </w:p>
        </w:tc>
        <w:tc>
          <w:tcPr>
            <w:tcW w:w="3537" w:type="dxa"/>
          </w:tcPr>
          <w:p w:rsidR="00633081" w:rsidRPr="0099249D" w:rsidRDefault="00633081" w:rsidP="00F5528D">
            <w:pPr>
              <w:rPr>
                <w:sz w:val="16"/>
                <w:szCs w:val="16"/>
              </w:rPr>
            </w:pPr>
            <w:r w:rsidRPr="0099249D">
              <w:rPr>
                <w:sz w:val="16"/>
                <w:szCs w:val="16"/>
              </w:rPr>
              <w:t>5л. (1) Ст.377 т/у</w:t>
            </w:r>
          </w:p>
        </w:tc>
        <w:tc>
          <w:tcPr>
            <w:tcW w:w="2694" w:type="dxa"/>
          </w:tcPr>
          <w:p w:rsidR="00633081" w:rsidRPr="0099249D" w:rsidRDefault="00633081" w:rsidP="00F5528D">
            <w:pPr>
              <w:rPr>
                <w:sz w:val="16"/>
                <w:szCs w:val="16"/>
              </w:rPr>
            </w:pPr>
            <w:r w:rsidRPr="0099249D">
              <w:rPr>
                <w:sz w:val="16"/>
                <w:szCs w:val="16"/>
              </w:rPr>
              <w:t>(1) После окончания срока гарантии</w:t>
            </w:r>
          </w:p>
        </w:tc>
      </w:tr>
      <w:tr w:rsidR="00633081" w:rsidRPr="0099249D" w:rsidTr="003E0399">
        <w:trPr>
          <w:trHeight w:val="301"/>
        </w:trPr>
        <w:tc>
          <w:tcPr>
            <w:tcW w:w="587" w:type="dxa"/>
            <w:gridSpan w:val="2"/>
          </w:tcPr>
          <w:p w:rsidR="00633081" w:rsidRPr="0099249D" w:rsidRDefault="00633081" w:rsidP="00F5528D">
            <w:pPr>
              <w:jc w:val="center"/>
              <w:rPr>
                <w:sz w:val="16"/>
                <w:szCs w:val="16"/>
              </w:rPr>
            </w:pPr>
          </w:p>
          <w:p w:rsidR="00633081" w:rsidRPr="0099249D" w:rsidRDefault="00633081" w:rsidP="00F5528D">
            <w:pPr>
              <w:jc w:val="center"/>
              <w:rPr>
                <w:sz w:val="16"/>
                <w:szCs w:val="16"/>
              </w:rPr>
            </w:pPr>
          </w:p>
          <w:p w:rsidR="00633081" w:rsidRPr="0099249D" w:rsidRDefault="00633081" w:rsidP="00F5528D">
            <w:pPr>
              <w:jc w:val="center"/>
              <w:rPr>
                <w:sz w:val="16"/>
                <w:szCs w:val="16"/>
              </w:rPr>
            </w:pPr>
            <w:r w:rsidRPr="0099249D">
              <w:rPr>
                <w:sz w:val="16"/>
                <w:szCs w:val="16"/>
              </w:rPr>
              <w:t>10</w:t>
            </w:r>
          </w:p>
        </w:tc>
        <w:tc>
          <w:tcPr>
            <w:tcW w:w="3922" w:type="dxa"/>
            <w:gridSpan w:val="2"/>
          </w:tcPr>
          <w:p w:rsidR="00633081" w:rsidRPr="0099249D" w:rsidRDefault="00633081" w:rsidP="00F5528D">
            <w:pPr>
              <w:rPr>
                <w:sz w:val="16"/>
                <w:szCs w:val="16"/>
              </w:rPr>
            </w:pPr>
            <w:proofErr w:type="gramStart"/>
            <w:r w:rsidRPr="0099249D">
              <w:rPr>
                <w:sz w:val="16"/>
                <w:szCs w:val="16"/>
              </w:rPr>
              <w:t>Документы (расчеты, сводки, справки, таблицы, сведения, переписка) о начисленных и перечисленных суммах налогов в бюджеты всех уровней, внебюджетные фонды, задолженности по ним</w:t>
            </w:r>
            <w:proofErr w:type="gramEnd"/>
          </w:p>
        </w:tc>
        <w:tc>
          <w:tcPr>
            <w:tcW w:w="3537" w:type="dxa"/>
          </w:tcPr>
          <w:p w:rsidR="00633081" w:rsidRPr="0099249D" w:rsidRDefault="00633081" w:rsidP="00F5528D">
            <w:pPr>
              <w:rPr>
                <w:sz w:val="16"/>
                <w:szCs w:val="16"/>
              </w:rPr>
            </w:pPr>
            <w:smartTag w:uri="urn:schemas-microsoft-com:office:smarttags" w:element="metricconverter">
              <w:smartTagPr>
                <w:attr w:name="ProductID" w:val="5 л"/>
              </w:smartTagPr>
              <w:r w:rsidRPr="0099249D">
                <w:rPr>
                  <w:sz w:val="16"/>
                  <w:szCs w:val="16"/>
                </w:rPr>
                <w:t>5 л</w:t>
              </w:r>
            </w:smartTag>
            <w:r w:rsidRPr="0099249D">
              <w:rPr>
                <w:sz w:val="16"/>
                <w:szCs w:val="16"/>
              </w:rPr>
              <w:t>. ЭПК</w:t>
            </w:r>
          </w:p>
          <w:p w:rsidR="00633081" w:rsidRPr="0099249D" w:rsidRDefault="00633081" w:rsidP="00F5528D">
            <w:pPr>
              <w:rPr>
                <w:sz w:val="16"/>
                <w:szCs w:val="16"/>
              </w:rPr>
            </w:pPr>
            <w:r w:rsidRPr="0099249D">
              <w:rPr>
                <w:sz w:val="16"/>
                <w:szCs w:val="16"/>
              </w:rPr>
              <w:t>Ст. 382 т/у</w:t>
            </w:r>
          </w:p>
        </w:tc>
        <w:tc>
          <w:tcPr>
            <w:tcW w:w="2694" w:type="dxa"/>
          </w:tcPr>
          <w:p w:rsidR="00633081" w:rsidRPr="0099249D" w:rsidRDefault="00633081" w:rsidP="00F5528D">
            <w:pPr>
              <w:rPr>
                <w:sz w:val="16"/>
                <w:szCs w:val="16"/>
              </w:rPr>
            </w:pPr>
          </w:p>
        </w:tc>
      </w:tr>
      <w:tr w:rsidR="00633081" w:rsidRPr="0099249D" w:rsidTr="003E0399">
        <w:trPr>
          <w:trHeight w:val="285"/>
        </w:trPr>
        <w:tc>
          <w:tcPr>
            <w:tcW w:w="587" w:type="dxa"/>
            <w:gridSpan w:val="2"/>
          </w:tcPr>
          <w:p w:rsidR="00633081" w:rsidRPr="0099249D" w:rsidRDefault="00633081" w:rsidP="00F5528D">
            <w:pPr>
              <w:jc w:val="center"/>
              <w:rPr>
                <w:sz w:val="16"/>
                <w:szCs w:val="16"/>
              </w:rPr>
            </w:pPr>
          </w:p>
          <w:p w:rsidR="00633081" w:rsidRPr="0099249D" w:rsidRDefault="00633081" w:rsidP="00F5528D">
            <w:pPr>
              <w:jc w:val="center"/>
              <w:rPr>
                <w:sz w:val="16"/>
                <w:szCs w:val="16"/>
              </w:rPr>
            </w:pPr>
            <w:r w:rsidRPr="0099249D">
              <w:rPr>
                <w:sz w:val="16"/>
                <w:szCs w:val="16"/>
              </w:rPr>
              <w:t>11</w:t>
            </w:r>
          </w:p>
        </w:tc>
        <w:tc>
          <w:tcPr>
            <w:tcW w:w="3922" w:type="dxa"/>
            <w:gridSpan w:val="2"/>
          </w:tcPr>
          <w:p w:rsidR="00633081" w:rsidRPr="0099249D" w:rsidRDefault="00633081" w:rsidP="00F5528D">
            <w:pPr>
              <w:rPr>
                <w:sz w:val="16"/>
                <w:szCs w:val="16"/>
              </w:rPr>
            </w:pPr>
            <w:r w:rsidRPr="0099249D">
              <w:rPr>
                <w:sz w:val="16"/>
                <w:szCs w:val="16"/>
              </w:rPr>
              <w:t>Расчетные ведомости по отчислению страховых взносов в фонд социального страхования:</w:t>
            </w:r>
          </w:p>
          <w:p w:rsidR="00633081" w:rsidRPr="0099249D" w:rsidRDefault="00633081" w:rsidP="00F5528D">
            <w:pPr>
              <w:rPr>
                <w:sz w:val="16"/>
                <w:szCs w:val="16"/>
              </w:rPr>
            </w:pPr>
            <w:r w:rsidRPr="0099249D">
              <w:rPr>
                <w:sz w:val="16"/>
                <w:szCs w:val="16"/>
              </w:rPr>
              <w:t>а) годовые</w:t>
            </w:r>
          </w:p>
          <w:p w:rsidR="00633081" w:rsidRPr="0099249D" w:rsidRDefault="00633081" w:rsidP="00F5528D">
            <w:pPr>
              <w:rPr>
                <w:sz w:val="16"/>
                <w:szCs w:val="16"/>
              </w:rPr>
            </w:pPr>
            <w:r w:rsidRPr="0099249D">
              <w:rPr>
                <w:sz w:val="16"/>
                <w:szCs w:val="16"/>
              </w:rPr>
              <w:t>б) квартальные</w:t>
            </w:r>
          </w:p>
        </w:tc>
        <w:tc>
          <w:tcPr>
            <w:tcW w:w="3537" w:type="dxa"/>
          </w:tcPr>
          <w:p w:rsidR="00633081" w:rsidRPr="0099249D" w:rsidRDefault="00633081" w:rsidP="00F5528D">
            <w:pPr>
              <w:rPr>
                <w:sz w:val="16"/>
                <w:szCs w:val="16"/>
              </w:rPr>
            </w:pPr>
          </w:p>
          <w:p w:rsidR="00633081" w:rsidRPr="0099249D" w:rsidRDefault="00633081" w:rsidP="00F5528D">
            <w:pPr>
              <w:rPr>
                <w:sz w:val="16"/>
                <w:szCs w:val="16"/>
              </w:rPr>
            </w:pPr>
            <w:r w:rsidRPr="0099249D">
              <w:rPr>
                <w:sz w:val="16"/>
                <w:szCs w:val="16"/>
              </w:rPr>
              <w:t>Ст. 390 т/у</w:t>
            </w:r>
          </w:p>
          <w:p w:rsidR="00633081" w:rsidRPr="0099249D" w:rsidRDefault="00633081" w:rsidP="00F5528D">
            <w:pPr>
              <w:rPr>
                <w:sz w:val="16"/>
                <w:szCs w:val="16"/>
              </w:rPr>
            </w:pPr>
          </w:p>
          <w:p w:rsidR="00633081" w:rsidRPr="0099249D" w:rsidRDefault="00633081" w:rsidP="00F5528D">
            <w:pPr>
              <w:rPr>
                <w:sz w:val="16"/>
                <w:szCs w:val="16"/>
              </w:rPr>
            </w:pPr>
            <w:r w:rsidRPr="0099249D">
              <w:rPr>
                <w:sz w:val="16"/>
                <w:szCs w:val="16"/>
              </w:rPr>
              <w:t>Пост.</w:t>
            </w:r>
          </w:p>
          <w:p w:rsidR="00633081" w:rsidRPr="0099249D" w:rsidRDefault="00633081" w:rsidP="00F5528D">
            <w:pPr>
              <w:rPr>
                <w:sz w:val="16"/>
                <w:szCs w:val="16"/>
              </w:rPr>
            </w:pPr>
            <w:r w:rsidRPr="0099249D">
              <w:rPr>
                <w:sz w:val="16"/>
                <w:szCs w:val="16"/>
              </w:rPr>
              <w:t>5л. (1)</w:t>
            </w:r>
          </w:p>
        </w:tc>
        <w:tc>
          <w:tcPr>
            <w:tcW w:w="2694" w:type="dxa"/>
          </w:tcPr>
          <w:p w:rsidR="00633081" w:rsidRPr="0099249D" w:rsidRDefault="00633081" w:rsidP="00F5528D">
            <w:pPr>
              <w:jc w:val="center"/>
              <w:rPr>
                <w:sz w:val="16"/>
                <w:szCs w:val="16"/>
              </w:rPr>
            </w:pPr>
            <w:r w:rsidRPr="0099249D">
              <w:rPr>
                <w:sz w:val="16"/>
                <w:szCs w:val="16"/>
              </w:rPr>
              <w:t xml:space="preserve">(1) При отсутствии </w:t>
            </w:r>
          </w:p>
          <w:p w:rsidR="00633081" w:rsidRPr="0099249D" w:rsidRDefault="00633081" w:rsidP="00F5528D">
            <w:pPr>
              <w:jc w:val="center"/>
              <w:rPr>
                <w:sz w:val="16"/>
                <w:szCs w:val="16"/>
              </w:rPr>
            </w:pPr>
            <w:proofErr w:type="gramStart"/>
            <w:r w:rsidRPr="0099249D">
              <w:rPr>
                <w:sz w:val="16"/>
                <w:szCs w:val="16"/>
              </w:rPr>
              <w:t>годовых</w:t>
            </w:r>
            <w:proofErr w:type="gramEnd"/>
            <w:r w:rsidRPr="0099249D">
              <w:rPr>
                <w:sz w:val="16"/>
                <w:szCs w:val="16"/>
              </w:rPr>
              <w:t xml:space="preserve"> – постоянно с нарастающим итогом за </w:t>
            </w:r>
            <w:r w:rsidRPr="0099249D">
              <w:rPr>
                <w:sz w:val="16"/>
                <w:szCs w:val="16"/>
                <w:lang w:val="en-US"/>
              </w:rPr>
              <w:t>IV</w:t>
            </w:r>
            <w:r w:rsidRPr="0099249D">
              <w:rPr>
                <w:sz w:val="16"/>
                <w:szCs w:val="16"/>
              </w:rPr>
              <w:t xml:space="preserve"> квартал-пост.</w:t>
            </w:r>
          </w:p>
          <w:p w:rsidR="00633081" w:rsidRPr="0099249D" w:rsidRDefault="00633081" w:rsidP="00F5528D">
            <w:pPr>
              <w:jc w:val="center"/>
              <w:rPr>
                <w:sz w:val="16"/>
                <w:szCs w:val="16"/>
              </w:rPr>
            </w:pPr>
          </w:p>
        </w:tc>
      </w:tr>
      <w:tr w:rsidR="00633081" w:rsidRPr="0099249D" w:rsidTr="003E0399">
        <w:trPr>
          <w:trHeight w:val="167"/>
        </w:trPr>
        <w:tc>
          <w:tcPr>
            <w:tcW w:w="587" w:type="dxa"/>
            <w:gridSpan w:val="2"/>
          </w:tcPr>
          <w:p w:rsidR="00633081" w:rsidRPr="0099249D" w:rsidRDefault="00633081" w:rsidP="00F5528D">
            <w:pPr>
              <w:jc w:val="center"/>
              <w:rPr>
                <w:sz w:val="16"/>
                <w:szCs w:val="16"/>
              </w:rPr>
            </w:pPr>
            <w:r w:rsidRPr="0099249D">
              <w:rPr>
                <w:sz w:val="16"/>
                <w:szCs w:val="16"/>
              </w:rPr>
              <w:t>12</w:t>
            </w:r>
          </w:p>
        </w:tc>
        <w:tc>
          <w:tcPr>
            <w:tcW w:w="3922" w:type="dxa"/>
            <w:gridSpan w:val="2"/>
          </w:tcPr>
          <w:p w:rsidR="00633081" w:rsidRPr="0099249D" w:rsidRDefault="00633081" w:rsidP="00F5528D">
            <w:pPr>
              <w:rPr>
                <w:sz w:val="16"/>
                <w:szCs w:val="16"/>
              </w:rPr>
            </w:pPr>
            <w:r w:rsidRPr="0099249D">
              <w:rPr>
                <w:sz w:val="16"/>
                <w:szCs w:val="16"/>
              </w:rPr>
              <w:t>Налоговые декларации (расчеты) юридических лиц по всем видам налогов</w:t>
            </w:r>
          </w:p>
        </w:tc>
        <w:tc>
          <w:tcPr>
            <w:tcW w:w="3537" w:type="dxa"/>
          </w:tcPr>
          <w:p w:rsidR="00633081" w:rsidRPr="0099249D" w:rsidRDefault="00633081" w:rsidP="00F5528D">
            <w:pPr>
              <w:rPr>
                <w:sz w:val="16"/>
                <w:szCs w:val="16"/>
              </w:rPr>
            </w:pPr>
            <w:smartTag w:uri="urn:schemas-microsoft-com:office:smarttags" w:element="metricconverter">
              <w:smartTagPr>
                <w:attr w:name="ProductID" w:val="5 л"/>
              </w:smartTagPr>
              <w:r w:rsidRPr="0099249D">
                <w:rPr>
                  <w:sz w:val="16"/>
                  <w:szCs w:val="16"/>
                </w:rPr>
                <w:t>5 л</w:t>
              </w:r>
            </w:smartTag>
            <w:r w:rsidRPr="0099249D">
              <w:rPr>
                <w:sz w:val="16"/>
                <w:szCs w:val="16"/>
              </w:rPr>
              <w:t>. ЭПК</w:t>
            </w:r>
          </w:p>
          <w:p w:rsidR="00633081" w:rsidRPr="0099249D" w:rsidRDefault="00633081" w:rsidP="00F5528D">
            <w:pPr>
              <w:rPr>
                <w:sz w:val="16"/>
                <w:szCs w:val="16"/>
              </w:rPr>
            </w:pPr>
            <w:r w:rsidRPr="0099249D">
              <w:rPr>
                <w:sz w:val="16"/>
                <w:szCs w:val="16"/>
              </w:rPr>
              <w:t>Ст. 392 т/у</w:t>
            </w:r>
          </w:p>
        </w:tc>
        <w:tc>
          <w:tcPr>
            <w:tcW w:w="2694" w:type="dxa"/>
          </w:tcPr>
          <w:p w:rsidR="00633081" w:rsidRPr="0099249D" w:rsidRDefault="00633081" w:rsidP="00F5528D">
            <w:pPr>
              <w:rPr>
                <w:sz w:val="16"/>
                <w:szCs w:val="16"/>
              </w:rPr>
            </w:pPr>
          </w:p>
        </w:tc>
      </w:tr>
      <w:tr w:rsidR="00633081" w:rsidRPr="0099249D" w:rsidTr="003E0399">
        <w:trPr>
          <w:trHeight w:val="351"/>
        </w:trPr>
        <w:tc>
          <w:tcPr>
            <w:tcW w:w="587" w:type="dxa"/>
            <w:gridSpan w:val="2"/>
          </w:tcPr>
          <w:p w:rsidR="00633081" w:rsidRPr="0099249D" w:rsidRDefault="00633081" w:rsidP="00F5528D">
            <w:pPr>
              <w:jc w:val="center"/>
              <w:rPr>
                <w:sz w:val="16"/>
                <w:szCs w:val="16"/>
              </w:rPr>
            </w:pPr>
          </w:p>
          <w:p w:rsidR="00633081" w:rsidRPr="0099249D" w:rsidRDefault="00633081" w:rsidP="00F5528D">
            <w:pPr>
              <w:jc w:val="center"/>
              <w:rPr>
                <w:sz w:val="16"/>
                <w:szCs w:val="16"/>
              </w:rPr>
            </w:pPr>
            <w:r w:rsidRPr="0099249D">
              <w:rPr>
                <w:sz w:val="16"/>
                <w:szCs w:val="16"/>
              </w:rPr>
              <w:t>13</w:t>
            </w:r>
          </w:p>
        </w:tc>
        <w:tc>
          <w:tcPr>
            <w:tcW w:w="3922" w:type="dxa"/>
            <w:gridSpan w:val="2"/>
          </w:tcPr>
          <w:p w:rsidR="00633081" w:rsidRPr="0099249D" w:rsidRDefault="00633081" w:rsidP="00F5528D">
            <w:pPr>
              <w:rPr>
                <w:sz w:val="16"/>
                <w:szCs w:val="16"/>
              </w:rPr>
            </w:pPr>
            <w:r w:rsidRPr="0099249D">
              <w:rPr>
                <w:sz w:val="16"/>
                <w:szCs w:val="16"/>
              </w:rPr>
              <w:t>Налоговые карточки по учету доходов и налога на доходы физических лиц</w:t>
            </w:r>
          </w:p>
          <w:p w:rsidR="00633081" w:rsidRPr="0099249D" w:rsidRDefault="00633081" w:rsidP="00F5528D">
            <w:pPr>
              <w:rPr>
                <w:sz w:val="16"/>
                <w:szCs w:val="16"/>
              </w:rPr>
            </w:pPr>
            <w:r w:rsidRPr="0099249D">
              <w:rPr>
                <w:sz w:val="16"/>
                <w:szCs w:val="16"/>
              </w:rPr>
              <w:t>(ф. 1-НДФЛ)</w:t>
            </w:r>
          </w:p>
        </w:tc>
        <w:tc>
          <w:tcPr>
            <w:tcW w:w="3537" w:type="dxa"/>
          </w:tcPr>
          <w:p w:rsidR="00633081" w:rsidRPr="0099249D" w:rsidRDefault="00633081" w:rsidP="00F5528D">
            <w:pPr>
              <w:rPr>
                <w:sz w:val="16"/>
                <w:szCs w:val="16"/>
              </w:rPr>
            </w:pPr>
            <w:smartTag w:uri="urn:schemas-microsoft-com:office:smarttags" w:element="metricconverter">
              <w:smartTagPr>
                <w:attr w:name="ProductID" w:val="5 л"/>
              </w:smartTagPr>
              <w:r w:rsidRPr="0099249D">
                <w:rPr>
                  <w:sz w:val="16"/>
                  <w:szCs w:val="16"/>
                </w:rPr>
                <w:t>5 л</w:t>
              </w:r>
            </w:smartTag>
            <w:r w:rsidRPr="0099249D">
              <w:rPr>
                <w:sz w:val="16"/>
                <w:szCs w:val="16"/>
              </w:rPr>
              <w:t>. (1)</w:t>
            </w:r>
          </w:p>
          <w:p w:rsidR="00633081" w:rsidRPr="0099249D" w:rsidRDefault="00633081" w:rsidP="00F5528D">
            <w:pPr>
              <w:rPr>
                <w:sz w:val="16"/>
                <w:szCs w:val="16"/>
              </w:rPr>
            </w:pPr>
            <w:r w:rsidRPr="0099249D">
              <w:rPr>
                <w:sz w:val="16"/>
                <w:szCs w:val="16"/>
              </w:rPr>
              <w:t>Ст. 394 т/у</w:t>
            </w:r>
          </w:p>
        </w:tc>
        <w:tc>
          <w:tcPr>
            <w:tcW w:w="2694" w:type="dxa"/>
          </w:tcPr>
          <w:p w:rsidR="00633081" w:rsidRPr="0099249D" w:rsidRDefault="00633081" w:rsidP="00F5528D">
            <w:pPr>
              <w:rPr>
                <w:sz w:val="16"/>
                <w:szCs w:val="16"/>
              </w:rPr>
            </w:pPr>
            <w:r w:rsidRPr="0099249D">
              <w:rPr>
                <w:sz w:val="16"/>
                <w:szCs w:val="16"/>
              </w:rPr>
              <w:t>(1) При условии проведения проверки (ревизии). При отсутствии лицевых счетов -75л.</w:t>
            </w:r>
          </w:p>
        </w:tc>
      </w:tr>
      <w:tr w:rsidR="00633081" w:rsidRPr="0099249D" w:rsidTr="003E0399">
        <w:trPr>
          <w:trHeight w:val="251"/>
        </w:trPr>
        <w:tc>
          <w:tcPr>
            <w:tcW w:w="587" w:type="dxa"/>
            <w:gridSpan w:val="2"/>
          </w:tcPr>
          <w:p w:rsidR="00633081" w:rsidRPr="0099249D" w:rsidRDefault="00633081" w:rsidP="00F5528D">
            <w:pPr>
              <w:jc w:val="center"/>
              <w:rPr>
                <w:sz w:val="16"/>
                <w:szCs w:val="16"/>
              </w:rPr>
            </w:pPr>
          </w:p>
          <w:p w:rsidR="00633081" w:rsidRPr="0099249D" w:rsidRDefault="00633081" w:rsidP="00F5528D">
            <w:pPr>
              <w:jc w:val="center"/>
              <w:rPr>
                <w:sz w:val="16"/>
                <w:szCs w:val="16"/>
              </w:rPr>
            </w:pPr>
            <w:r w:rsidRPr="0099249D">
              <w:rPr>
                <w:sz w:val="16"/>
                <w:szCs w:val="16"/>
              </w:rPr>
              <w:t>14</w:t>
            </w:r>
          </w:p>
        </w:tc>
        <w:tc>
          <w:tcPr>
            <w:tcW w:w="3922" w:type="dxa"/>
            <w:gridSpan w:val="2"/>
          </w:tcPr>
          <w:p w:rsidR="00633081" w:rsidRPr="0099249D" w:rsidRDefault="00633081" w:rsidP="00F5528D">
            <w:pPr>
              <w:rPr>
                <w:sz w:val="16"/>
                <w:szCs w:val="16"/>
              </w:rPr>
            </w:pPr>
            <w:r w:rsidRPr="0099249D">
              <w:rPr>
                <w:sz w:val="16"/>
                <w:szCs w:val="16"/>
              </w:rPr>
              <w:t xml:space="preserve">Расчеты по начисленным и уплаченным страховым взносам на обязательное пенсионное и медицинское страхование </w:t>
            </w:r>
          </w:p>
        </w:tc>
        <w:tc>
          <w:tcPr>
            <w:tcW w:w="3537" w:type="dxa"/>
          </w:tcPr>
          <w:p w:rsidR="00633081" w:rsidRPr="0099249D" w:rsidRDefault="00633081" w:rsidP="00F5528D">
            <w:pPr>
              <w:rPr>
                <w:sz w:val="16"/>
                <w:szCs w:val="16"/>
              </w:rPr>
            </w:pPr>
            <w:smartTag w:uri="urn:schemas-microsoft-com:office:smarttags" w:element="metricconverter">
              <w:smartTagPr>
                <w:attr w:name="ProductID" w:val="5 л"/>
              </w:smartTagPr>
              <w:r w:rsidRPr="0099249D">
                <w:rPr>
                  <w:sz w:val="16"/>
                  <w:szCs w:val="16"/>
                </w:rPr>
                <w:t>5 л</w:t>
              </w:r>
            </w:smartTag>
            <w:r w:rsidRPr="0099249D">
              <w:rPr>
                <w:sz w:val="16"/>
                <w:szCs w:val="16"/>
              </w:rPr>
              <w:t>. (1)</w:t>
            </w:r>
          </w:p>
          <w:p w:rsidR="00633081" w:rsidRPr="0099249D" w:rsidRDefault="00633081" w:rsidP="00F5528D">
            <w:pPr>
              <w:rPr>
                <w:sz w:val="16"/>
                <w:szCs w:val="16"/>
              </w:rPr>
            </w:pPr>
            <w:r w:rsidRPr="0099249D">
              <w:rPr>
                <w:sz w:val="16"/>
                <w:szCs w:val="16"/>
              </w:rPr>
              <w:t>Ст. 395 т/у</w:t>
            </w:r>
          </w:p>
        </w:tc>
        <w:tc>
          <w:tcPr>
            <w:tcW w:w="2694" w:type="dxa"/>
          </w:tcPr>
          <w:p w:rsidR="00633081" w:rsidRPr="0099249D" w:rsidRDefault="00633081" w:rsidP="00F5528D">
            <w:pPr>
              <w:rPr>
                <w:sz w:val="16"/>
                <w:szCs w:val="16"/>
              </w:rPr>
            </w:pPr>
            <w:r w:rsidRPr="0099249D">
              <w:rPr>
                <w:sz w:val="16"/>
                <w:szCs w:val="16"/>
              </w:rPr>
              <w:t>(1) При отсутствии лицевых счетов или ведомостей начисления заработной платы -75л.</w:t>
            </w:r>
          </w:p>
        </w:tc>
      </w:tr>
      <w:tr w:rsidR="00633081" w:rsidRPr="0099249D" w:rsidTr="003E0399">
        <w:trPr>
          <w:trHeight w:val="184"/>
        </w:trPr>
        <w:tc>
          <w:tcPr>
            <w:tcW w:w="587" w:type="dxa"/>
            <w:gridSpan w:val="2"/>
          </w:tcPr>
          <w:p w:rsidR="00633081" w:rsidRPr="0099249D" w:rsidRDefault="00633081" w:rsidP="00F5528D">
            <w:pPr>
              <w:jc w:val="center"/>
              <w:rPr>
                <w:sz w:val="16"/>
                <w:szCs w:val="16"/>
              </w:rPr>
            </w:pPr>
            <w:r w:rsidRPr="0099249D">
              <w:rPr>
                <w:sz w:val="16"/>
                <w:szCs w:val="16"/>
              </w:rPr>
              <w:t>15</w:t>
            </w:r>
          </w:p>
        </w:tc>
        <w:tc>
          <w:tcPr>
            <w:tcW w:w="3922" w:type="dxa"/>
            <w:gridSpan w:val="2"/>
          </w:tcPr>
          <w:p w:rsidR="00633081" w:rsidRPr="0099249D" w:rsidRDefault="00633081" w:rsidP="00F5528D">
            <w:pPr>
              <w:rPr>
                <w:sz w:val="16"/>
                <w:szCs w:val="16"/>
              </w:rPr>
            </w:pPr>
            <w:r w:rsidRPr="0099249D">
              <w:rPr>
                <w:sz w:val="16"/>
                <w:szCs w:val="16"/>
              </w:rPr>
              <w:t>Сведения о доходах физических лиц (ф. 2-НДФЛ)</w:t>
            </w:r>
          </w:p>
        </w:tc>
        <w:tc>
          <w:tcPr>
            <w:tcW w:w="3537" w:type="dxa"/>
          </w:tcPr>
          <w:p w:rsidR="00633081" w:rsidRPr="0099249D" w:rsidRDefault="00633081" w:rsidP="00F5528D">
            <w:pPr>
              <w:rPr>
                <w:sz w:val="16"/>
                <w:szCs w:val="16"/>
              </w:rPr>
            </w:pPr>
            <w:smartTag w:uri="urn:schemas-microsoft-com:office:smarttags" w:element="metricconverter">
              <w:smartTagPr>
                <w:attr w:name="ProductID" w:val="5 л"/>
              </w:smartTagPr>
              <w:r w:rsidRPr="0099249D">
                <w:rPr>
                  <w:sz w:val="16"/>
                  <w:szCs w:val="16"/>
                </w:rPr>
                <w:t>5 л</w:t>
              </w:r>
            </w:smartTag>
            <w:r w:rsidRPr="0099249D">
              <w:rPr>
                <w:sz w:val="16"/>
                <w:szCs w:val="16"/>
              </w:rPr>
              <w:t>. (1)</w:t>
            </w:r>
          </w:p>
          <w:p w:rsidR="00633081" w:rsidRPr="0099249D" w:rsidRDefault="00633081" w:rsidP="00F5528D">
            <w:pPr>
              <w:rPr>
                <w:sz w:val="16"/>
                <w:szCs w:val="16"/>
              </w:rPr>
            </w:pPr>
            <w:r w:rsidRPr="0099249D">
              <w:rPr>
                <w:sz w:val="16"/>
                <w:szCs w:val="16"/>
              </w:rPr>
              <w:t>Ст. 396 т/у</w:t>
            </w:r>
          </w:p>
        </w:tc>
        <w:tc>
          <w:tcPr>
            <w:tcW w:w="2694" w:type="dxa"/>
          </w:tcPr>
          <w:p w:rsidR="00633081" w:rsidRPr="0099249D" w:rsidRDefault="00633081" w:rsidP="00F5528D">
            <w:pPr>
              <w:rPr>
                <w:sz w:val="16"/>
                <w:szCs w:val="16"/>
              </w:rPr>
            </w:pPr>
            <w:r w:rsidRPr="0099249D">
              <w:rPr>
                <w:sz w:val="16"/>
                <w:szCs w:val="16"/>
              </w:rPr>
              <w:t>(1) При отсутствии лицевых счетов или ведомостей начисления заработной платы -75л.</w:t>
            </w:r>
          </w:p>
        </w:tc>
      </w:tr>
      <w:tr w:rsidR="00633081" w:rsidRPr="0099249D" w:rsidTr="003E0399">
        <w:trPr>
          <w:trHeight w:val="217"/>
        </w:trPr>
        <w:tc>
          <w:tcPr>
            <w:tcW w:w="587" w:type="dxa"/>
            <w:gridSpan w:val="2"/>
          </w:tcPr>
          <w:p w:rsidR="00633081" w:rsidRPr="0099249D" w:rsidRDefault="00633081" w:rsidP="00F5528D">
            <w:pPr>
              <w:jc w:val="center"/>
              <w:rPr>
                <w:sz w:val="16"/>
                <w:szCs w:val="16"/>
              </w:rPr>
            </w:pPr>
            <w:r w:rsidRPr="0099249D">
              <w:rPr>
                <w:sz w:val="16"/>
                <w:szCs w:val="16"/>
              </w:rPr>
              <w:t>16</w:t>
            </w:r>
          </w:p>
        </w:tc>
        <w:tc>
          <w:tcPr>
            <w:tcW w:w="3922" w:type="dxa"/>
            <w:gridSpan w:val="2"/>
          </w:tcPr>
          <w:p w:rsidR="00633081" w:rsidRPr="0099249D" w:rsidRDefault="00633081" w:rsidP="00F5528D">
            <w:pPr>
              <w:rPr>
                <w:sz w:val="16"/>
                <w:szCs w:val="16"/>
              </w:rPr>
            </w:pPr>
            <w:r w:rsidRPr="0099249D">
              <w:rPr>
                <w:sz w:val="16"/>
                <w:szCs w:val="16"/>
              </w:rPr>
              <w:t xml:space="preserve">Исполнительные листы работников (исполнительные документы) </w:t>
            </w:r>
          </w:p>
        </w:tc>
        <w:tc>
          <w:tcPr>
            <w:tcW w:w="3537" w:type="dxa"/>
          </w:tcPr>
          <w:p w:rsidR="00633081" w:rsidRPr="0099249D" w:rsidRDefault="00633081" w:rsidP="00F5528D">
            <w:pPr>
              <w:rPr>
                <w:sz w:val="16"/>
                <w:szCs w:val="16"/>
              </w:rPr>
            </w:pPr>
            <w:r w:rsidRPr="0099249D">
              <w:rPr>
                <w:sz w:val="16"/>
                <w:szCs w:val="16"/>
              </w:rPr>
              <w:t>До минования надобности (1)</w:t>
            </w:r>
          </w:p>
          <w:p w:rsidR="00633081" w:rsidRPr="0099249D" w:rsidRDefault="00633081" w:rsidP="00F5528D">
            <w:pPr>
              <w:rPr>
                <w:sz w:val="16"/>
                <w:szCs w:val="16"/>
              </w:rPr>
            </w:pPr>
            <w:r w:rsidRPr="0099249D">
              <w:rPr>
                <w:sz w:val="16"/>
                <w:szCs w:val="16"/>
              </w:rPr>
              <w:t>Ст. 416 т/у</w:t>
            </w:r>
          </w:p>
        </w:tc>
        <w:tc>
          <w:tcPr>
            <w:tcW w:w="2694" w:type="dxa"/>
          </w:tcPr>
          <w:p w:rsidR="00633081" w:rsidRPr="0099249D" w:rsidRDefault="00633081" w:rsidP="00F5528D">
            <w:pPr>
              <w:rPr>
                <w:sz w:val="16"/>
                <w:szCs w:val="16"/>
              </w:rPr>
            </w:pPr>
            <w:r w:rsidRPr="0099249D">
              <w:rPr>
                <w:sz w:val="16"/>
                <w:szCs w:val="16"/>
              </w:rPr>
              <w:t xml:space="preserve">(1) Не менее </w:t>
            </w:r>
            <w:smartTag w:uri="urn:schemas-microsoft-com:office:smarttags" w:element="metricconverter">
              <w:smartTagPr>
                <w:attr w:name="ProductID" w:val="5 л"/>
              </w:smartTagPr>
              <w:r w:rsidRPr="0099249D">
                <w:rPr>
                  <w:sz w:val="16"/>
                  <w:szCs w:val="16"/>
                </w:rPr>
                <w:t>5 л</w:t>
              </w:r>
            </w:smartTag>
            <w:r w:rsidRPr="0099249D">
              <w:rPr>
                <w:sz w:val="16"/>
                <w:szCs w:val="16"/>
              </w:rPr>
              <w:t>.</w:t>
            </w:r>
          </w:p>
        </w:tc>
      </w:tr>
      <w:tr w:rsidR="00633081" w:rsidRPr="0099249D" w:rsidTr="003E0399">
        <w:trPr>
          <w:trHeight w:val="217"/>
        </w:trPr>
        <w:tc>
          <w:tcPr>
            <w:tcW w:w="587" w:type="dxa"/>
            <w:gridSpan w:val="2"/>
          </w:tcPr>
          <w:p w:rsidR="00633081" w:rsidRPr="0099249D" w:rsidRDefault="00633081" w:rsidP="00F5528D">
            <w:pPr>
              <w:jc w:val="center"/>
              <w:rPr>
                <w:sz w:val="16"/>
                <w:szCs w:val="16"/>
              </w:rPr>
            </w:pPr>
            <w:r w:rsidRPr="0099249D">
              <w:rPr>
                <w:sz w:val="16"/>
                <w:szCs w:val="16"/>
              </w:rPr>
              <w:lastRenderedPageBreak/>
              <w:t>17</w:t>
            </w:r>
          </w:p>
        </w:tc>
        <w:tc>
          <w:tcPr>
            <w:tcW w:w="3922" w:type="dxa"/>
            <w:gridSpan w:val="2"/>
          </w:tcPr>
          <w:p w:rsidR="00633081" w:rsidRPr="0099249D" w:rsidRDefault="00633081" w:rsidP="00F5528D">
            <w:pPr>
              <w:rPr>
                <w:sz w:val="16"/>
                <w:szCs w:val="16"/>
              </w:rPr>
            </w:pPr>
            <w:r w:rsidRPr="0099249D">
              <w:rPr>
                <w:sz w:val="16"/>
                <w:szCs w:val="16"/>
              </w:rPr>
              <w:t>Документы (распоряжения, перечни, акты) по передаче имущества из федеральной собственности в собственность субъекта РФ или муниципальную собственность. Из собственности субъекта РФ в федеральную или муниципальную собственность, из муниципальной собственности в федеральную собственность или собственность субъекта РФ</w:t>
            </w:r>
          </w:p>
        </w:tc>
        <w:tc>
          <w:tcPr>
            <w:tcW w:w="3537" w:type="dxa"/>
          </w:tcPr>
          <w:p w:rsidR="00633081" w:rsidRPr="0099249D" w:rsidRDefault="00633081" w:rsidP="00F5528D">
            <w:pPr>
              <w:rPr>
                <w:sz w:val="16"/>
                <w:szCs w:val="16"/>
              </w:rPr>
            </w:pPr>
            <w:r w:rsidRPr="0099249D">
              <w:rPr>
                <w:sz w:val="16"/>
                <w:szCs w:val="16"/>
              </w:rPr>
              <w:t>Пост.</w:t>
            </w:r>
          </w:p>
          <w:p w:rsidR="00633081" w:rsidRPr="0099249D" w:rsidRDefault="00633081" w:rsidP="00F5528D">
            <w:pPr>
              <w:rPr>
                <w:sz w:val="16"/>
                <w:szCs w:val="16"/>
              </w:rPr>
            </w:pPr>
            <w:r w:rsidRPr="0099249D">
              <w:rPr>
                <w:sz w:val="16"/>
                <w:szCs w:val="16"/>
              </w:rPr>
              <w:t>Ст. 424 т/у</w:t>
            </w:r>
          </w:p>
        </w:tc>
        <w:tc>
          <w:tcPr>
            <w:tcW w:w="2694" w:type="dxa"/>
          </w:tcPr>
          <w:p w:rsidR="00633081" w:rsidRPr="0099249D" w:rsidRDefault="00633081" w:rsidP="00F5528D">
            <w:pPr>
              <w:rPr>
                <w:sz w:val="16"/>
                <w:szCs w:val="16"/>
              </w:rPr>
            </w:pPr>
          </w:p>
        </w:tc>
      </w:tr>
      <w:tr w:rsidR="00633081" w:rsidRPr="0099249D" w:rsidTr="003E0399">
        <w:trPr>
          <w:trHeight w:val="217"/>
        </w:trPr>
        <w:tc>
          <w:tcPr>
            <w:tcW w:w="587" w:type="dxa"/>
            <w:gridSpan w:val="2"/>
          </w:tcPr>
          <w:p w:rsidR="00633081" w:rsidRPr="0099249D" w:rsidRDefault="00633081" w:rsidP="00F5528D">
            <w:pPr>
              <w:jc w:val="center"/>
              <w:rPr>
                <w:sz w:val="16"/>
                <w:szCs w:val="16"/>
              </w:rPr>
            </w:pPr>
            <w:r w:rsidRPr="0099249D">
              <w:rPr>
                <w:sz w:val="16"/>
                <w:szCs w:val="16"/>
              </w:rPr>
              <w:t>18</w:t>
            </w:r>
          </w:p>
          <w:p w:rsidR="00633081" w:rsidRPr="0099249D" w:rsidRDefault="00633081" w:rsidP="00F5528D">
            <w:pPr>
              <w:jc w:val="center"/>
              <w:rPr>
                <w:sz w:val="16"/>
                <w:szCs w:val="16"/>
              </w:rPr>
            </w:pPr>
          </w:p>
        </w:tc>
        <w:tc>
          <w:tcPr>
            <w:tcW w:w="3922" w:type="dxa"/>
            <w:gridSpan w:val="2"/>
          </w:tcPr>
          <w:p w:rsidR="00633081" w:rsidRPr="0099249D" w:rsidRDefault="00633081" w:rsidP="00F5528D">
            <w:pPr>
              <w:rPr>
                <w:sz w:val="16"/>
                <w:szCs w:val="16"/>
              </w:rPr>
            </w:pPr>
            <w:r w:rsidRPr="0099249D">
              <w:rPr>
                <w:sz w:val="16"/>
                <w:szCs w:val="16"/>
              </w:rPr>
              <w:t>Документы (протоколы заседаний инвентаризационных комиссий, инвентаризационные описи, списки, акты, ведомости</w:t>
            </w:r>
            <w:proofErr w:type="gramStart"/>
            <w:r w:rsidRPr="0099249D">
              <w:rPr>
                <w:sz w:val="16"/>
                <w:szCs w:val="16"/>
              </w:rPr>
              <w:t>)о</w:t>
            </w:r>
            <w:proofErr w:type="gramEnd"/>
            <w:r w:rsidRPr="0099249D">
              <w:rPr>
                <w:sz w:val="16"/>
                <w:szCs w:val="16"/>
              </w:rPr>
              <w:t>б инвентаризации активов, обязательств</w:t>
            </w:r>
          </w:p>
        </w:tc>
        <w:tc>
          <w:tcPr>
            <w:tcW w:w="3537" w:type="dxa"/>
          </w:tcPr>
          <w:p w:rsidR="00633081" w:rsidRPr="0099249D" w:rsidRDefault="00633081" w:rsidP="00F5528D">
            <w:pPr>
              <w:rPr>
                <w:sz w:val="16"/>
                <w:szCs w:val="16"/>
              </w:rPr>
            </w:pPr>
            <w:r w:rsidRPr="0099249D">
              <w:rPr>
                <w:sz w:val="16"/>
                <w:szCs w:val="16"/>
              </w:rPr>
              <w:t>Пост (1)</w:t>
            </w:r>
          </w:p>
          <w:p w:rsidR="00633081" w:rsidRPr="0099249D" w:rsidRDefault="00633081" w:rsidP="00F5528D">
            <w:pPr>
              <w:rPr>
                <w:sz w:val="16"/>
                <w:szCs w:val="16"/>
              </w:rPr>
            </w:pPr>
            <w:r w:rsidRPr="0099249D">
              <w:rPr>
                <w:sz w:val="16"/>
                <w:szCs w:val="16"/>
              </w:rPr>
              <w:t>Ст. 427 т/у</w:t>
            </w:r>
          </w:p>
        </w:tc>
        <w:tc>
          <w:tcPr>
            <w:tcW w:w="2694" w:type="dxa"/>
          </w:tcPr>
          <w:p w:rsidR="00633081" w:rsidRPr="0099249D" w:rsidRDefault="00633081" w:rsidP="00F5528D">
            <w:pPr>
              <w:rPr>
                <w:sz w:val="16"/>
                <w:szCs w:val="16"/>
              </w:rPr>
            </w:pPr>
            <w:r w:rsidRPr="0099249D">
              <w:rPr>
                <w:sz w:val="16"/>
                <w:szCs w:val="16"/>
              </w:rPr>
              <w:t xml:space="preserve">(1) О товарно-материальных ценностях (движимом имуществе) – </w:t>
            </w:r>
            <w:smartTag w:uri="urn:schemas-microsoft-com:office:smarttags" w:element="metricconverter">
              <w:smartTagPr>
                <w:attr w:name="ProductID" w:val="5 л"/>
              </w:smartTagPr>
              <w:r w:rsidRPr="0099249D">
                <w:rPr>
                  <w:sz w:val="16"/>
                  <w:szCs w:val="16"/>
                </w:rPr>
                <w:t>5 л</w:t>
              </w:r>
            </w:smartTag>
            <w:r w:rsidRPr="0099249D">
              <w:rPr>
                <w:sz w:val="16"/>
                <w:szCs w:val="16"/>
              </w:rPr>
              <w:t>.</w:t>
            </w:r>
          </w:p>
          <w:p w:rsidR="00633081" w:rsidRPr="0099249D" w:rsidRDefault="00633081" w:rsidP="00F5528D">
            <w:pPr>
              <w:rPr>
                <w:sz w:val="16"/>
                <w:szCs w:val="16"/>
              </w:rPr>
            </w:pPr>
            <w:r w:rsidRPr="0099249D">
              <w:rPr>
                <w:sz w:val="16"/>
                <w:szCs w:val="16"/>
              </w:rPr>
              <w:t>При условии проведения проверки (ревизии)</w:t>
            </w:r>
          </w:p>
        </w:tc>
      </w:tr>
      <w:tr w:rsidR="00633081" w:rsidRPr="0099249D" w:rsidTr="003E0399">
        <w:trPr>
          <w:trHeight w:val="217"/>
        </w:trPr>
        <w:tc>
          <w:tcPr>
            <w:tcW w:w="587" w:type="dxa"/>
            <w:gridSpan w:val="2"/>
          </w:tcPr>
          <w:p w:rsidR="00633081" w:rsidRPr="0099249D" w:rsidRDefault="00633081" w:rsidP="00F5528D">
            <w:pPr>
              <w:jc w:val="center"/>
              <w:rPr>
                <w:sz w:val="16"/>
                <w:szCs w:val="16"/>
              </w:rPr>
            </w:pPr>
            <w:r w:rsidRPr="0099249D">
              <w:rPr>
                <w:sz w:val="16"/>
                <w:szCs w:val="16"/>
              </w:rPr>
              <w:t>19</w:t>
            </w:r>
          </w:p>
          <w:p w:rsidR="00633081" w:rsidRPr="0099249D" w:rsidRDefault="00633081" w:rsidP="00F5528D">
            <w:pPr>
              <w:jc w:val="center"/>
              <w:rPr>
                <w:sz w:val="16"/>
                <w:szCs w:val="16"/>
              </w:rPr>
            </w:pPr>
          </w:p>
        </w:tc>
        <w:tc>
          <w:tcPr>
            <w:tcW w:w="3922" w:type="dxa"/>
            <w:gridSpan w:val="2"/>
          </w:tcPr>
          <w:p w:rsidR="00633081" w:rsidRPr="0099249D" w:rsidRDefault="00633081" w:rsidP="00F5528D">
            <w:pPr>
              <w:rPr>
                <w:sz w:val="16"/>
                <w:szCs w:val="16"/>
              </w:rPr>
            </w:pPr>
            <w:r w:rsidRPr="0099249D">
              <w:rPr>
                <w:sz w:val="16"/>
                <w:szCs w:val="16"/>
              </w:rPr>
              <w:t xml:space="preserve">Инвентаризационные описи ликвидационных комиссий </w:t>
            </w:r>
          </w:p>
        </w:tc>
        <w:tc>
          <w:tcPr>
            <w:tcW w:w="3537" w:type="dxa"/>
          </w:tcPr>
          <w:p w:rsidR="00633081" w:rsidRPr="0099249D" w:rsidRDefault="00633081" w:rsidP="00F5528D">
            <w:pPr>
              <w:rPr>
                <w:sz w:val="16"/>
                <w:szCs w:val="16"/>
              </w:rPr>
            </w:pPr>
            <w:r w:rsidRPr="0099249D">
              <w:rPr>
                <w:sz w:val="16"/>
                <w:szCs w:val="16"/>
              </w:rPr>
              <w:t>Пост.</w:t>
            </w:r>
          </w:p>
          <w:p w:rsidR="00633081" w:rsidRPr="0099249D" w:rsidRDefault="00633081" w:rsidP="00F5528D">
            <w:pPr>
              <w:rPr>
                <w:sz w:val="16"/>
                <w:szCs w:val="16"/>
              </w:rPr>
            </w:pPr>
            <w:r w:rsidRPr="0099249D">
              <w:rPr>
                <w:sz w:val="16"/>
                <w:szCs w:val="16"/>
              </w:rPr>
              <w:t>Ст. 428 т/у</w:t>
            </w:r>
          </w:p>
        </w:tc>
        <w:tc>
          <w:tcPr>
            <w:tcW w:w="2694" w:type="dxa"/>
          </w:tcPr>
          <w:p w:rsidR="00633081" w:rsidRPr="0099249D" w:rsidRDefault="00633081" w:rsidP="00F5528D">
            <w:pPr>
              <w:rPr>
                <w:sz w:val="16"/>
                <w:szCs w:val="16"/>
              </w:rPr>
            </w:pPr>
          </w:p>
        </w:tc>
      </w:tr>
      <w:tr w:rsidR="00633081" w:rsidRPr="0099249D" w:rsidTr="003E0399">
        <w:trPr>
          <w:trHeight w:val="217"/>
        </w:trPr>
        <w:tc>
          <w:tcPr>
            <w:tcW w:w="587" w:type="dxa"/>
            <w:gridSpan w:val="2"/>
          </w:tcPr>
          <w:p w:rsidR="00633081" w:rsidRPr="0099249D" w:rsidRDefault="00633081" w:rsidP="00F5528D">
            <w:pPr>
              <w:jc w:val="center"/>
              <w:rPr>
                <w:sz w:val="16"/>
                <w:szCs w:val="16"/>
              </w:rPr>
            </w:pPr>
            <w:r w:rsidRPr="0099249D">
              <w:rPr>
                <w:sz w:val="16"/>
                <w:szCs w:val="16"/>
              </w:rPr>
              <w:t>20</w:t>
            </w:r>
          </w:p>
          <w:p w:rsidR="00633081" w:rsidRPr="0099249D" w:rsidRDefault="00633081" w:rsidP="00F5528D">
            <w:pPr>
              <w:jc w:val="center"/>
              <w:rPr>
                <w:sz w:val="16"/>
                <w:szCs w:val="16"/>
              </w:rPr>
            </w:pPr>
          </w:p>
        </w:tc>
        <w:tc>
          <w:tcPr>
            <w:tcW w:w="3922" w:type="dxa"/>
            <w:gridSpan w:val="2"/>
          </w:tcPr>
          <w:p w:rsidR="00633081" w:rsidRPr="0099249D" w:rsidRDefault="00633081" w:rsidP="00F5528D">
            <w:pPr>
              <w:rPr>
                <w:sz w:val="16"/>
                <w:szCs w:val="16"/>
              </w:rPr>
            </w:pPr>
            <w:proofErr w:type="gramStart"/>
            <w:r w:rsidRPr="0099249D">
              <w:rPr>
                <w:sz w:val="16"/>
                <w:szCs w:val="16"/>
              </w:rPr>
              <w:t xml:space="preserve">Документы (протоколы, акты, расчеты, ведомости, заключения) о переоценке основных фондов, определения амортизации основных средств, оценке стоимости имущества организации </w:t>
            </w:r>
            <w:proofErr w:type="gramEnd"/>
          </w:p>
        </w:tc>
        <w:tc>
          <w:tcPr>
            <w:tcW w:w="3537" w:type="dxa"/>
          </w:tcPr>
          <w:p w:rsidR="00633081" w:rsidRPr="0099249D" w:rsidRDefault="00633081" w:rsidP="00F5528D">
            <w:pPr>
              <w:rPr>
                <w:sz w:val="16"/>
                <w:szCs w:val="16"/>
              </w:rPr>
            </w:pPr>
            <w:r w:rsidRPr="0099249D">
              <w:rPr>
                <w:sz w:val="16"/>
                <w:szCs w:val="16"/>
              </w:rPr>
              <w:t>Пост.</w:t>
            </w:r>
          </w:p>
          <w:p w:rsidR="00633081" w:rsidRPr="0099249D" w:rsidRDefault="00633081" w:rsidP="00F5528D">
            <w:pPr>
              <w:rPr>
                <w:sz w:val="16"/>
                <w:szCs w:val="16"/>
              </w:rPr>
            </w:pPr>
            <w:r w:rsidRPr="0099249D">
              <w:rPr>
                <w:sz w:val="16"/>
                <w:szCs w:val="16"/>
              </w:rPr>
              <w:t>Ст.428 т/у</w:t>
            </w:r>
          </w:p>
        </w:tc>
        <w:tc>
          <w:tcPr>
            <w:tcW w:w="2694" w:type="dxa"/>
          </w:tcPr>
          <w:p w:rsidR="00633081" w:rsidRPr="0099249D" w:rsidRDefault="00633081" w:rsidP="00F5528D">
            <w:pPr>
              <w:rPr>
                <w:sz w:val="16"/>
                <w:szCs w:val="16"/>
              </w:rPr>
            </w:pPr>
          </w:p>
        </w:tc>
      </w:tr>
      <w:tr w:rsidR="00633081" w:rsidRPr="0099249D" w:rsidTr="003E0399">
        <w:trPr>
          <w:trHeight w:val="217"/>
        </w:trPr>
        <w:tc>
          <w:tcPr>
            <w:tcW w:w="587" w:type="dxa"/>
            <w:gridSpan w:val="2"/>
          </w:tcPr>
          <w:p w:rsidR="00633081" w:rsidRPr="0099249D" w:rsidRDefault="00633081" w:rsidP="00F5528D">
            <w:pPr>
              <w:jc w:val="center"/>
              <w:rPr>
                <w:sz w:val="16"/>
                <w:szCs w:val="16"/>
              </w:rPr>
            </w:pPr>
            <w:r w:rsidRPr="0099249D">
              <w:rPr>
                <w:sz w:val="16"/>
                <w:szCs w:val="16"/>
              </w:rPr>
              <w:t>21</w:t>
            </w:r>
          </w:p>
        </w:tc>
        <w:tc>
          <w:tcPr>
            <w:tcW w:w="3922" w:type="dxa"/>
            <w:gridSpan w:val="2"/>
          </w:tcPr>
          <w:p w:rsidR="00633081" w:rsidRPr="0099249D" w:rsidRDefault="00633081" w:rsidP="00F5528D">
            <w:pPr>
              <w:rPr>
                <w:sz w:val="16"/>
                <w:szCs w:val="16"/>
              </w:rPr>
            </w:pPr>
            <w:r w:rsidRPr="0099249D">
              <w:rPr>
                <w:sz w:val="16"/>
                <w:szCs w:val="16"/>
              </w:rPr>
              <w:t>Переписка о приеме на баланс, сдаче, списании материальных ценностей (движимого имущества)</w:t>
            </w:r>
          </w:p>
        </w:tc>
        <w:tc>
          <w:tcPr>
            <w:tcW w:w="3537" w:type="dxa"/>
          </w:tcPr>
          <w:p w:rsidR="00633081" w:rsidRPr="0099249D" w:rsidRDefault="00633081" w:rsidP="00F5528D">
            <w:pPr>
              <w:rPr>
                <w:sz w:val="16"/>
                <w:szCs w:val="16"/>
              </w:rPr>
            </w:pPr>
            <w:smartTag w:uri="urn:schemas-microsoft-com:office:smarttags" w:element="metricconverter">
              <w:smartTagPr>
                <w:attr w:name="ProductID" w:val="5 л"/>
              </w:smartTagPr>
              <w:r w:rsidRPr="0099249D">
                <w:rPr>
                  <w:sz w:val="16"/>
                  <w:szCs w:val="16"/>
                </w:rPr>
                <w:t>5 л</w:t>
              </w:r>
            </w:smartTag>
            <w:r w:rsidRPr="0099249D">
              <w:rPr>
                <w:sz w:val="16"/>
                <w:szCs w:val="16"/>
              </w:rPr>
              <w:t>.</w:t>
            </w:r>
          </w:p>
          <w:p w:rsidR="00633081" w:rsidRPr="0099249D" w:rsidRDefault="00633081" w:rsidP="00F5528D">
            <w:pPr>
              <w:rPr>
                <w:sz w:val="16"/>
                <w:szCs w:val="16"/>
              </w:rPr>
            </w:pPr>
            <w:r w:rsidRPr="0099249D">
              <w:rPr>
                <w:sz w:val="16"/>
                <w:szCs w:val="16"/>
              </w:rPr>
              <w:t>Ст.434 т/у</w:t>
            </w:r>
          </w:p>
        </w:tc>
        <w:tc>
          <w:tcPr>
            <w:tcW w:w="2694" w:type="dxa"/>
          </w:tcPr>
          <w:p w:rsidR="00633081" w:rsidRPr="0099249D" w:rsidRDefault="00633081" w:rsidP="00F5528D">
            <w:pPr>
              <w:rPr>
                <w:sz w:val="16"/>
                <w:szCs w:val="16"/>
              </w:rPr>
            </w:pPr>
          </w:p>
        </w:tc>
      </w:tr>
      <w:tr w:rsidR="00633081" w:rsidRPr="0099249D" w:rsidTr="003E0399">
        <w:trPr>
          <w:trHeight w:val="217"/>
        </w:trPr>
        <w:tc>
          <w:tcPr>
            <w:tcW w:w="534" w:type="dxa"/>
          </w:tcPr>
          <w:p w:rsidR="00633081" w:rsidRPr="0099249D" w:rsidRDefault="00633081" w:rsidP="00F5528D">
            <w:pPr>
              <w:jc w:val="center"/>
              <w:rPr>
                <w:sz w:val="16"/>
                <w:szCs w:val="16"/>
              </w:rPr>
            </w:pPr>
            <w:r w:rsidRPr="0099249D">
              <w:rPr>
                <w:sz w:val="16"/>
                <w:szCs w:val="16"/>
              </w:rPr>
              <w:t>22</w:t>
            </w:r>
          </w:p>
          <w:p w:rsidR="00633081" w:rsidRPr="0099249D" w:rsidRDefault="00633081" w:rsidP="00F5528D">
            <w:pPr>
              <w:jc w:val="center"/>
              <w:rPr>
                <w:sz w:val="16"/>
                <w:szCs w:val="16"/>
              </w:rPr>
            </w:pPr>
          </w:p>
        </w:tc>
        <w:tc>
          <w:tcPr>
            <w:tcW w:w="3975" w:type="dxa"/>
            <w:gridSpan w:val="3"/>
          </w:tcPr>
          <w:p w:rsidR="00633081" w:rsidRPr="0099249D" w:rsidRDefault="00633081" w:rsidP="00F5528D">
            <w:pPr>
              <w:rPr>
                <w:sz w:val="16"/>
                <w:szCs w:val="16"/>
              </w:rPr>
            </w:pPr>
            <w:r w:rsidRPr="0099249D">
              <w:rPr>
                <w:sz w:val="16"/>
                <w:szCs w:val="16"/>
              </w:rPr>
              <w:t>Договоры, соглашения</w:t>
            </w:r>
          </w:p>
        </w:tc>
        <w:tc>
          <w:tcPr>
            <w:tcW w:w="3537" w:type="dxa"/>
          </w:tcPr>
          <w:p w:rsidR="00633081" w:rsidRPr="0099249D" w:rsidRDefault="00633081" w:rsidP="00F5528D">
            <w:pPr>
              <w:rPr>
                <w:sz w:val="16"/>
                <w:szCs w:val="16"/>
              </w:rPr>
            </w:pPr>
            <w:smartTag w:uri="urn:schemas-microsoft-com:office:smarttags" w:element="metricconverter">
              <w:smartTagPr>
                <w:attr w:name="ProductID" w:val="5 л"/>
              </w:smartTagPr>
              <w:r w:rsidRPr="0099249D">
                <w:rPr>
                  <w:sz w:val="16"/>
                  <w:szCs w:val="16"/>
                </w:rPr>
                <w:t>5 л</w:t>
              </w:r>
            </w:smartTag>
            <w:r w:rsidRPr="0099249D">
              <w:rPr>
                <w:sz w:val="16"/>
                <w:szCs w:val="16"/>
              </w:rPr>
              <w:t>.</w:t>
            </w:r>
          </w:p>
          <w:p w:rsidR="00633081" w:rsidRPr="0099249D" w:rsidRDefault="00633081" w:rsidP="00F5528D">
            <w:pPr>
              <w:rPr>
                <w:sz w:val="16"/>
                <w:szCs w:val="16"/>
              </w:rPr>
            </w:pPr>
            <w:r w:rsidRPr="0099249D">
              <w:rPr>
                <w:sz w:val="16"/>
                <w:szCs w:val="16"/>
              </w:rPr>
              <w:t>Ст.436 т/у</w:t>
            </w:r>
          </w:p>
        </w:tc>
        <w:tc>
          <w:tcPr>
            <w:tcW w:w="2694" w:type="dxa"/>
          </w:tcPr>
          <w:p w:rsidR="00633081" w:rsidRPr="0099249D" w:rsidRDefault="00633081" w:rsidP="00F5528D">
            <w:pPr>
              <w:rPr>
                <w:sz w:val="16"/>
                <w:szCs w:val="16"/>
              </w:rPr>
            </w:pPr>
          </w:p>
        </w:tc>
      </w:tr>
      <w:tr w:rsidR="00633081" w:rsidRPr="0099249D" w:rsidTr="003E0399">
        <w:trPr>
          <w:trHeight w:val="217"/>
        </w:trPr>
        <w:tc>
          <w:tcPr>
            <w:tcW w:w="587" w:type="dxa"/>
            <w:gridSpan w:val="2"/>
          </w:tcPr>
          <w:p w:rsidR="00633081" w:rsidRPr="0099249D" w:rsidRDefault="00633081" w:rsidP="00F5528D">
            <w:pPr>
              <w:jc w:val="center"/>
              <w:rPr>
                <w:sz w:val="16"/>
                <w:szCs w:val="16"/>
              </w:rPr>
            </w:pPr>
            <w:r w:rsidRPr="0099249D">
              <w:rPr>
                <w:sz w:val="16"/>
                <w:szCs w:val="16"/>
              </w:rPr>
              <w:t>23</w:t>
            </w:r>
          </w:p>
        </w:tc>
        <w:tc>
          <w:tcPr>
            <w:tcW w:w="3922" w:type="dxa"/>
            <w:gridSpan w:val="2"/>
          </w:tcPr>
          <w:p w:rsidR="00633081" w:rsidRPr="0099249D" w:rsidRDefault="00633081" w:rsidP="00F5528D">
            <w:pPr>
              <w:rPr>
                <w:sz w:val="16"/>
                <w:szCs w:val="16"/>
              </w:rPr>
            </w:pPr>
            <w:r w:rsidRPr="0099249D">
              <w:rPr>
                <w:sz w:val="16"/>
                <w:szCs w:val="16"/>
              </w:rPr>
              <w:t>Протоколы разногласий по договорам</w:t>
            </w:r>
          </w:p>
        </w:tc>
        <w:tc>
          <w:tcPr>
            <w:tcW w:w="3537" w:type="dxa"/>
          </w:tcPr>
          <w:p w:rsidR="00633081" w:rsidRPr="0099249D" w:rsidRDefault="00633081" w:rsidP="00F5528D">
            <w:pPr>
              <w:rPr>
                <w:sz w:val="16"/>
                <w:szCs w:val="16"/>
              </w:rPr>
            </w:pPr>
            <w:smartTag w:uri="urn:schemas-microsoft-com:office:smarttags" w:element="metricconverter">
              <w:smartTagPr>
                <w:attr w:name="ProductID" w:val="5 л"/>
              </w:smartTagPr>
              <w:r w:rsidRPr="0099249D">
                <w:rPr>
                  <w:sz w:val="16"/>
                  <w:szCs w:val="16"/>
                </w:rPr>
                <w:t>5 л</w:t>
              </w:r>
            </w:smartTag>
            <w:r w:rsidRPr="0099249D">
              <w:rPr>
                <w:sz w:val="16"/>
                <w:szCs w:val="16"/>
              </w:rPr>
              <w:t>.</w:t>
            </w:r>
          </w:p>
          <w:p w:rsidR="00633081" w:rsidRPr="0099249D" w:rsidRDefault="00633081" w:rsidP="00F5528D">
            <w:pPr>
              <w:rPr>
                <w:sz w:val="16"/>
                <w:szCs w:val="16"/>
              </w:rPr>
            </w:pPr>
            <w:r w:rsidRPr="0099249D">
              <w:rPr>
                <w:sz w:val="16"/>
                <w:szCs w:val="16"/>
              </w:rPr>
              <w:t>Ст.437 т/у</w:t>
            </w:r>
          </w:p>
        </w:tc>
        <w:tc>
          <w:tcPr>
            <w:tcW w:w="2694" w:type="dxa"/>
          </w:tcPr>
          <w:p w:rsidR="00633081" w:rsidRPr="0099249D" w:rsidRDefault="00633081" w:rsidP="00F5528D">
            <w:pPr>
              <w:rPr>
                <w:sz w:val="16"/>
                <w:szCs w:val="16"/>
              </w:rPr>
            </w:pPr>
          </w:p>
        </w:tc>
      </w:tr>
      <w:tr w:rsidR="00633081" w:rsidRPr="0099249D" w:rsidTr="003E0399">
        <w:trPr>
          <w:trHeight w:val="217"/>
        </w:trPr>
        <w:tc>
          <w:tcPr>
            <w:tcW w:w="587" w:type="dxa"/>
            <w:gridSpan w:val="2"/>
          </w:tcPr>
          <w:p w:rsidR="00633081" w:rsidRPr="0099249D" w:rsidRDefault="00633081" w:rsidP="00F5528D">
            <w:pPr>
              <w:jc w:val="center"/>
              <w:rPr>
                <w:sz w:val="16"/>
                <w:szCs w:val="16"/>
              </w:rPr>
            </w:pPr>
            <w:r w:rsidRPr="0099249D">
              <w:rPr>
                <w:sz w:val="16"/>
                <w:szCs w:val="16"/>
              </w:rPr>
              <w:t>24</w:t>
            </w:r>
          </w:p>
          <w:p w:rsidR="00633081" w:rsidRPr="0099249D" w:rsidRDefault="00633081" w:rsidP="00F5528D">
            <w:pPr>
              <w:rPr>
                <w:sz w:val="16"/>
                <w:szCs w:val="16"/>
              </w:rPr>
            </w:pPr>
          </w:p>
        </w:tc>
        <w:tc>
          <w:tcPr>
            <w:tcW w:w="3922" w:type="dxa"/>
            <w:gridSpan w:val="2"/>
          </w:tcPr>
          <w:p w:rsidR="00633081" w:rsidRPr="0099249D" w:rsidRDefault="00633081" w:rsidP="00F5528D">
            <w:pPr>
              <w:rPr>
                <w:sz w:val="16"/>
                <w:szCs w:val="16"/>
              </w:rPr>
            </w:pPr>
            <w:r w:rsidRPr="0099249D">
              <w:rPr>
                <w:sz w:val="16"/>
                <w:szCs w:val="16"/>
              </w:rPr>
              <w:t>Договоры дарения</w:t>
            </w:r>
          </w:p>
        </w:tc>
        <w:tc>
          <w:tcPr>
            <w:tcW w:w="3537" w:type="dxa"/>
          </w:tcPr>
          <w:p w:rsidR="00633081" w:rsidRPr="0099249D" w:rsidRDefault="00633081" w:rsidP="00F5528D">
            <w:pPr>
              <w:rPr>
                <w:sz w:val="16"/>
                <w:szCs w:val="16"/>
              </w:rPr>
            </w:pPr>
            <w:r w:rsidRPr="0099249D">
              <w:rPr>
                <w:sz w:val="16"/>
                <w:szCs w:val="16"/>
              </w:rPr>
              <w:t xml:space="preserve">Пост. </w:t>
            </w:r>
          </w:p>
          <w:p w:rsidR="00633081" w:rsidRPr="0099249D" w:rsidRDefault="00633081" w:rsidP="00F5528D">
            <w:pPr>
              <w:rPr>
                <w:sz w:val="16"/>
                <w:szCs w:val="16"/>
              </w:rPr>
            </w:pPr>
            <w:r w:rsidRPr="0099249D">
              <w:rPr>
                <w:sz w:val="16"/>
                <w:szCs w:val="16"/>
              </w:rPr>
              <w:t>Ст.439 т/у</w:t>
            </w:r>
          </w:p>
        </w:tc>
        <w:tc>
          <w:tcPr>
            <w:tcW w:w="2694" w:type="dxa"/>
          </w:tcPr>
          <w:p w:rsidR="00633081" w:rsidRPr="0099249D" w:rsidRDefault="00633081" w:rsidP="00F5528D">
            <w:pPr>
              <w:rPr>
                <w:sz w:val="16"/>
                <w:szCs w:val="16"/>
              </w:rPr>
            </w:pPr>
          </w:p>
        </w:tc>
      </w:tr>
      <w:tr w:rsidR="00633081" w:rsidRPr="0099249D" w:rsidTr="003E0399">
        <w:trPr>
          <w:trHeight w:val="217"/>
        </w:trPr>
        <w:tc>
          <w:tcPr>
            <w:tcW w:w="587" w:type="dxa"/>
            <w:gridSpan w:val="2"/>
          </w:tcPr>
          <w:p w:rsidR="00633081" w:rsidRPr="0099249D" w:rsidRDefault="00633081" w:rsidP="00F5528D">
            <w:pPr>
              <w:jc w:val="center"/>
              <w:rPr>
                <w:sz w:val="16"/>
                <w:szCs w:val="16"/>
              </w:rPr>
            </w:pPr>
            <w:r w:rsidRPr="0099249D">
              <w:rPr>
                <w:sz w:val="16"/>
                <w:szCs w:val="16"/>
              </w:rPr>
              <w:t>25</w:t>
            </w:r>
          </w:p>
        </w:tc>
        <w:tc>
          <w:tcPr>
            <w:tcW w:w="3922" w:type="dxa"/>
            <w:gridSpan w:val="2"/>
          </w:tcPr>
          <w:p w:rsidR="00633081" w:rsidRPr="0099249D" w:rsidRDefault="00633081" w:rsidP="00F5528D">
            <w:pPr>
              <w:rPr>
                <w:sz w:val="16"/>
                <w:szCs w:val="16"/>
              </w:rPr>
            </w:pPr>
            <w:r w:rsidRPr="0099249D">
              <w:rPr>
                <w:sz w:val="16"/>
                <w:szCs w:val="16"/>
              </w:rPr>
              <w:t>Договоры подряда с юридическими лицами</w:t>
            </w:r>
          </w:p>
        </w:tc>
        <w:tc>
          <w:tcPr>
            <w:tcW w:w="3537" w:type="dxa"/>
          </w:tcPr>
          <w:p w:rsidR="00633081" w:rsidRPr="0099249D" w:rsidRDefault="00633081" w:rsidP="00F5528D">
            <w:pPr>
              <w:rPr>
                <w:sz w:val="16"/>
                <w:szCs w:val="16"/>
              </w:rPr>
            </w:pPr>
            <w:smartTag w:uri="urn:schemas-microsoft-com:office:smarttags" w:element="metricconverter">
              <w:smartTagPr>
                <w:attr w:name="ProductID" w:val="5 л"/>
              </w:smartTagPr>
              <w:r w:rsidRPr="0099249D">
                <w:rPr>
                  <w:sz w:val="16"/>
                  <w:szCs w:val="16"/>
                </w:rPr>
                <w:t>5 л</w:t>
              </w:r>
            </w:smartTag>
            <w:r w:rsidRPr="0099249D">
              <w:rPr>
                <w:sz w:val="16"/>
                <w:szCs w:val="16"/>
              </w:rPr>
              <w:t>.</w:t>
            </w:r>
          </w:p>
          <w:p w:rsidR="00633081" w:rsidRPr="0099249D" w:rsidRDefault="00633081" w:rsidP="00F5528D">
            <w:pPr>
              <w:rPr>
                <w:sz w:val="16"/>
                <w:szCs w:val="16"/>
              </w:rPr>
            </w:pPr>
            <w:r w:rsidRPr="0099249D">
              <w:rPr>
                <w:sz w:val="16"/>
                <w:szCs w:val="16"/>
              </w:rPr>
              <w:t>Ст.440 т/у</w:t>
            </w:r>
          </w:p>
        </w:tc>
        <w:tc>
          <w:tcPr>
            <w:tcW w:w="2694" w:type="dxa"/>
          </w:tcPr>
          <w:p w:rsidR="00633081" w:rsidRPr="0099249D" w:rsidRDefault="00633081" w:rsidP="00F5528D">
            <w:pPr>
              <w:rPr>
                <w:sz w:val="16"/>
                <w:szCs w:val="16"/>
              </w:rPr>
            </w:pPr>
          </w:p>
        </w:tc>
      </w:tr>
      <w:tr w:rsidR="00633081" w:rsidRPr="0099249D" w:rsidTr="003E0399">
        <w:trPr>
          <w:trHeight w:val="217"/>
        </w:trPr>
        <w:tc>
          <w:tcPr>
            <w:tcW w:w="587" w:type="dxa"/>
            <w:gridSpan w:val="2"/>
          </w:tcPr>
          <w:p w:rsidR="00633081" w:rsidRPr="0099249D" w:rsidRDefault="00633081" w:rsidP="00F5528D">
            <w:pPr>
              <w:jc w:val="center"/>
              <w:rPr>
                <w:sz w:val="16"/>
                <w:szCs w:val="16"/>
              </w:rPr>
            </w:pPr>
          </w:p>
          <w:p w:rsidR="00633081" w:rsidRPr="0099249D" w:rsidRDefault="00633081" w:rsidP="00F5528D">
            <w:pPr>
              <w:jc w:val="center"/>
              <w:rPr>
                <w:sz w:val="16"/>
                <w:szCs w:val="16"/>
              </w:rPr>
            </w:pPr>
          </w:p>
          <w:p w:rsidR="00633081" w:rsidRPr="0099249D" w:rsidRDefault="00633081" w:rsidP="00F5528D">
            <w:pPr>
              <w:jc w:val="center"/>
              <w:rPr>
                <w:sz w:val="16"/>
                <w:szCs w:val="16"/>
              </w:rPr>
            </w:pPr>
          </w:p>
          <w:p w:rsidR="00633081" w:rsidRPr="0099249D" w:rsidRDefault="00633081" w:rsidP="00F5528D">
            <w:pPr>
              <w:jc w:val="center"/>
              <w:rPr>
                <w:sz w:val="16"/>
                <w:szCs w:val="16"/>
              </w:rPr>
            </w:pPr>
            <w:r w:rsidRPr="0099249D">
              <w:rPr>
                <w:sz w:val="16"/>
                <w:szCs w:val="16"/>
              </w:rPr>
              <w:t>26</w:t>
            </w:r>
          </w:p>
        </w:tc>
        <w:tc>
          <w:tcPr>
            <w:tcW w:w="3922" w:type="dxa"/>
            <w:gridSpan w:val="2"/>
          </w:tcPr>
          <w:p w:rsidR="00633081" w:rsidRPr="0099249D" w:rsidRDefault="00633081" w:rsidP="00F5528D">
            <w:pPr>
              <w:rPr>
                <w:sz w:val="16"/>
                <w:szCs w:val="16"/>
              </w:rPr>
            </w:pPr>
            <w:r w:rsidRPr="0099249D">
              <w:rPr>
                <w:sz w:val="16"/>
                <w:szCs w:val="16"/>
              </w:rPr>
              <w:t>Документы (акты, справки, счета) о приеме выполненных работ:</w:t>
            </w:r>
          </w:p>
          <w:p w:rsidR="00633081" w:rsidRPr="0099249D" w:rsidRDefault="00633081" w:rsidP="00F5528D">
            <w:pPr>
              <w:rPr>
                <w:sz w:val="16"/>
                <w:szCs w:val="16"/>
              </w:rPr>
            </w:pPr>
            <w:r w:rsidRPr="0099249D">
              <w:rPr>
                <w:sz w:val="16"/>
                <w:szCs w:val="16"/>
              </w:rPr>
              <w:t>а) по договорам, контрактам, соглашениям на работы, относящиеся к основной деятельности организации</w:t>
            </w:r>
          </w:p>
          <w:p w:rsidR="00633081" w:rsidRPr="0099249D" w:rsidRDefault="00633081" w:rsidP="00F5528D">
            <w:pPr>
              <w:rPr>
                <w:sz w:val="16"/>
                <w:szCs w:val="16"/>
              </w:rPr>
            </w:pPr>
            <w:r w:rsidRPr="0099249D">
              <w:rPr>
                <w:sz w:val="16"/>
                <w:szCs w:val="16"/>
              </w:rPr>
              <w:t>б) по трудовым договорам, договорам подряда</w:t>
            </w:r>
          </w:p>
          <w:p w:rsidR="00633081" w:rsidRPr="0099249D" w:rsidRDefault="00633081" w:rsidP="00F5528D">
            <w:pPr>
              <w:rPr>
                <w:sz w:val="16"/>
                <w:szCs w:val="16"/>
              </w:rPr>
            </w:pPr>
            <w:r w:rsidRPr="0099249D">
              <w:rPr>
                <w:sz w:val="16"/>
                <w:szCs w:val="16"/>
              </w:rPr>
              <w:t>в) по хозяйственным операционным договорам, соглашениям</w:t>
            </w:r>
          </w:p>
        </w:tc>
        <w:tc>
          <w:tcPr>
            <w:tcW w:w="3537" w:type="dxa"/>
          </w:tcPr>
          <w:p w:rsidR="00633081" w:rsidRPr="0099249D" w:rsidRDefault="00633081" w:rsidP="00F5528D">
            <w:pPr>
              <w:rPr>
                <w:sz w:val="16"/>
                <w:szCs w:val="16"/>
              </w:rPr>
            </w:pPr>
          </w:p>
          <w:p w:rsidR="00633081" w:rsidRPr="0099249D" w:rsidRDefault="00633081" w:rsidP="00F5528D">
            <w:pPr>
              <w:rPr>
                <w:sz w:val="16"/>
                <w:szCs w:val="16"/>
              </w:rPr>
            </w:pPr>
            <w:r w:rsidRPr="0099249D">
              <w:rPr>
                <w:sz w:val="16"/>
                <w:szCs w:val="16"/>
              </w:rPr>
              <w:t>Ст.456 т/у</w:t>
            </w:r>
          </w:p>
          <w:p w:rsidR="00633081" w:rsidRPr="0099249D" w:rsidRDefault="00633081" w:rsidP="00F5528D">
            <w:pPr>
              <w:rPr>
                <w:sz w:val="16"/>
                <w:szCs w:val="16"/>
              </w:rPr>
            </w:pPr>
            <w:r w:rsidRPr="0099249D">
              <w:rPr>
                <w:sz w:val="16"/>
                <w:szCs w:val="16"/>
              </w:rPr>
              <w:t>5л. (1) ЭПК</w:t>
            </w:r>
          </w:p>
          <w:p w:rsidR="00633081" w:rsidRPr="0099249D" w:rsidRDefault="00633081" w:rsidP="00F5528D">
            <w:pPr>
              <w:rPr>
                <w:sz w:val="16"/>
                <w:szCs w:val="16"/>
              </w:rPr>
            </w:pPr>
          </w:p>
          <w:p w:rsidR="00633081" w:rsidRPr="0099249D" w:rsidRDefault="00633081" w:rsidP="00F5528D">
            <w:pPr>
              <w:rPr>
                <w:sz w:val="16"/>
                <w:szCs w:val="16"/>
              </w:rPr>
            </w:pPr>
          </w:p>
          <w:p w:rsidR="00633081" w:rsidRPr="0099249D" w:rsidRDefault="00633081" w:rsidP="00F5528D">
            <w:pPr>
              <w:rPr>
                <w:sz w:val="16"/>
                <w:szCs w:val="16"/>
              </w:rPr>
            </w:pPr>
          </w:p>
          <w:p w:rsidR="00633081" w:rsidRPr="0099249D" w:rsidRDefault="00633081" w:rsidP="00F5528D">
            <w:pPr>
              <w:rPr>
                <w:sz w:val="16"/>
                <w:szCs w:val="16"/>
              </w:rPr>
            </w:pPr>
            <w:smartTag w:uri="urn:schemas-microsoft-com:office:smarttags" w:element="metricconverter">
              <w:smartTagPr>
                <w:attr w:name="ProductID" w:val="5 л"/>
              </w:smartTagPr>
              <w:r w:rsidRPr="0099249D">
                <w:rPr>
                  <w:sz w:val="16"/>
                  <w:szCs w:val="16"/>
                </w:rPr>
                <w:t>5 л</w:t>
              </w:r>
            </w:smartTag>
            <w:r w:rsidRPr="0099249D">
              <w:rPr>
                <w:sz w:val="16"/>
                <w:szCs w:val="16"/>
              </w:rPr>
              <w:t>. (2)</w:t>
            </w:r>
          </w:p>
          <w:p w:rsidR="00633081" w:rsidRPr="0099249D" w:rsidRDefault="00633081" w:rsidP="00F5528D">
            <w:pPr>
              <w:rPr>
                <w:sz w:val="16"/>
                <w:szCs w:val="16"/>
              </w:rPr>
            </w:pPr>
          </w:p>
          <w:p w:rsidR="00633081" w:rsidRPr="0099249D" w:rsidRDefault="00633081" w:rsidP="00F5528D">
            <w:pPr>
              <w:rPr>
                <w:sz w:val="16"/>
                <w:szCs w:val="16"/>
              </w:rPr>
            </w:pPr>
          </w:p>
          <w:p w:rsidR="00633081" w:rsidRPr="0099249D" w:rsidRDefault="00633081" w:rsidP="00F5528D">
            <w:pPr>
              <w:rPr>
                <w:sz w:val="16"/>
                <w:szCs w:val="16"/>
              </w:rPr>
            </w:pPr>
            <w:smartTag w:uri="urn:schemas-microsoft-com:office:smarttags" w:element="metricconverter">
              <w:smartTagPr>
                <w:attr w:name="ProductID" w:val="5 л"/>
              </w:smartTagPr>
              <w:r w:rsidRPr="0099249D">
                <w:rPr>
                  <w:sz w:val="16"/>
                  <w:szCs w:val="16"/>
                </w:rPr>
                <w:t>5 л</w:t>
              </w:r>
            </w:smartTag>
            <w:r w:rsidRPr="0099249D">
              <w:rPr>
                <w:sz w:val="16"/>
                <w:szCs w:val="16"/>
              </w:rPr>
              <w:t>. (1)</w:t>
            </w:r>
          </w:p>
        </w:tc>
        <w:tc>
          <w:tcPr>
            <w:tcW w:w="2694" w:type="dxa"/>
          </w:tcPr>
          <w:p w:rsidR="00633081" w:rsidRPr="0099249D" w:rsidRDefault="00633081" w:rsidP="00F5528D">
            <w:pPr>
              <w:rPr>
                <w:sz w:val="16"/>
                <w:szCs w:val="16"/>
              </w:rPr>
            </w:pPr>
            <w:r w:rsidRPr="0099249D">
              <w:rPr>
                <w:sz w:val="16"/>
                <w:szCs w:val="16"/>
              </w:rPr>
              <w:t>(1) После истечения срока действия договора, соглашения</w:t>
            </w:r>
          </w:p>
          <w:p w:rsidR="00633081" w:rsidRPr="0099249D" w:rsidRDefault="00633081" w:rsidP="00F5528D">
            <w:pPr>
              <w:rPr>
                <w:sz w:val="16"/>
                <w:szCs w:val="16"/>
              </w:rPr>
            </w:pPr>
            <w:r w:rsidRPr="0099249D">
              <w:rPr>
                <w:sz w:val="16"/>
                <w:szCs w:val="16"/>
              </w:rPr>
              <w:t>(2) При отсутствии лицевых счетов – 75л.</w:t>
            </w:r>
          </w:p>
        </w:tc>
      </w:tr>
      <w:tr w:rsidR="00633081" w:rsidRPr="0099249D" w:rsidTr="003E0399">
        <w:trPr>
          <w:trHeight w:val="217"/>
        </w:trPr>
        <w:tc>
          <w:tcPr>
            <w:tcW w:w="587" w:type="dxa"/>
            <w:gridSpan w:val="2"/>
          </w:tcPr>
          <w:p w:rsidR="00633081" w:rsidRPr="0099249D" w:rsidRDefault="00633081" w:rsidP="00F5528D">
            <w:pPr>
              <w:jc w:val="center"/>
              <w:rPr>
                <w:sz w:val="16"/>
                <w:szCs w:val="16"/>
              </w:rPr>
            </w:pPr>
            <w:r w:rsidRPr="0099249D">
              <w:rPr>
                <w:sz w:val="16"/>
                <w:szCs w:val="16"/>
              </w:rPr>
              <w:t>27</w:t>
            </w:r>
          </w:p>
        </w:tc>
        <w:tc>
          <w:tcPr>
            <w:tcW w:w="3922" w:type="dxa"/>
            <w:gridSpan w:val="2"/>
          </w:tcPr>
          <w:p w:rsidR="00633081" w:rsidRPr="0099249D" w:rsidRDefault="00633081" w:rsidP="00F5528D">
            <w:pPr>
              <w:rPr>
                <w:sz w:val="16"/>
                <w:szCs w:val="16"/>
              </w:rPr>
            </w:pPr>
            <w:r w:rsidRPr="0099249D">
              <w:rPr>
                <w:sz w:val="16"/>
                <w:szCs w:val="16"/>
              </w:rPr>
              <w:t>Штатные расписания и изменения к ним</w:t>
            </w:r>
          </w:p>
        </w:tc>
        <w:tc>
          <w:tcPr>
            <w:tcW w:w="3537" w:type="dxa"/>
          </w:tcPr>
          <w:p w:rsidR="00633081" w:rsidRPr="0099249D" w:rsidRDefault="00633081" w:rsidP="00F5528D">
            <w:pPr>
              <w:rPr>
                <w:sz w:val="16"/>
                <w:szCs w:val="16"/>
              </w:rPr>
            </w:pPr>
            <w:r w:rsidRPr="0099249D">
              <w:rPr>
                <w:sz w:val="16"/>
                <w:szCs w:val="16"/>
              </w:rPr>
              <w:t>Пост.</w:t>
            </w:r>
          </w:p>
          <w:p w:rsidR="00633081" w:rsidRPr="0099249D" w:rsidRDefault="00633081" w:rsidP="00F5528D">
            <w:pPr>
              <w:rPr>
                <w:sz w:val="16"/>
                <w:szCs w:val="16"/>
              </w:rPr>
            </w:pPr>
            <w:r w:rsidRPr="0099249D">
              <w:rPr>
                <w:sz w:val="16"/>
                <w:szCs w:val="16"/>
              </w:rPr>
              <w:t>Ст.71 «а» т/у</w:t>
            </w:r>
          </w:p>
        </w:tc>
        <w:tc>
          <w:tcPr>
            <w:tcW w:w="2694" w:type="dxa"/>
          </w:tcPr>
          <w:p w:rsidR="00633081" w:rsidRPr="0099249D" w:rsidRDefault="00633081" w:rsidP="00F5528D">
            <w:pPr>
              <w:rPr>
                <w:sz w:val="16"/>
                <w:szCs w:val="16"/>
              </w:rPr>
            </w:pPr>
          </w:p>
        </w:tc>
      </w:tr>
      <w:tr w:rsidR="00633081" w:rsidRPr="0099249D" w:rsidTr="003E0399">
        <w:trPr>
          <w:trHeight w:val="217"/>
        </w:trPr>
        <w:tc>
          <w:tcPr>
            <w:tcW w:w="587" w:type="dxa"/>
            <w:gridSpan w:val="2"/>
          </w:tcPr>
          <w:p w:rsidR="00633081" w:rsidRPr="0099249D" w:rsidRDefault="00633081" w:rsidP="00F5528D">
            <w:pPr>
              <w:jc w:val="center"/>
              <w:rPr>
                <w:sz w:val="16"/>
                <w:szCs w:val="16"/>
              </w:rPr>
            </w:pPr>
          </w:p>
          <w:p w:rsidR="00633081" w:rsidRPr="0099249D" w:rsidRDefault="00633081" w:rsidP="00F5528D">
            <w:pPr>
              <w:jc w:val="center"/>
              <w:rPr>
                <w:sz w:val="16"/>
                <w:szCs w:val="16"/>
              </w:rPr>
            </w:pPr>
            <w:r w:rsidRPr="0099249D">
              <w:rPr>
                <w:sz w:val="16"/>
                <w:szCs w:val="16"/>
              </w:rPr>
              <w:t>28</w:t>
            </w:r>
          </w:p>
        </w:tc>
        <w:tc>
          <w:tcPr>
            <w:tcW w:w="3922" w:type="dxa"/>
            <w:gridSpan w:val="2"/>
          </w:tcPr>
          <w:p w:rsidR="00633081" w:rsidRPr="0099249D" w:rsidRDefault="00633081" w:rsidP="00F5528D">
            <w:pPr>
              <w:rPr>
                <w:sz w:val="16"/>
                <w:szCs w:val="16"/>
              </w:rPr>
            </w:pPr>
            <w:r w:rsidRPr="0099249D">
              <w:rPr>
                <w:sz w:val="16"/>
                <w:szCs w:val="16"/>
              </w:rPr>
              <w:t>Сводная бюджетная роспись (бюджетная роспись по учреждениям) на текущий финансовый год</w:t>
            </w:r>
          </w:p>
        </w:tc>
        <w:tc>
          <w:tcPr>
            <w:tcW w:w="3537" w:type="dxa"/>
          </w:tcPr>
          <w:p w:rsidR="00633081" w:rsidRPr="0099249D" w:rsidRDefault="00633081" w:rsidP="00F5528D">
            <w:pPr>
              <w:rPr>
                <w:sz w:val="16"/>
                <w:szCs w:val="16"/>
              </w:rPr>
            </w:pPr>
            <w:r w:rsidRPr="0099249D">
              <w:rPr>
                <w:sz w:val="16"/>
                <w:szCs w:val="16"/>
              </w:rPr>
              <w:t>Пост.</w:t>
            </w:r>
          </w:p>
          <w:p w:rsidR="00633081" w:rsidRPr="0099249D" w:rsidRDefault="00633081" w:rsidP="00F5528D">
            <w:pPr>
              <w:rPr>
                <w:sz w:val="16"/>
                <w:szCs w:val="16"/>
              </w:rPr>
            </w:pPr>
            <w:r w:rsidRPr="0099249D">
              <w:rPr>
                <w:sz w:val="16"/>
                <w:szCs w:val="16"/>
              </w:rPr>
              <w:t>Ст.308 «а</w:t>
            </w:r>
            <w:proofErr w:type="gramStart"/>
            <w:r w:rsidRPr="0099249D">
              <w:rPr>
                <w:sz w:val="16"/>
                <w:szCs w:val="16"/>
              </w:rPr>
              <w:t>»т</w:t>
            </w:r>
            <w:proofErr w:type="gramEnd"/>
            <w:r w:rsidRPr="0099249D">
              <w:rPr>
                <w:sz w:val="16"/>
                <w:szCs w:val="16"/>
              </w:rPr>
              <w:t>/у</w:t>
            </w:r>
          </w:p>
        </w:tc>
        <w:tc>
          <w:tcPr>
            <w:tcW w:w="2694" w:type="dxa"/>
          </w:tcPr>
          <w:p w:rsidR="00633081" w:rsidRPr="0099249D" w:rsidRDefault="00633081" w:rsidP="00F5528D">
            <w:pPr>
              <w:rPr>
                <w:sz w:val="16"/>
                <w:szCs w:val="16"/>
              </w:rPr>
            </w:pPr>
          </w:p>
        </w:tc>
      </w:tr>
      <w:tr w:rsidR="00633081" w:rsidRPr="0099249D" w:rsidTr="003E0399">
        <w:trPr>
          <w:trHeight w:val="217"/>
        </w:trPr>
        <w:tc>
          <w:tcPr>
            <w:tcW w:w="587" w:type="dxa"/>
            <w:gridSpan w:val="2"/>
          </w:tcPr>
          <w:p w:rsidR="00633081" w:rsidRPr="0099249D" w:rsidRDefault="00633081" w:rsidP="00F5528D">
            <w:pPr>
              <w:jc w:val="center"/>
              <w:rPr>
                <w:sz w:val="16"/>
                <w:szCs w:val="16"/>
              </w:rPr>
            </w:pPr>
            <w:r w:rsidRPr="0099249D">
              <w:rPr>
                <w:sz w:val="16"/>
                <w:szCs w:val="16"/>
              </w:rPr>
              <w:t>29</w:t>
            </w:r>
          </w:p>
        </w:tc>
        <w:tc>
          <w:tcPr>
            <w:tcW w:w="3922" w:type="dxa"/>
            <w:gridSpan w:val="2"/>
          </w:tcPr>
          <w:p w:rsidR="00633081" w:rsidRPr="0099249D" w:rsidRDefault="00633081" w:rsidP="00F5528D">
            <w:pPr>
              <w:rPr>
                <w:sz w:val="16"/>
                <w:szCs w:val="16"/>
              </w:rPr>
            </w:pPr>
            <w:r w:rsidRPr="0099249D">
              <w:rPr>
                <w:sz w:val="16"/>
                <w:szCs w:val="16"/>
              </w:rPr>
              <w:t>Лимиты бюджетных обязательств</w:t>
            </w:r>
          </w:p>
        </w:tc>
        <w:tc>
          <w:tcPr>
            <w:tcW w:w="3537" w:type="dxa"/>
          </w:tcPr>
          <w:p w:rsidR="00633081" w:rsidRPr="0099249D" w:rsidRDefault="00633081" w:rsidP="00F5528D">
            <w:pPr>
              <w:rPr>
                <w:sz w:val="16"/>
                <w:szCs w:val="16"/>
              </w:rPr>
            </w:pPr>
            <w:r w:rsidRPr="0099249D">
              <w:rPr>
                <w:sz w:val="16"/>
                <w:szCs w:val="16"/>
              </w:rPr>
              <w:t>Пост</w:t>
            </w:r>
            <w:proofErr w:type="gramStart"/>
            <w:r w:rsidRPr="0099249D">
              <w:rPr>
                <w:sz w:val="16"/>
                <w:szCs w:val="16"/>
              </w:rPr>
              <w:t>.С</w:t>
            </w:r>
            <w:proofErr w:type="gramEnd"/>
            <w:r w:rsidRPr="0099249D">
              <w:rPr>
                <w:sz w:val="16"/>
                <w:szCs w:val="16"/>
              </w:rPr>
              <w:t>т.310 «а» т/у</w:t>
            </w:r>
          </w:p>
        </w:tc>
        <w:tc>
          <w:tcPr>
            <w:tcW w:w="2694" w:type="dxa"/>
          </w:tcPr>
          <w:p w:rsidR="00633081" w:rsidRPr="0099249D" w:rsidRDefault="00633081" w:rsidP="00F5528D">
            <w:pPr>
              <w:rPr>
                <w:sz w:val="16"/>
                <w:szCs w:val="16"/>
              </w:rPr>
            </w:pPr>
          </w:p>
        </w:tc>
      </w:tr>
      <w:tr w:rsidR="00633081" w:rsidRPr="0099249D" w:rsidTr="003E0399">
        <w:trPr>
          <w:trHeight w:val="217"/>
        </w:trPr>
        <w:tc>
          <w:tcPr>
            <w:tcW w:w="587" w:type="dxa"/>
            <w:gridSpan w:val="2"/>
          </w:tcPr>
          <w:p w:rsidR="00633081" w:rsidRPr="0099249D" w:rsidRDefault="00633081" w:rsidP="00F5528D">
            <w:pPr>
              <w:jc w:val="center"/>
              <w:rPr>
                <w:sz w:val="16"/>
                <w:szCs w:val="16"/>
              </w:rPr>
            </w:pPr>
          </w:p>
          <w:p w:rsidR="00633081" w:rsidRPr="0099249D" w:rsidRDefault="00633081" w:rsidP="00F5528D">
            <w:pPr>
              <w:jc w:val="center"/>
              <w:rPr>
                <w:sz w:val="16"/>
                <w:szCs w:val="16"/>
              </w:rPr>
            </w:pPr>
            <w:r w:rsidRPr="0099249D">
              <w:rPr>
                <w:sz w:val="16"/>
                <w:szCs w:val="16"/>
              </w:rPr>
              <w:t>30</w:t>
            </w:r>
          </w:p>
        </w:tc>
        <w:tc>
          <w:tcPr>
            <w:tcW w:w="3922" w:type="dxa"/>
            <w:gridSpan w:val="2"/>
          </w:tcPr>
          <w:p w:rsidR="00633081" w:rsidRPr="0099249D" w:rsidRDefault="00633081" w:rsidP="00F5528D">
            <w:pPr>
              <w:rPr>
                <w:sz w:val="16"/>
                <w:szCs w:val="16"/>
              </w:rPr>
            </w:pPr>
          </w:p>
          <w:p w:rsidR="00633081" w:rsidRPr="0099249D" w:rsidRDefault="00633081" w:rsidP="00F5528D">
            <w:pPr>
              <w:rPr>
                <w:sz w:val="16"/>
                <w:szCs w:val="16"/>
              </w:rPr>
            </w:pPr>
            <w:r w:rsidRPr="0099249D">
              <w:rPr>
                <w:sz w:val="16"/>
                <w:szCs w:val="16"/>
              </w:rPr>
              <w:t>Табели учета рабочего времени</w:t>
            </w:r>
          </w:p>
        </w:tc>
        <w:tc>
          <w:tcPr>
            <w:tcW w:w="3537" w:type="dxa"/>
          </w:tcPr>
          <w:p w:rsidR="00633081" w:rsidRPr="0099249D" w:rsidRDefault="00633081" w:rsidP="00F5528D">
            <w:pPr>
              <w:rPr>
                <w:sz w:val="16"/>
                <w:szCs w:val="16"/>
              </w:rPr>
            </w:pPr>
            <w:r w:rsidRPr="0099249D">
              <w:rPr>
                <w:sz w:val="16"/>
                <w:szCs w:val="16"/>
              </w:rPr>
              <w:t>5 лет.</w:t>
            </w:r>
          </w:p>
          <w:p w:rsidR="00633081" w:rsidRPr="0099249D" w:rsidRDefault="00633081" w:rsidP="00F5528D">
            <w:pPr>
              <w:rPr>
                <w:sz w:val="16"/>
                <w:szCs w:val="16"/>
              </w:rPr>
            </w:pPr>
            <w:r w:rsidRPr="0099249D">
              <w:rPr>
                <w:sz w:val="16"/>
                <w:szCs w:val="16"/>
              </w:rPr>
              <w:t>Ст.586 т/у</w:t>
            </w:r>
          </w:p>
          <w:p w:rsidR="00633081" w:rsidRPr="0099249D" w:rsidRDefault="00633081" w:rsidP="00F5528D">
            <w:pPr>
              <w:rPr>
                <w:sz w:val="16"/>
                <w:szCs w:val="16"/>
              </w:rPr>
            </w:pPr>
          </w:p>
        </w:tc>
        <w:tc>
          <w:tcPr>
            <w:tcW w:w="2694" w:type="dxa"/>
          </w:tcPr>
          <w:p w:rsidR="00633081" w:rsidRPr="0099249D" w:rsidRDefault="00633081" w:rsidP="00F5528D">
            <w:pPr>
              <w:rPr>
                <w:sz w:val="16"/>
                <w:szCs w:val="16"/>
              </w:rPr>
            </w:pPr>
          </w:p>
        </w:tc>
      </w:tr>
      <w:tr w:rsidR="00633081" w:rsidRPr="0099249D" w:rsidTr="003E0399">
        <w:trPr>
          <w:trHeight w:val="217"/>
        </w:trPr>
        <w:tc>
          <w:tcPr>
            <w:tcW w:w="587" w:type="dxa"/>
            <w:gridSpan w:val="2"/>
          </w:tcPr>
          <w:p w:rsidR="00633081" w:rsidRPr="0099249D" w:rsidRDefault="00633081" w:rsidP="00F5528D">
            <w:pPr>
              <w:jc w:val="center"/>
              <w:rPr>
                <w:sz w:val="16"/>
                <w:szCs w:val="16"/>
              </w:rPr>
            </w:pPr>
            <w:r w:rsidRPr="0099249D">
              <w:rPr>
                <w:sz w:val="16"/>
                <w:szCs w:val="16"/>
              </w:rPr>
              <w:t>30</w:t>
            </w:r>
          </w:p>
        </w:tc>
        <w:tc>
          <w:tcPr>
            <w:tcW w:w="3922" w:type="dxa"/>
            <w:gridSpan w:val="2"/>
          </w:tcPr>
          <w:p w:rsidR="00633081" w:rsidRPr="0099249D" w:rsidRDefault="00633081" w:rsidP="00F5528D">
            <w:pPr>
              <w:rPr>
                <w:sz w:val="16"/>
                <w:szCs w:val="16"/>
              </w:rPr>
            </w:pPr>
            <w:proofErr w:type="gramStart"/>
            <w:r w:rsidRPr="0099249D">
              <w:rPr>
                <w:sz w:val="16"/>
                <w:szCs w:val="16"/>
              </w:rPr>
              <w:t xml:space="preserve">Документы (акты, сообщения, информации, докладные, служебные записки, справки, переписка) о соблюдении дисциплины труда </w:t>
            </w:r>
            <w:proofErr w:type="gramEnd"/>
          </w:p>
        </w:tc>
        <w:tc>
          <w:tcPr>
            <w:tcW w:w="3537" w:type="dxa"/>
          </w:tcPr>
          <w:p w:rsidR="00633081" w:rsidRPr="0099249D" w:rsidRDefault="00633081" w:rsidP="00F5528D">
            <w:pPr>
              <w:rPr>
                <w:sz w:val="16"/>
                <w:szCs w:val="16"/>
              </w:rPr>
            </w:pPr>
          </w:p>
          <w:p w:rsidR="00633081" w:rsidRPr="0099249D" w:rsidRDefault="00633081" w:rsidP="00F5528D">
            <w:pPr>
              <w:rPr>
                <w:sz w:val="16"/>
                <w:szCs w:val="16"/>
              </w:rPr>
            </w:pPr>
            <w:r w:rsidRPr="0099249D">
              <w:rPr>
                <w:sz w:val="16"/>
                <w:szCs w:val="16"/>
              </w:rPr>
              <w:t>3г.</w:t>
            </w:r>
          </w:p>
          <w:p w:rsidR="00633081" w:rsidRPr="0099249D" w:rsidRDefault="00633081" w:rsidP="00F5528D">
            <w:pPr>
              <w:rPr>
                <w:sz w:val="16"/>
                <w:szCs w:val="16"/>
              </w:rPr>
            </w:pPr>
            <w:r w:rsidRPr="0099249D">
              <w:rPr>
                <w:sz w:val="16"/>
                <w:szCs w:val="16"/>
              </w:rPr>
              <w:t>Ст.587 т/у</w:t>
            </w:r>
          </w:p>
          <w:p w:rsidR="00633081" w:rsidRPr="0099249D" w:rsidRDefault="00633081" w:rsidP="00F5528D">
            <w:pPr>
              <w:rPr>
                <w:sz w:val="16"/>
                <w:szCs w:val="16"/>
              </w:rPr>
            </w:pPr>
          </w:p>
        </w:tc>
        <w:tc>
          <w:tcPr>
            <w:tcW w:w="2694" w:type="dxa"/>
          </w:tcPr>
          <w:p w:rsidR="00633081" w:rsidRPr="0099249D" w:rsidRDefault="00633081" w:rsidP="00F5528D">
            <w:pPr>
              <w:rPr>
                <w:sz w:val="16"/>
                <w:szCs w:val="16"/>
              </w:rPr>
            </w:pPr>
          </w:p>
        </w:tc>
      </w:tr>
    </w:tbl>
    <w:p w:rsidR="00633081" w:rsidRPr="0099249D" w:rsidRDefault="00633081" w:rsidP="00633081">
      <w:pPr>
        <w:autoSpaceDE w:val="0"/>
        <w:autoSpaceDN w:val="0"/>
        <w:adjustRightInd w:val="0"/>
        <w:jc w:val="center"/>
        <w:rPr>
          <w:b/>
          <w:sz w:val="16"/>
          <w:szCs w:val="16"/>
        </w:rPr>
      </w:pPr>
    </w:p>
    <w:p w:rsidR="00633081" w:rsidRDefault="00633081"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Pr="00A97656" w:rsidRDefault="00824355" w:rsidP="00824355">
      <w:pPr>
        <w:autoSpaceDE w:val="0"/>
        <w:autoSpaceDN w:val="0"/>
        <w:adjustRightInd w:val="0"/>
        <w:ind w:left="7080" w:firstLine="708"/>
        <w:jc w:val="both"/>
        <w:rPr>
          <w:sz w:val="16"/>
          <w:szCs w:val="16"/>
        </w:rPr>
      </w:pPr>
      <w:r w:rsidRPr="00A97656">
        <w:rPr>
          <w:sz w:val="16"/>
          <w:szCs w:val="16"/>
        </w:rPr>
        <w:t>Приложение №1</w:t>
      </w:r>
      <w:r>
        <w:rPr>
          <w:sz w:val="16"/>
          <w:szCs w:val="16"/>
        </w:rPr>
        <w:t>1</w:t>
      </w:r>
    </w:p>
    <w:p w:rsidR="00824355" w:rsidRDefault="00824355" w:rsidP="00824355">
      <w:pPr>
        <w:autoSpaceDE w:val="0"/>
        <w:autoSpaceDN w:val="0"/>
        <w:adjustRightInd w:val="0"/>
        <w:jc w:val="center"/>
        <w:rPr>
          <w:sz w:val="16"/>
          <w:szCs w:val="16"/>
        </w:rPr>
      </w:pPr>
      <w:r w:rsidRPr="00A97656">
        <w:rPr>
          <w:sz w:val="16"/>
          <w:szCs w:val="16"/>
        </w:rPr>
        <w:tab/>
      </w:r>
      <w:r w:rsidRPr="00A97656">
        <w:rPr>
          <w:sz w:val="16"/>
          <w:szCs w:val="16"/>
        </w:rPr>
        <w:tab/>
      </w:r>
      <w:r w:rsidRPr="00A97656">
        <w:rPr>
          <w:sz w:val="16"/>
          <w:szCs w:val="16"/>
        </w:rPr>
        <w:tab/>
      </w:r>
      <w:r w:rsidRPr="00A97656">
        <w:rPr>
          <w:sz w:val="16"/>
          <w:szCs w:val="16"/>
        </w:rPr>
        <w:tab/>
      </w:r>
      <w:r w:rsidRPr="00A97656">
        <w:rPr>
          <w:sz w:val="16"/>
          <w:szCs w:val="16"/>
        </w:rPr>
        <w:tab/>
      </w:r>
      <w:r w:rsidRPr="00A97656">
        <w:rPr>
          <w:sz w:val="16"/>
          <w:szCs w:val="16"/>
        </w:rPr>
        <w:tab/>
      </w:r>
      <w:r w:rsidRPr="00A97656">
        <w:rPr>
          <w:sz w:val="16"/>
          <w:szCs w:val="16"/>
        </w:rPr>
        <w:tab/>
      </w:r>
      <w:r w:rsidRPr="00A97656">
        <w:rPr>
          <w:sz w:val="16"/>
          <w:szCs w:val="16"/>
        </w:rPr>
        <w:tab/>
      </w:r>
      <w:r w:rsidRPr="00A97656">
        <w:rPr>
          <w:sz w:val="16"/>
          <w:szCs w:val="16"/>
        </w:rPr>
        <w:tab/>
      </w:r>
      <w:r w:rsidRPr="00A97656">
        <w:rPr>
          <w:sz w:val="16"/>
          <w:szCs w:val="16"/>
        </w:rPr>
        <w:tab/>
        <w:t>к Положению об учетной политике</w:t>
      </w:r>
    </w:p>
    <w:p w:rsidR="00824355" w:rsidRDefault="00824355" w:rsidP="00824355">
      <w:pPr>
        <w:autoSpaceDE w:val="0"/>
        <w:autoSpaceDN w:val="0"/>
        <w:adjustRightInd w:val="0"/>
        <w:jc w:val="center"/>
        <w:rPr>
          <w:sz w:val="16"/>
          <w:szCs w:val="16"/>
        </w:rPr>
      </w:pPr>
    </w:p>
    <w:p w:rsidR="00824355" w:rsidRDefault="00824355" w:rsidP="00824355">
      <w:pPr>
        <w:autoSpaceDE w:val="0"/>
        <w:autoSpaceDN w:val="0"/>
        <w:adjustRightInd w:val="0"/>
        <w:jc w:val="center"/>
        <w:rPr>
          <w:sz w:val="16"/>
          <w:szCs w:val="16"/>
        </w:rPr>
      </w:pPr>
    </w:p>
    <w:p w:rsidR="00824355" w:rsidRPr="00A97656" w:rsidRDefault="00824355" w:rsidP="00824355">
      <w:pPr>
        <w:autoSpaceDE w:val="0"/>
        <w:autoSpaceDN w:val="0"/>
        <w:adjustRightInd w:val="0"/>
        <w:jc w:val="both"/>
        <w:rPr>
          <w:sz w:val="16"/>
          <w:szCs w:val="16"/>
        </w:rPr>
      </w:pPr>
    </w:p>
    <w:p w:rsidR="00824355" w:rsidRPr="00F87F49" w:rsidRDefault="00824355" w:rsidP="00824355">
      <w:pPr>
        <w:spacing w:after="130" w:line="208" w:lineRule="atLeast"/>
        <w:jc w:val="center"/>
        <w:rPr>
          <w:color w:val="000000"/>
          <w:sz w:val="16"/>
          <w:szCs w:val="16"/>
        </w:rPr>
      </w:pPr>
      <w:r w:rsidRPr="00F87F49">
        <w:rPr>
          <w:b/>
          <w:bCs/>
          <w:color w:val="000000"/>
          <w:sz w:val="16"/>
          <w:szCs w:val="16"/>
        </w:rPr>
        <w:t>Положение о порядке проведения инвентаризации</w:t>
      </w:r>
      <w:r>
        <w:rPr>
          <w:b/>
          <w:bCs/>
          <w:color w:val="000000"/>
          <w:sz w:val="16"/>
          <w:szCs w:val="16"/>
        </w:rPr>
        <w:t xml:space="preserve"> имущества и обязательств</w:t>
      </w:r>
    </w:p>
    <w:p w:rsidR="00824355" w:rsidRPr="00F87F49" w:rsidRDefault="00824355" w:rsidP="00824355">
      <w:pPr>
        <w:ind w:firstLine="708"/>
        <w:jc w:val="both"/>
        <w:rPr>
          <w:sz w:val="16"/>
          <w:szCs w:val="16"/>
        </w:rPr>
      </w:pPr>
      <w:r w:rsidRPr="00F87F49">
        <w:rPr>
          <w:sz w:val="16"/>
          <w:szCs w:val="16"/>
        </w:rPr>
        <w:t xml:space="preserve">Настоящее положение устанавливает единый порядок проведения инвентаризации имущества и обязательств в </w:t>
      </w:r>
      <w:r w:rsidR="00503438">
        <w:rPr>
          <w:sz w:val="16"/>
          <w:szCs w:val="16"/>
        </w:rPr>
        <w:t>Совете депутатов</w:t>
      </w:r>
      <w:r>
        <w:rPr>
          <w:sz w:val="16"/>
          <w:szCs w:val="16"/>
        </w:rPr>
        <w:t>.</w:t>
      </w:r>
    </w:p>
    <w:p w:rsidR="00824355" w:rsidRPr="00F87F49" w:rsidRDefault="00824355" w:rsidP="00824355">
      <w:pPr>
        <w:ind w:firstLine="708"/>
        <w:jc w:val="both"/>
        <w:rPr>
          <w:sz w:val="16"/>
          <w:szCs w:val="16"/>
        </w:rPr>
      </w:pPr>
      <w:proofErr w:type="gramStart"/>
      <w:r w:rsidRPr="00F87F49">
        <w:rPr>
          <w:sz w:val="16"/>
          <w:szCs w:val="16"/>
        </w:rPr>
        <w:t>Положение разработано в соответствии с требованиями </w:t>
      </w:r>
      <w:hyperlink r:id="rId22" w:tgtFrame="_blank" w:history="1">
        <w:r w:rsidRPr="00F87F49">
          <w:rPr>
            <w:sz w:val="16"/>
            <w:szCs w:val="16"/>
            <w:u w:val="single"/>
          </w:rPr>
          <w:t>Федерального закона от 06.12.2011 № 402-ФЗ</w:t>
        </w:r>
      </w:hyperlink>
      <w:r w:rsidRPr="00F87F49">
        <w:rPr>
          <w:sz w:val="16"/>
          <w:szCs w:val="16"/>
        </w:rPr>
        <w:t> «О бухгалтерском учете»,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w:t>
      </w:r>
      <w:hyperlink r:id="rId23" w:tgtFrame="_blank" w:history="1">
        <w:r w:rsidRPr="00F87F49">
          <w:rPr>
            <w:sz w:val="16"/>
            <w:szCs w:val="16"/>
            <w:u w:val="single"/>
          </w:rPr>
          <w:t>Приказом Минфина РФ от 01.12.2010 № 157н</w:t>
        </w:r>
      </w:hyperlink>
      <w:r w:rsidRPr="00F87F49">
        <w:rPr>
          <w:sz w:val="16"/>
          <w:szCs w:val="16"/>
        </w:rPr>
        <w:t>, Методических указаниях по инвентаризации имущества и финансовых обязательств, утвержденных </w:t>
      </w:r>
      <w:hyperlink r:id="rId24" w:tgtFrame="_blank" w:history="1">
        <w:r w:rsidRPr="00F87F49">
          <w:rPr>
            <w:sz w:val="16"/>
            <w:szCs w:val="16"/>
            <w:u w:val="single"/>
          </w:rPr>
          <w:t>Приказом Минфина</w:t>
        </w:r>
        <w:proofErr w:type="gramEnd"/>
        <w:r w:rsidRPr="00F87F49">
          <w:rPr>
            <w:sz w:val="16"/>
            <w:szCs w:val="16"/>
            <w:u w:val="single"/>
          </w:rPr>
          <w:t xml:space="preserve"> </w:t>
        </w:r>
        <w:proofErr w:type="gramStart"/>
        <w:r w:rsidRPr="00F87F49">
          <w:rPr>
            <w:sz w:val="16"/>
            <w:szCs w:val="16"/>
            <w:u w:val="single"/>
          </w:rPr>
          <w:t>РФ от 13.06.1995 № 49</w:t>
        </w:r>
      </w:hyperlink>
      <w:r w:rsidRPr="00F87F49">
        <w:rPr>
          <w:sz w:val="16"/>
          <w:szCs w:val="16"/>
        </w:rPr>
        <w:t>, </w:t>
      </w:r>
      <w:hyperlink r:id="rId25" w:tgtFrame="_blank" w:history="1">
        <w:r w:rsidRPr="00F87F49">
          <w:rPr>
            <w:sz w:val="16"/>
            <w:szCs w:val="16"/>
            <w:u w:val="single"/>
          </w:rPr>
          <w:t>Приказа Минфина РФ от 30.03.2015 № 52н</w:t>
        </w:r>
      </w:hyperlink>
      <w:r w:rsidRPr="00F87F49">
        <w:rPr>
          <w:sz w:val="16"/>
          <w:szCs w:val="16"/>
        </w:rPr>
        <w:t xml:space="preserve">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w:t>
      </w:r>
      <w:r>
        <w:rPr>
          <w:bCs/>
          <w:sz w:val="16"/>
          <w:szCs w:val="16"/>
        </w:rPr>
        <w:t>приказом Минфина России от 31.12.2016 №257н «Об утверждении федерального стандарта бухгалтерского учета для организаций государственного сектора «Основные</w:t>
      </w:r>
      <w:proofErr w:type="gramEnd"/>
      <w:r>
        <w:rPr>
          <w:bCs/>
          <w:sz w:val="16"/>
          <w:szCs w:val="16"/>
        </w:rPr>
        <w:t xml:space="preserve"> средства», </w:t>
      </w:r>
      <w:r w:rsidRPr="00F87F49">
        <w:rPr>
          <w:sz w:val="16"/>
          <w:szCs w:val="16"/>
        </w:rPr>
        <w:t>а также иных нормативных законодательных актов, локальных актов Учреждения и устава.</w:t>
      </w:r>
    </w:p>
    <w:p w:rsidR="00824355" w:rsidRPr="00F87F49" w:rsidRDefault="00824355" w:rsidP="00824355">
      <w:pPr>
        <w:spacing w:after="130"/>
        <w:ind w:firstLine="708"/>
        <w:jc w:val="both"/>
        <w:rPr>
          <w:sz w:val="16"/>
          <w:szCs w:val="16"/>
        </w:rPr>
      </w:pPr>
      <w:r w:rsidRPr="00F87F49">
        <w:rPr>
          <w:sz w:val="16"/>
          <w:szCs w:val="16"/>
        </w:rPr>
        <w:t>Инвентаризация проводится в целях:</w:t>
      </w:r>
    </w:p>
    <w:p w:rsidR="00824355" w:rsidRPr="00F87F49" w:rsidRDefault="00824355" w:rsidP="00824355">
      <w:pPr>
        <w:spacing w:after="130" w:line="208" w:lineRule="atLeast"/>
        <w:jc w:val="both"/>
        <w:rPr>
          <w:sz w:val="16"/>
          <w:szCs w:val="16"/>
        </w:rPr>
      </w:pPr>
      <w:r w:rsidRPr="00F87F49">
        <w:rPr>
          <w:sz w:val="16"/>
          <w:szCs w:val="16"/>
        </w:rPr>
        <w:t>– выявления фактического наличия имущества;</w:t>
      </w:r>
    </w:p>
    <w:p w:rsidR="00824355" w:rsidRPr="00F87F49" w:rsidRDefault="00824355" w:rsidP="00824355">
      <w:pPr>
        <w:spacing w:after="130" w:line="208" w:lineRule="atLeast"/>
        <w:jc w:val="both"/>
        <w:rPr>
          <w:sz w:val="16"/>
          <w:szCs w:val="16"/>
        </w:rPr>
      </w:pPr>
      <w:r w:rsidRPr="00F87F49">
        <w:rPr>
          <w:sz w:val="16"/>
          <w:szCs w:val="16"/>
        </w:rPr>
        <w:t>– сопоставления фактического наличия имущества с данными бухгалтерского учета;</w:t>
      </w:r>
    </w:p>
    <w:p w:rsidR="00824355" w:rsidRPr="00F87F49" w:rsidRDefault="00824355" w:rsidP="00824355">
      <w:pPr>
        <w:spacing w:after="130" w:line="208" w:lineRule="atLeast"/>
        <w:jc w:val="both"/>
        <w:rPr>
          <w:sz w:val="16"/>
          <w:szCs w:val="16"/>
        </w:rPr>
      </w:pPr>
      <w:r w:rsidRPr="00F87F49">
        <w:rPr>
          <w:sz w:val="16"/>
          <w:szCs w:val="16"/>
        </w:rPr>
        <w:t>– проверки полноты отражения в учете обязательств.</w:t>
      </w:r>
    </w:p>
    <w:p w:rsidR="00824355" w:rsidRPr="00F87F49" w:rsidRDefault="00824355" w:rsidP="00824355">
      <w:pPr>
        <w:spacing w:after="130" w:line="208" w:lineRule="atLeast"/>
        <w:ind w:firstLine="708"/>
        <w:jc w:val="both"/>
        <w:rPr>
          <w:color w:val="000000"/>
          <w:sz w:val="16"/>
          <w:szCs w:val="16"/>
        </w:rPr>
      </w:pPr>
      <w:r w:rsidRPr="00F87F49">
        <w:rPr>
          <w:color w:val="000000"/>
          <w:sz w:val="16"/>
          <w:szCs w:val="16"/>
        </w:rPr>
        <w:t>Основанием для провед</w:t>
      </w:r>
      <w:r w:rsidR="00503438">
        <w:rPr>
          <w:color w:val="000000"/>
          <w:sz w:val="16"/>
          <w:szCs w:val="16"/>
        </w:rPr>
        <w:t>ения инвентаризации является распоряжение главы муниципального образования.</w:t>
      </w:r>
    </w:p>
    <w:p w:rsidR="00824355" w:rsidRPr="00F87F49" w:rsidRDefault="00B21861" w:rsidP="00824355">
      <w:pPr>
        <w:spacing w:after="130" w:line="208" w:lineRule="atLeast"/>
        <w:ind w:firstLine="708"/>
        <w:jc w:val="both"/>
        <w:rPr>
          <w:color w:val="000000"/>
          <w:sz w:val="16"/>
          <w:szCs w:val="16"/>
        </w:rPr>
      </w:pPr>
      <w:r>
        <w:rPr>
          <w:color w:val="000000"/>
          <w:sz w:val="16"/>
          <w:szCs w:val="16"/>
        </w:rPr>
        <w:t xml:space="preserve">В </w:t>
      </w:r>
      <w:r w:rsidR="00824355" w:rsidRPr="00F87F49">
        <w:rPr>
          <w:color w:val="000000"/>
          <w:sz w:val="16"/>
          <w:szCs w:val="16"/>
        </w:rPr>
        <w:t>распоряжении о проведении инвентаризации устанавливается перечень объектов, подлежащих инвентаризации. В данный перечень может быть включено:</w:t>
      </w:r>
    </w:p>
    <w:p w:rsidR="00824355" w:rsidRPr="00F87F49" w:rsidRDefault="00824355" w:rsidP="00824355">
      <w:pPr>
        <w:spacing w:after="130" w:line="208" w:lineRule="atLeast"/>
        <w:jc w:val="both"/>
        <w:rPr>
          <w:color w:val="000000"/>
          <w:sz w:val="16"/>
          <w:szCs w:val="16"/>
        </w:rPr>
      </w:pPr>
      <w:r w:rsidRPr="00F87F49">
        <w:rPr>
          <w:color w:val="000000"/>
          <w:sz w:val="16"/>
          <w:szCs w:val="16"/>
        </w:rPr>
        <w:t>– любое имущество независимо от его местонахождения (находящееся в оперативном управлении</w:t>
      </w:r>
      <w:r w:rsidR="00503438">
        <w:rPr>
          <w:color w:val="000000"/>
          <w:sz w:val="16"/>
          <w:szCs w:val="16"/>
        </w:rPr>
        <w:t xml:space="preserve"> Совета депутатов</w:t>
      </w:r>
      <w:proofErr w:type="gramStart"/>
      <w:r w:rsidR="00503438">
        <w:rPr>
          <w:color w:val="000000"/>
          <w:sz w:val="16"/>
          <w:szCs w:val="16"/>
        </w:rPr>
        <w:t xml:space="preserve"> </w:t>
      </w:r>
      <w:r w:rsidRPr="00F87F49">
        <w:rPr>
          <w:color w:val="000000"/>
          <w:sz w:val="16"/>
          <w:szCs w:val="16"/>
        </w:rPr>
        <w:t>,</w:t>
      </w:r>
      <w:proofErr w:type="gramEnd"/>
      <w:r w:rsidRPr="00F87F49">
        <w:rPr>
          <w:color w:val="000000"/>
          <w:sz w:val="16"/>
          <w:szCs w:val="16"/>
        </w:rPr>
        <w:t xml:space="preserve"> полученное им на ответственное хранение или в пользование, арендованное имущество и т. д.);</w:t>
      </w:r>
    </w:p>
    <w:p w:rsidR="00824355" w:rsidRPr="00F87F49" w:rsidRDefault="00B21861" w:rsidP="00824355">
      <w:pPr>
        <w:spacing w:after="130" w:line="208" w:lineRule="atLeast"/>
        <w:ind w:firstLine="708"/>
        <w:jc w:val="both"/>
        <w:rPr>
          <w:color w:val="000000"/>
          <w:sz w:val="16"/>
          <w:szCs w:val="16"/>
        </w:rPr>
      </w:pPr>
      <w:r>
        <w:rPr>
          <w:color w:val="000000"/>
          <w:sz w:val="16"/>
          <w:szCs w:val="16"/>
        </w:rPr>
        <w:t xml:space="preserve">Руководитель </w:t>
      </w:r>
      <w:r w:rsidR="00824355" w:rsidRPr="00F87F49">
        <w:rPr>
          <w:color w:val="000000"/>
          <w:sz w:val="16"/>
          <w:szCs w:val="16"/>
        </w:rPr>
        <w:t xml:space="preserve"> обязан обеспечить необходимые условия для проведения инвентаризации в установленные сроки (в частности, обеспечить рабочей силой для перевешивания и перемещения грузов, технически исправным весовым хозяйством, измерительными и контрольными приборами, мерной тарой).</w:t>
      </w:r>
    </w:p>
    <w:p w:rsidR="00824355" w:rsidRPr="00F87F49" w:rsidRDefault="00824355" w:rsidP="00824355">
      <w:pPr>
        <w:spacing w:after="130" w:line="208" w:lineRule="atLeast"/>
        <w:jc w:val="center"/>
        <w:rPr>
          <w:color w:val="000000"/>
          <w:sz w:val="16"/>
          <w:szCs w:val="16"/>
        </w:rPr>
      </w:pPr>
      <w:r w:rsidRPr="00F87F49">
        <w:rPr>
          <w:b/>
          <w:bCs/>
          <w:color w:val="000000"/>
          <w:sz w:val="16"/>
          <w:szCs w:val="16"/>
        </w:rPr>
        <w:t>1. Инвентаризационная комиссия</w:t>
      </w:r>
    </w:p>
    <w:p w:rsidR="00824355" w:rsidRPr="00F87F49" w:rsidRDefault="00824355" w:rsidP="00824355">
      <w:pPr>
        <w:spacing w:after="130" w:line="208" w:lineRule="atLeast"/>
        <w:jc w:val="both"/>
        <w:rPr>
          <w:color w:val="000000"/>
          <w:sz w:val="16"/>
          <w:szCs w:val="16"/>
        </w:rPr>
      </w:pPr>
      <w:r w:rsidRPr="00F87F49">
        <w:rPr>
          <w:color w:val="000000"/>
          <w:sz w:val="16"/>
          <w:szCs w:val="16"/>
        </w:rPr>
        <w:t xml:space="preserve">1.1. Для проведения инвентаризаций в </w:t>
      </w:r>
      <w:r w:rsidR="00B21861">
        <w:rPr>
          <w:color w:val="000000"/>
          <w:sz w:val="16"/>
          <w:szCs w:val="16"/>
        </w:rPr>
        <w:t>Совете депутатов</w:t>
      </w:r>
      <w:r w:rsidRPr="00F87F49">
        <w:rPr>
          <w:color w:val="000000"/>
          <w:sz w:val="16"/>
          <w:szCs w:val="16"/>
        </w:rPr>
        <w:t xml:space="preserve"> создается постоянно действующая инвентаризационная комиссия.</w:t>
      </w:r>
    </w:p>
    <w:p w:rsidR="00824355" w:rsidRPr="00F87F49" w:rsidRDefault="00824355" w:rsidP="00824355">
      <w:pPr>
        <w:spacing w:after="130" w:line="208" w:lineRule="atLeast"/>
        <w:jc w:val="both"/>
        <w:rPr>
          <w:color w:val="000000"/>
          <w:sz w:val="16"/>
          <w:szCs w:val="16"/>
        </w:rPr>
      </w:pPr>
      <w:r w:rsidRPr="00F87F49">
        <w:rPr>
          <w:color w:val="000000"/>
          <w:sz w:val="16"/>
          <w:szCs w:val="16"/>
        </w:rPr>
        <w:t>В инвентаризационную комиссию в обязательном порядке должен входить представител</w:t>
      </w:r>
      <w:r>
        <w:rPr>
          <w:color w:val="000000"/>
          <w:sz w:val="16"/>
          <w:szCs w:val="16"/>
        </w:rPr>
        <w:t>и</w:t>
      </w:r>
      <w:r w:rsidRPr="00F87F49">
        <w:rPr>
          <w:color w:val="000000"/>
          <w:sz w:val="16"/>
          <w:szCs w:val="16"/>
        </w:rPr>
        <w:t xml:space="preserve"> </w:t>
      </w:r>
      <w:r w:rsidR="00B21861">
        <w:rPr>
          <w:color w:val="000000"/>
          <w:sz w:val="16"/>
          <w:szCs w:val="16"/>
        </w:rPr>
        <w:t xml:space="preserve">совета депутатов, </w:t>
      </w:r>
      <w:r w:rsidRPr="00F87F49">
        <w:rPr>
          <w:color w:val="000000"/>
          <w:sz w:val="16"/>
          <w:szCs w:val="16"/>
        </w:rPr>
        <w:t>администрации и бухгалтерии.</w:t>
      </w:r>
    </w:p>
    <w:p w:rsidR="00B21861" w:rsidRDefault="00824355" w:rsidP="00824355">
      <w:pPr>
        <w:spacing w:after="130" w:line="208" w:lineRule="atLeast"/>
        <w:jc w:val="both"/>
        <w:rPr>
          <w:color w:val="000000"/>
          <w:sz w:val="16"/>
          <w:szCs w:val="16"/>
        </w:rPr>
      </w:pPr>
      <w:r w:rsidRPr="00F87F49">
        <w:rPr>
          <w:color w:val="000000"/>
          <w:sz w:val="16"/>
          <w:szCs w:val="16"/>
        </w:rPr>
        <w:t xml:space="preserve">Персональный состав комиссии, а также порядок ее создания и работы утверждается </w:t>
      </w:r>
      <w:r>
        <w:rPr>
          <w:color w:val="000000"/>
          <w:sz w:val="16"/>
          <w:szCs w:val="16"/>
        </w:rPr>
        <w:t xml:space="preserve">распоряжением </w:t>
      </w:r>
      <w:r w:rsidRPr="00F87F49">
        <w:rPr>
          <w:color w:val="000000"/>
          <w:sz w:val="16"/>
          <w:szCs w:val="16"/>
        </w:rPr>
        <w:t>руководителя</w:t>
      </w:r>
      <w:r w:rsidR="00B21861">
        <w:rPr>
          <w:color w:val="000000"/>
          <w:sz w:val="16"/>
          <w:szCs w:val="16"/>
        </w:rPr>
        <w:t>.</w:t>
      </w:r>
    </w:p>
    <w:p w:rsidR="00824355" w:rsidRPr="00F87F49" w:rsidRDefault="00824355" w:rsidP="00824355">
      <w:pPr>
        <w:spacing w:after="130" w:line="208" w:lineRule="atLeast"/>
        <w:jc w:val="both"/>
        <w:rPr>
          <w:color w:val="000000"/>
          <w:sz w:val="16"/>
          <w:szCs w:val="16"/>
        </w:rPr>
      </w:pPr>
      <w:r w:rsidRPr="00F87F49">
        <w:rPr>
          <w:color w:val="000000"/>
          <w:sz w:val="16"/>
          <w:szCs w:val="16"/>
        </w:rPr>
        <w:t>1.2. К проведению инвентаризации могут привлекаться лица, уполномоченные на осуществление внутреннего финансового контроля, и различные эксперты.</w:t>
      </w:r>
    </w:p>
    <w:p w:rsidR="00824355" w:rsidRPr="00F87F49" w:rsidRDefault="00824355" w:rsidP="00824355">
      <w:pPr>
        <w:spacing w:after="130" w:line="208" w:lineRule="atLeast"/>
        <w:jc w:val="both"/>
        <w:rPr>
          <w:color w:val="000000"/>
          <w:sz w:val="16"/>
          <w:szCs w:val="16"/>
        </w:rPr>
      </w:pPr>
      <w:r w:rsidRPr="00F87F49">
        <w:rPr>
          <w:color w:val="000000"/>
          <w:sz w:val="16"/>
          <w:szCs w:val="16"/>
        </w:rPr>
        <w:t>1.3. Инвентаризационная комиссия обеспечивает полноту и точность внесения в инвентаризационные описи данных о фактических остатках имущества и реальности учтенных обязательств, правильность и своевременность оформления материалов инвентаризации.</w:t>
      </w:r>
    </w:p>
    <w:p w:rsidR="00824355" w:rsidRPr="00F87F49" w:rsidRDefault="00824355" w:rsidP="00824355">
      <w:pPr>
        <w:spacing w:after="130" w:line="208" w:lineRule="atLeast"/>
        <w:jc w:val="center"/>
        <w:rPr>
          <w:color w:val="000000"/>
          <w:sz w:val="16"/>
          <w:szCs w:val="16"/>
        </w:rPr>
      </w:pPr>
      <w:r w:rsidRPr="00F87F49">
        <w:rPr>
          <w:b/>
          <w:bCs/>
          <w:color w:val="000000"/>
          <w:sz w:val="16"/>
          <w:szCs w:val="16"/>
        </w:rPr>
        <w:t>2. Периодичность, сроки и формы проведения инвентаризации</w:t>
      </w:r>
    </w:p>
    <w:p w:rsidR="00824355" w:rsidRPr="00F87F49" w:rsidRDefault="00824355" w:rsidP="00824355">
      <w:pPr>
        <w:spacing w:after="130" w:line="208" w:lineRule="atLeast"/>
        <w:jc w:val="both"/>
        <w:rPr>
          <w:color w:val="000000"/>
          <w:sz w:val="16"/>
          <w:szCs w:val="16"/>
        </w:rPr>
      </w:pPr>
      <w:r w:rsidRPr="00F87F49">
        <w:rPr>
          <w:color w:val="000000"/>
          <w:sz w:val="16"/>
          <w:szCs w:val="16"/>
        </w:rPr>
        <w:t>2.1. В обязательном порядке инвентаризация проводится:</w:t>
      </w:r>
    </w:p>
    <w:p w:rsidR="00824355" w:rsidRPr="00F87F49" w:rsidRDefault="00824355" w:rsidP="00824355">
      <w:pPr>
        <w:spacing w:after="130" w:line="208" w:lineRule="atLeast"/>
        <w:jc w:val="both"/>
        <w:rPr>
          <w:color w:val="000000"/>
          <w:sz w:val="16"/>
          <w:szCs w:val="16"/>
        </w:rPr>
      </w:pPr>
      <w:r w:rsidRPr="00F87F49">
        <w:rPr>
          <w:color w:val="000000"/>
          <w:sz w:val="16"/>
          <w:szCs w:val="16"/>
        </w:rPr>
        <w:t>– перед составлением годовой бухгалтерской (бюджетной) отчетности;</w:t>
      </w:r>
    </w:p>
    <w:p w:rsidR="00824355" w:rsidRPr="00F87F49" w:rsidRDefault="00824355" w:rsidP="00824355">
      <w:pPr>
        <w:spacing w:after="130" w:line="208" w:lineRule="atLeast"/>
        <w:jc w:val="both"/>
        <w:rPr>
          <w:color w:val="000000"/>
          <w:sz w:val="16"/>
          <w:szCs w:val="16"/>
        </w:rPr>
      </w:pPr>
      <w:r w:rsidRPr="00F87F49">
        <w:rPr>
          <w:color w:val="000000"/>
          <w:sz w:val="16"/>
          <w:szCs w:val="16"/>
        </w:rPr>
        <w:t>– при смене материально ответственных лиц;</w:t>
      </w:r>
    </w:p>
    <w:p w:rsidR="00824355" w:rsidRPr="00F87F49" w:rsidRDefault="00824355" w:rsidP="00824355">
      <w:pPr>
        <w:spacing w:after="130" w:line="208" w:lineRule="atLeast"/>
        <w:jc w:val="both"/>
        <w:rPr>
          <w:color w:val="000000"/>
          <w:sz w:val="16"/>
          <w:szCs w:val="16"/>
        </w:rPr>
      </w:pPr>
      <w:r w:rsidRPr="00F87F49">
        <w:rPr>
          <w:color w:val="000000"/>
          <w:sz w:val="16"/>
          <w:szCs w:val="16"/>
        </w:rPr>
        <w:t>– при установлении фактов хищений, недостач, порчи имущества;</w:t>
      </w:r>
    </w:p>
    <w:p w:rsidR="00824355" w:rsidRPr="00F87F49" w:rsidRDefault="00824355" w:rsidP="00824355">
      <w:pPr>
        <w:spacing w:after="130" w:line="208" w:lineRule="atLeast"/>
        <w:jc w:val="both"/>
        <w:rPr>
          <w:color w:val="000000"/>
          <w:sz w:val="16"/>
          <w:szCs w:val="16"/>
        </w:rPr>
      </w:pPr>
      <w:r w:rsidRPr="00F87F49">
        <w:rPr>
          <w:color w:val="000000"/>
          <w:sz w:val="16"/>
          <w:szCs w:val="16"/>
        </w:rPr>
        <w:t>– в случае стихийных бедствий и иных чрезвычайных ситуаций;</w:t>
      </w:r>
    </w:p>
    <w:p w:rsidR="00824355" w:rsidRPr="00F87F49" w:rsidRDefault="00824355" w:rsidP="00824355">
      <w:pPr>
        <w:spacing w:after="130" w:line="208" w:lineRule="atLeast"/>
        <w:jc w:val="both"/>
        <w:rPr>
          <w:color w:val="000000"/>
          <w:sz w:val="16"/>
          <w:szCs w:val="16"/>
        </w:rPr>
      </w:pPr>
      <w:r w:rsidRPr="00F87F49">
        <w:rPr>
          <w:color w:val="000000"/>
          <w:sz w:val="16"/>
          <w:szCs w:val="16"/>
        </w:rPr>
        <w:t>– в случае ликвидации (реорганизации) учреждения (перед составлением ликвидационного (разделительного) баланса).</w:t>
      </w:r>
    </w:p>
    <w:p w:rsidR="00824355" w:rsidRPr="00F87F49" w:rsidRDefault="00824355" w:rsidP="00824355">
      <w:pPr>
        <w:spacing w:after="130" w:line="208" w:lineRule="atLeast"/>
        <w:jc w:val="both"/>
        <w:rPr>
          <w:color w:val="000000"/>
          <w:sz w:val="16"/>
          <w:szCs w:val="16"/>
        </w:rPr>
      </w:pPr>
      <w:r w:rsidRPr="00F87F49">
        <w:rPr>
          <w:color w:val="000000"/>
          <w:sz w:val="16"/>
          <w:szCs w:val="16"/>
        </w:rPr>
        <w:t>2.2. Инвентаризации могут быть плановыми и внеплановыми. Сроки и периодичность проведения плановых инвентаризаций, а также их тематика прописываются в графике проведения инвентаризаций, утверждаемом приказом руководителя учреждения.</w:t>
      </w:r>
    </w:p>
    <w:p w:rsidR="00824355" w:rsidRPr="00F87F49" w:rsidRDefault="00824355" w:rsidP="00824355">
      <w:pPr>
        <w:spacing w:after="130" w:line="208" w:lineRule="atLeast"/>
        <w:jc w:val="both"/>
        <w:rPr>
          <w:color w:val="000000"/>
          <w:sz w:val="16"/>
          <w:szCs w:val="16"/>
        </w:rPr>
      </w:pPr>
      <w:r w:rsidRPr="00F87F49">
        <w:rPr>
          <w:color w:val="000000"/>
          <w:sz w:val="16"/>
          <w:szCs w:val="16"/>
        </w:rPr>
        <w:t>Внеплановые инвентаризации назначаются</w:t>
      </w:r>
      <w:r>
        <w:rPr>
          <w:color w:val="000000"/>
          <w:sz w:val="16"/>
          <w:szCs w:val="16"/>
        </w:rPr>
        <w:t xml:space="preserve"> распоряжением </w:t>
      </w:r>
      <w:r w:rsidRPr="00F87F49">
        <w:rPr>
          <w:color w:val="000000"/>
          <w:sz w:val="16"/>
          <w:szCs w:val="16"/>
        </w:rPr>
        <w:t>руководителя.</w:t>
      </w:r>
    </w:p>
    <w:p w:rsidR="00824355" w:rsidRPr="00F87F49" w:rsidRDefault="00824355" w:rsidP="00824355">
      <w:pPr>
        <w:spacing w:after="130" w:line="208" w:lineRule="atLeast"/>
        <w:jc w:val="center"/>
        <w:rPr>
          <w:color w:val="000000"/>
          <w:sz w:val="16"/>
          <w:szCs w:val="16"/>
        </w:rPr>
      </w:pPr>
      <w:r>
        <w:rPr>
          <w:b/>
          <w:bCs/>
          <w:color w:val="000000"/>
          <w:sz w:val="16"/>
          <w:szCs w:val="16"/>
        </w:rPr>
        <w:t>3</w:t>
      </w:r>
      <w:r w:rsidRPr="00F87F49">
        <w:rPr>
          <w:b/>
          <w:bCs/>
          <w:color w:val="000000"/>
          <w:sz w:val="16"/>
          <w:szCs w:val="16"/>
        </w:rPr>
        <w:t>. Документальное оформление инвентаризации</w:t>
      </w:r>
    </w:p>
    <w:p w:rsidR="00824355" w:rsidRPr="00F87F49" w:rsidRDefault="00824355" w:rsidP="00824355">
      <w:pPr>
        <w:spacing w:after="130" w:line="208" w:lineRule="atLeast"/>
        <w:jc w:val="both"/>
        <w:rPr>
          <w:color w:val="000000"/>
          <w:sz w:val="16"/>
          <w:szCs w:val="16"/>
        </w:rPr>
      </w:pPr>
      <w:r>
        <w:rPr>
          <w:color w:val="000000"/>
          <w:sz w:val="16"/>
          <w:szCs w:val="16"/>
        </w:rPr>
        <w:t>3</w:t>
      </w:r>
      <w:r w:rsidRPr="00F87F49">
        <w:rPr>
          <w:color w:val="000000"/>
          <w:sz w:val="16"/>
          <w:szCs w:val="16"/>
        </w:rPr>
        <w:t>.1. Для оформления инвентаризации применяются следующие формы документов:</w:t>
      </w:r>
    </w:p>
    <w:p w:rsidR="00824355" w:rsidRPr="00F87F49" w:rsidRDefault="00824355" w:rsidP="00824355">
      <w:pPr>
        <w:spacing w:after="130" w:line="208" w:lineRule="atLeast"/>
        <w:jc w:val="both"/>
        <w:rPr>
          <w:color w:val="000000"/>
          <w:sz w:val="16"/>
          <w:szCs w:val="16"/>
        </w:rPr>
      </w:pPr>
      <w:r w:rsidRPr="00F87F49">
        <w:rPr>
          <w:color w:val="000000"/>
          <w:sz w:val="16"/>
          <w:szCs w:val="16"/>
        </w:rPr>
        <w:t>– инвентаризационная опись (сличительная ведомость) по объектам нефинансовых активов (ф. 0504087). Опись отражает наименование и код объекта учета, инвентарный номер, единицу измерения, сведения о фактическом наличии объекта учета (цена, количество), сведения по данным бухгалтерского учета (количество, сумма), сведения о результатах инвентаризации (по недостаче и по излишкам – количество и сумма);</w:t>
      </w:r>
    </w:p>
    <w:p w:rsidR="00824355" w:rsidRPr="00F87F49" w:rsidRDefault="00824355" w:rsidP="00824355">
      <w:pPr>
        <w:spacing w:after="130" w:line="208" w:lineRule="atLeast"/>
        <w:jc w:val="both"/>
        <w:rPr>
          <w:color w:val="000000"/>
          <w:sz w:val="16"/>
          <w:szCs w:val="16"/>
        </w:rPr>
      </w:pPr>
      <w:r w:rsidRPr="00F87F49">
        <w:rPr>
          <w:color w:val="000000"/>
          <w:sz w:val="16"/>
          <w:szCs w:val="16"/>
        </w:rPr>
        <w:t>– ведомость расхождений по результатам инвентаризации (ф. 0504092), в которой фиксируются установленные расхождения фактического наличия нефинансовых активов: недостачи или излишки по каждому объекту учета в количественном и стоимостном выражении;</w:t>
      </w:r>
    </w:p>
    <w:p w:rsidR="00824355" w:rsidRPr="00F87F49" w:rsidRDefault="00824355" w:rsidP="00824355">
      <w:pPr>
        <w:spacing w:after="130" w:line="208" w:lineRule="atLeast"/>
        <w:jc w:val="both"/>
        <w:rPr>
          <w:sz w:val="16"/>
          <w:szCs w:val="16"/>
        </w:rPr>
      </w:pPr>
      <w:r w:rsidRPr="00F87F49">
        <w:rPr>
          <w:sz w:val="16"/>
          <w:szCs w:val="16"/>
        </w:rPr>
        <w:lastRenderedPageBreak/>
        <w:t>– </w:t>
      </w:r>
      <w:hyperlink r:id="rId26" w:tgtFrame="_blank" w:history="1">
        <w:r w:rsidRPr="0009489E">
          <w:rPr>
            <w:sz w:val="16"/>
            <w:szCs w:val="16"/>
            <w:u w:val="single"/>
          </w:rPr>
          <w:t>акт о результатах инвентаризации</w:t>
        </w:r>
      </w:hyperlink>
      <w:r w:rsidRPr="00F87F49">
        <w:rPr>
          <w:sz w:val="16"/>
          <w:szCs w:val="16"/>
        </w:rPr>
        <w:t> (</w:t>
      </w:r>
      <w:hyperlink r:id="rId27" w:tgtFrame="_blank" w:history="1">
        <w:r w:rsidRPr="0009489E">
          <w:rPr>
            <w:sz w:val="16"/>
            <w:szCs w:val="16"/>
            <w:u w:val="single"/>
          </w:rPr>
          <w:t>ф. 0504835</w:t>
        </w:r>
      </w:hyperlink>
      <w:r w:rsidRPr="00F87F49">
        <w:rPr>
          <w:sz w:val="16"/>
          <w:szCs w:val="16"/>
        </w:rPr>
        <w:t>), составляемый на основании ведомости расхождений по результатам инвентаризации.</w:t>
      </w:r>
    </w:p>
    <w:p w:rsidR="00824355" w:rsidRPr="00F87F49" w:rsidRDefault="00824355" w:rsidP="00824355">
      <w:pPr>
        <w:spacing w:after="130" w:line="208" w:lineRule="atLeast"/>
        <w:jc w:val="both"/>
        <w:rPr>
          <w:color w:val="000000"/>
          <w:sz w:val="16"/>
          <w:szCs w:val="16"/>
        </w:rPr>
      </w:pPr>
      <w:r>
        <w:rPr>
          <w:color w:val="000000"/>
          <w:sz w:val="16"/>
          <w:szCs w:val="16"/>
        </w:rPr>
        <w:t>3</w:t>
      </w:r>
      <w:r w:rsidRPr="00F87F49">
        <w:rPr>
          <w:color w:val="000000"/>
          <w:sz w:val="16"/>
          <w:szCs w:val="16"/>
        </w:rPr>
        <w:t xml:space="preserve">.2. Инвентаризационные описи формируются инвентаризационной комиссией, подписываются ее председателем, членами комиссии и материально-ответственным лицом. Акт </w:t>
      </w:r>
      <w:proofErr w:type="gramStart"/>
      <w:r w:rsidRPr="00F87F49">
        <w:rPr>
          <w:color w:val="000000"/>
          <w:sz w:val="16"/>
          <w:szCs w:val="16"/>
        </w:rPr>
        <w:t>подписывают члены комиссии и утверждает</w:t>
      </w:r>
      <w:proofErr w:type="gramEnd"/>
      <w:r w:rsidRPr="00F87F49">
        <w:rPr>
          <w:color w:val="000000"/>
          <w:sz w:val="16"/>
          <w:szCs w:val="16"/>
        </w:rPr>
        <w:t xml:space="preserve"> руководитель </w:t>
      </w:r>
      <w:r w:rsidR="00B21861">
        <w:rPr>
          <w:color w:val="000000"/>
          <w:sz w:val="16"/>
          <w:szCs w:val="16"/>
        </w:rPr>
        <w:t>или лицо на то уполномоченное.</w:t>
      </w:r>
    </w:p>
    <w:p w:rsidR="00824355" w:rsidRPr="00F87F49" w:rsidRDefault="00824355" w:rsidP="00824355">
      <w:pPr>
        <w:spacing w:after="130" w:line="208" w:lineRule="atLeast"/>
        <w:jc w:val="both"/>
        <w:rPr>
          <w:color w:val="000000"/>
          <w:sz w:val="16"/>
          <w:szCs w:val="16"/>
        </w:rPr>
      </w:pPr>
      <w:r>
        <w:rPr>
          <w:color w:val="000000"/>
          <w:sz w:val="16"/>
          <w:szCs w:val="16"/>
        </w:rPr>
        <w:t>3</w:t>
      </w:r>
      <w:r w:rsidRPr="00F87F49">
        <w:rPr>
          <w:color w:val="000000"/>
          <w:sz w:val="16"/>
          <w:szCs w:val="16"/>
        </w:rPr>
        <w:t>.3. Инвентаризационные описи и акты инвентаризации оформляются не менее чем в двух экземплярах.</w:t>
      </w:r>
    </w:p>
    <w:p w:rsidR="00824355" w:rsidRPr="00F87F49" w:rsidRDefault="00824355" w:rsidP="00824355">
      <w:pPr>
        <w:spacing w:after="130" w:line="208" w:lineRule="atLeast"/>
        <w:jc w:val="both"/>
        <w:rPr>
          <w:color w:val="000000"/>
          <w:sz w:val="16"/>
          <w:szCs w:val="16"/>
        </w:rPr>
      </w:pPr>
      <w:r>
        <w:rPr>
          <w:color w:val="000000"/>
          <w:sz w:val="16"/>
          <w:szCs w:val="16"/>
        </w:rPr>
        <w:t>3</w:t>
      </w:r>
      <w:r w:rsidRPr="00F87F49">
        <w:rPr>
          <w:color w:val="000000"/>
          <w:sz w:val="16"/>
          <w:szCs w:val="16"/>
        </w:rPr>
        <w:t>.4. Инвентаризационные описи могут быть заполнены как с использованием средств вычислительной и другой организационной техники, так и от руки – четко и ясно, без помарок и подчисток. Для заполнения таких документов применяются чернила или шариковые ручки.</w:t>
      </w:r>
    </w:p>
    <w:p w:rsidR="00824355" w:rsidRPr="00F87F49" w:rsidRDefault="00824355" w:rsidP="00824355">
      <w:pPr>
        <w:spacing w:after="130" w:line="208" w:lineRule="atLeast"/>
        <w:jc w:val="both"/>
        <w:rPr>
          <w:color w:val="000000"/>
          <w:sz w:val="16"/>
          <w:szCs w:val="16"/>
        </w:rPr>
      </w:pPr>
      <w:r w:rsidRPr="00F87F49">
        <w:rPr>
          <w:color w:val="000000"/>
          <w:sz w:val="16"/>
          <w:szCs w:val="16"/>
        </w:rPr>
        <w:t xml:space="preserve">Исправление ошибок производится во всех экземплярах описей путем зачеркивания неправильных записей и проставления над </w:t>
      </w:r>
      <w:proofErr w:type="gramStart"/>
      <w:r w:rsidRPr="00F87F49">
        <w:rPr>
          <w:color w:val="000000"/>
          <w:sz w:val="16"/>
          <w:szCs w:val="16"/>
        </w:rPr>
        <w:t>зачеркнутыми</w:t>
      </w:r>
      <w:proofErr w:type="gramEnd"/>
      <w:r w:rsidRPr="00F87F49">
        <w:rPr>
          <w:color w:val="000000"/>
          <w:sz w:val="16"/>
          <w:szCs w:val="16"/>
        </w:rPr>
        <w:t xml:space="preserve"> правильных записей. Исправления должны быть оговорены и подписаны всеми членами инвентаризационной комиссии и материально ответственными лицами.</w:t>
      </w:r>
    </w:p>
    <w:p w:rsidR="00824355" w:rsidRPr="00F87F49" w:rsidRDefault="00824355" w:rsidP="00824355">
      <w:pPr>
        <w:spacing w:after="130" w:line="208" w:lineRule="atLeast"/>
        <w:jc w:val="both"/>
        <w:rPr>
          <w:color w:val="000000"/>
          <w:sz w:val="16"/>
          <w:szCs w:val="16"/>
        </w:rPr>
      </w:pPr>
      <w:r>
        <w:rPr>
          <w:color w:val="000000"/>
          <w:sz w:val="16"/>
          <w:szCs w:val="16"/>
        </w:rPr>
        <w:t>3</w:t>
      </w:r>
      <w:r w:rsidRPr="00F87F49">
        <w:rPr>
          <w:color w:val="000000"/>
          <w:sz w:val="16"/>
          <w:szCs w:val="16"/>
        </w:rPr>
        <w:t>.5. Не допускается оставлять в описях незаполненные строки. На последних страницах незаполненные строки прочеркиваются.</w:t>
      </w:r>
    </w:p>
    <w:p w:rsidR="00824355" w:rsidRPr="00F87F49" w:rsidRDefault="00824355" w:rsidP="00824355">
      <w:pPr>
        <w:spacing w:after="130" w:line="208" w:lineRule="atLeast"/>
        <w:jc w:val="both"/>
        <w:rPr>
          <w:color w:val="000000"/>
          <w:sz w:val="16"/>
          <w:szCs w:val="16"/>
        </w:rPr>
      </w:pPr>
      <w:r w:rsidRPr="00F87F49">
        <w:rPr>
          <w:color w:val="000000"/>
          <w:sz w:val="16"/>
          <w:szCs w:val="16"/>
        </w:rPr>
        <w:t>На каждой странице описи указывают прописью число порядковых номеров материальных ценностей и общий итог количества в натуральных показателях, записанных на данной странице, вне зависимости от того, в каких единицах измерения (штуках, килограммах, метрах и т. д.) эти ценности показаны.</w:t>
      </w:r>
    </w:p>
    <w:p w:rsidR="00824355" w:rsidRPr="00F87F49" w:rsidRDefault="00824355" w:rsidP="00824355">
      <w:pPr>
        <w:spacing w:after="130" w:line="208" w:lineRule="atLeast"/>
        <w:rPr>
          <w:color w:val="000000"/>
          <w:sz w:val="16"/>
          <w:szCs w:val="16"/>
        </w:rPr>
      </w:pPr>
      <w:r>
        <w:rPr>
          <w:color w:val="000000"/>
          <w:sz w:val="16"/>
          <w:szCs w:val="16"/>
        </w:rPr>
        <w:t>3</w:t>
      </w:r>
      <w:r w:rsidRPr="00F87F49">
        <w:rPr>
          <w:color w:val="000000"/>
          <w:sz w:val="16"/>
          <w:szCs w:val="16"/>
        </w:rPr>
        <w:t>.6. На имущество, находящееся на ответственном хранении или арендованное, составляются отдельные инвентаризационные описи.</w:t>
      </w:r>
    </w:p>
    <w:p w:rsidR="00824355" w:rsidRPr="00F87F49" w:rsidRDefault="00824355" w:rsidP="00824355">
      <w:pPr>
        <w:spacing w:after="130" w:line="208" w:lineRule="atLeast"/>
        <w:jc w:val="center"/>
        <w:rPr>
          <w:b/>
          <w:bCs/>
          <w:color w:val="000000"/>
          <w:sz w:val="16"/>
          <w:szCs w:val="16"/>
        </w:rPr>
      </w:pPr>
      <w:r>
        <w:rPr>
          <w:b/>
          <w:bCs/>
          <w:color w:val="000000"/>
          <w:sz w:val="16"/>
          <w:szCs w:val="16"/>
        </w:rPr>
        <w:t>4</w:t>
      </w:r>
      <w:r w:rsidRPr="00F87F49">
        <w:rPr>
          <w:b/>
          <w:bCs/>
          <w:color w:val="000000"/>
          <w:sz w:val="16"/>
          <w:szCs w:val="16"/>
        </w:rPr>
        <w:t>. Порядок проведения инвентаризации имущества</w:t>
      </w:r>
    </w:p>
    <w:p w:rsidR="00824355" w:rsidRPr="00F87F49" w:rsidRDefault="00824355" w:rsidP="00824355">
      <w:pPr>
        <w:spacing w:after="130" w:line="208" w:lineRule="atLeast"/>
        <w:rPr>
          <w:color w:val="000000"/>
          <w:sz w:val="16"/>
          <w:szCs w:val="16"/>
        </w:rPr>
      </w:pPr>
      <w:r>
        <w:rPr>
          <w:color w:val="000000"/>
          <w:sz w:val="16"/>
          <w:szCs w:val="16"/>
        </w:rPr>
        <w:t>4</w:t>
      </w:r>
      <w:r w:rsidRPr="00F87F49">
        <w:rPr>
          <w:color w:val="000000"/>
          <w:sz w:val="16"/>
          <w:szCs w:val="16"/>
        </w:rPr>
        <w:t>.1. Инвентаризация имущества производится по его местонахождению и материально ответственному лицу.</w:t>
      </w:r>
    </w:p>
    <w:p w:rsidR="00824355" w:rsidRPr="00F87F49" w:rsidRDefault="00824355" w:rsidP="00824355">
      <w:pPr>
        <w:spacing w:after="130" w:line="208" w:lineRule="atLeast"/>
        <w:rPr>
          <w:color w:val="000000"/>
          <w:sz w:val="16"/>
          <w:szCs w:val="16"/>
        </w:rPr>
      </w:pPr>
      <w:r w:rsidRPr="00F87F49">
        <w:rPr>
          <w:color w:val="000000"/>
          <w:sz w:val="16"/>
          <w:szCs w:val="16"/>
        </w:rPr>
        <w:t>Материально ответственные лица должны в обязательном порядке присутствовать при проведении инвентаризации имущества.</w:t>
      </w:r>
    </w:p>
    <w:p w:rsidR="00824355" w:rsidRPr="00F87F49" w:rsidRDefault="00824355" w:rsidP="00824355">
      <w:pPr>
        <w:spacing w:after="130" w:line="208" w:lineRule="atLeast"/>
        <w:rPr>
          <w:color w:val="000000"/>
          <w:sz w:val="16"/>
          <w:szCs w:val="16"/>
        </w:rPr>
      </w:pPr>
      <w:r w:rsidRPr="00F87F49">
        <w:rPr>
          <w:color w:val="000000"/>
          <w:sz w:val="16"/>
          <w:szCs w:val="16"/>
        </w:rPr>
        <w:t>Фактическое наличие имущества при инвентаризации определяют путем обязательного подсчета, взвешивания, обмера.</w:t>
      </w:r>
    </w:p>
    <w:p w:rsidR="00824355" w:rsidRPr="00F87F49" w:rsidRDefault="00824355" w:rsidP="00824355">
      <w:pPr>
        <w:spacing w:after="130" w:line="208" w:lineRule="atLeast"/>
        <w:rPr>
          <w:color w:val="000000"/>
          <w:sz w:val="16"/>
          <w:szCs w:val="16"/>
        </w:rPr>
      </w:pPr>
      <w:r w:rsidRPr="00F87F49">
        <w:rPr>
          <w:color w:val="000000"/>
          <w:sz w:val="16"/>
          <w:szCs w:val="16"/>
        </w:rPr>
        <w:t>Количество материалов и товаров, хранящихся в неповрежденной упаковке поставщика, может определяться на основании документов при обязательной проверке в натуре (на выборку) части этих ценностей.</w:t>
      </w:r>
    </w:p>
    <w:p w:rsidR="00824355" w:rsidRPr="00F87F49" w:rsidRDefault="00824355" w:rsidP="00824355">
      <w:pPr>
        <w:spacing w:after="130" w:line="208" w:lineRule="atLeast"/>
        <w:rPr>
          <w:color w:val="000000"/>
          <w:sz w:val="16"/>
          <w:szCs w:val="16"/>
        </w:rPr>
      </w:pPr>
      <w:r>
        <w:rPr>
          <w:color w:val="000000"/>
          <w:sz w:val="16"/>
          <w:szCs w:val="16"/>
        </w:rPr>
        <w:t>4</w:t>
      </w:r>
      <w:r w:rsidRPr="00F87F49">
        <w:rPr>
          <w:color w:val="000000"/>
          <w:sz w:val="16"/>
          <w:szCs w:val="16"/>
        </w:rPr>
        <w:t>.1.1. При инвентаризации основных средств комиссия производит осмотр объектов и заносит в описи пол</w:t>
      </w:r>
      <w:r>
        <w:rPr>
          <w:color w:val="000000"/>
          <w:sz w:val="16"/>
          <w:szCs w:val="16"/>
        </w:rPr>
        <w:t>ное их наименование, количество.</w:t>
      </w:r>
    </w:p>
    <w:p w:rsidR="00824355" w:rsidRPr="00F87F49" w:rsidRDefault="00824355" w:rsidP="00824355">
      <w:pPr>
        <w:spacing w:after="130" w:line="208" w:lineRule="atLeast"/>
        <w:rPr>
          <w:color w:val="000000"/>
          <w:sz w:val="16"/>
          <w:szCs w:val="16"/>
        </w:rPr>
      </w:pPr>
      <w:r w:rsidRPr="00F87F49">
        <w:rPr>
          <w:color w:val="000000"/>
          <w:sz w:val="16"/>
          <w:szCs w:val="16"/>
        </w:rPr>
        <w:t>При инвентаризации зданий, сооружений и другой недвижимости комиссия проверяет наличие документов, подтверждающих нахождение указанных объектов в оперативном управлении.</w:t>
      </w:r>
    </w:p>
    <w:p w:rsidR="00824355" w:rsidRPr="00F87F49" w:rsidRDefault="00824355" w:rsidP="00824355">
      <w:pPr>
        <w:spacing w:after="130" w:line="208" w:lineRule="atLeast"/>
        <w:rPr>
          <w:color w:val="000000"/>
          <w:sz w:val="16"/>
          <w:szCs w:val="16"/>
        </w:rPr>
      </w:pPr>
      <w:r w:rsidRPr="00F87F49">
        <w:rPr>
          <w:color w:val="000000"/>
          <w:sz w:val="16"/>
          <w:szCs w:val="16"/>
        </w:rPr>
        <w:t>Проверяется также наличие документов на земельные участки, водоемы и другие объекты природных ре</w:t>
      </w:r>
      <w:r w:rsidR="00B21861">
        <w:rPr>
          <w:color w:val="000000"/>
          <w:sz w:val="16"/>
          <w:szCs w:val="16"/>
        </w:rPr>
        <w:t>сурсов, находящиеся на балансе у</w:t>
      </w:r>
      <w:r w:rsidRPr="00F87F49">
        <w:rPr>
          <w:color w:val="000000"/>
          <w:sz w:val="16"/>
          <w:szCs w:val="16"/>
        </w:rPr>
        <w:t>чреждения.</w:t>
      </w:r>
    </w:p>
    <w:p w:rsidR="00824355" w:rsidRPr="00F87F49" w:rsidRDefault="00824355" w:rsidP="00824355">
      <w:pPr>
        <w:spacing w:after="130" w:line="208" w:lineRule="atLeast"/>
        <w:rPr>
          <w:color w:val="000000"/>
          <w:sz w:val="16"/>
          <w:szCs w:val="16"/>
        </w:rPr>
      </w:pPr>
      <w:r w:rsidRPr="00F87F49">
        <w:rPr>
          <w:color w:val="000000"/>
          <w:sz w:val="16"/>
          <w:szCs w:val="16"/>
        </w:rPr>
        <w:t>На основные средства, не пригодные к эксплуатации и не подлежащие восстановлению, инвентаризационная комиссия составляет отдельную опись с указанием времени ввода в эксплуатацию и причин, приведших эти объекты к непригодности (порча, полный износ и т. п.).</w:t>
      </w:r>
    </w:p>
    <w:p w:rsidR="00824355" w:rsidRPr="00F87F49" w:rsidRDefault="00824355" w:rsidP="00824355">
      <w:pPr>
        <w:spacing w:after="130" w:line="208" w:lineRule="atLeast"/>
        <w:rPr>
          <w:color w:val="000000"/>
          <w:sz w:val="16"/>
          <w:szCs w:val="16"/>
        </w:rPr>
      </w:pPr>
      <w:r>
        <w:rPr>
          <w:color w:val="000000"/>
          <w:sz w:val="16"/>
          <w:szCs w:val="16"/>
        </w:rPr>
        <w:t>4</w:t>
      </w:r>
      <w:r w:rsidRPr="00F87F49">
        <w:rPr>
          <w:color w:val="000000"/>
          <w:sz w:val="16"/>
          <w:szCs w:val="16"/>
        </w:rPr>
        <w:t>.1.2. При инвентаризации нематериальных активов проверяется наличие документов, подтверждающих права учреждения на их использование, а также правильность и своевременность отражения нематериальных активов в балансе.</w:t>
      </w:r>
    </w:p>
    <w:p w:rsidR="00824355" w:rsidRPr="00F87F49" w:rsidRDefault="00824355" w:rsidP="00824355">
      <w:pPr>
        <w:spacing w:after="130" w:line="208" w:lineRule="atLeast"/>
        <w:rPr>
          <w:color w:val="000000"/>
          <w:sz w:val="16"/>
          <w:szCs w:val="16"/>
        </w:rPr>
      </w:pPr>
      <w:r>
        <w:rPr>
          <w:color w:val="000000"/>
          <w:sz w:val="16"/>
          <w:szCs w:val="16"/>
        </w:rPr>
        <w:t>4</w:t>
      </w:r>
      <w:r w:rsidRPr="00F87F49">
        <w:rPr>
          <w:color w:val="000000"/>
          <w:sz w:val="16"/>
          <w:szCs w:val="16"/>
        </w:rPr>
        <w:t>.1.3. Инвентаризация товарно-материальных ценностей проводится в порядке расположения объектов в данном помещении.</w:t>
      </w:r>
    </w:p>
    <w:p w:rsidR="00824355" w:rsidRPr="00F87F49" w:rsidRDefault="00824355" w:rsidP="00824355">
      <w:pPr>
        <w:spacing w:after="130" w:line="208" w:lineRule="atLeast"/>
        <w:rPr>
          <w:color w:val="000000"/>
          <w:sz w:val="16"/>
          <w:szCs w:val="16"/>
        </w:rPr>
      </w:pPr>
      <w:r w:rsidRPr="00F87F49">
        <w:rPr>
          <w:color w:val="000000"/>
          <w:sz w:val="16"/>
          <w:szCs w:val="16"/>
        </w:rPr>
        <w:t xml:space="preserve">При хранении товарно-материальных ценностей в разных изолированных помещениях у одного материально ответственного лица инвентаризация проводится последовательно по местам хранения. </w:t>
      </w:r>
    </w:p>
    <w:p w:rsidR="00824355" w:rsidRPr="00F87F49" w:rsidRDefault="00824355" w:rsidP="00824355">
      <w:pPr>
        <w:spacing w:after="130" w:line="208" w:lineRule="atLeast"/>
        <w:rPr>
          <w:color w:val="000000"/>
          <w:sz w:val="16"/>
          <w:szCs w:val="16"/>
        </w:rPr>
      </w:pPr>
      <w:r w:rsidRPr="00F87F49">
        <w:rPr>
          <w:color w:val="000000"/>
          <w:sz w:val="16"/>
          <w:szCs w:val="16"/>
        </w:rPr>
        <w:t xml:space="preserve">Комиссия в присутствии материально ответственных лиц проверяет фактическое наличие товарно-материальных ценностей путем обязательного их пересчета, перевешивания или </w:t>
      </w:r>
      <w:proofErr w:type="spellStart"/>
      <w:r w:rsidRPr="00F87F49">
        <w:rPr>
          <w:color w:val="000000"/>
          <w:sz w:val="16"/>
          <w:szCs w:val="16"/>
        </w:rPr>
        <w:t>перемеривания</w:t>
      </w:r>
      <w:proofErr w:type="spellEnd"/>
      <w:r w:rsidRPr="00F87F49">
        <w:rPr>
          <w:color w:val="000000"/>
          <w:sz w:val="16"/>
          <w:szCs w:val="16"/>
        </w:rPr>
        <w:t xml:space="preserve">. Не допускается вносить в </w:t>
      </w:r>
      <w:proofErr w:type="gramStart"/>
      <w:r w:rsidRPr="00F87F49">
        <w:rPr>
          <w:color w:val="000000"/>
          <w:sz w:val="16"/>
          <w:szCs w:val="16"/>
        </w:rPr>
        <w:t>описи</w:t>
      </w:r>
      <w:proofErr w:type="gramEnd"/>
      <w:r w:rsidRPr="00F87F49">
        <w:rPr>
          <w:color w:val="000000"/>
          <w:sz w:val="16"/>
          <w:szCs w:val="16"/>
        </w:rPr>
        <w:t xml:space="preserve"> данные об остатках ценностей со слов материально ответственных лиц или по данным учета без проверки их фактического наличия.</w:t>
      </w:r>
    </w:p>
    <w:p w:rsidR="00824355" w:rsidRPr="00F87F49" w:rsidRDefault="00824355" w:rsidP="00824355">
      <w:pPr>
        <w:spacing w:after="130" w:line="208" w:lineRule="atLeast"/>
        <w:rPr>
          <w:color w:val="000000"/>
          <w:sz w:val="16"/>
          <w:szCs w:val="16"/>
        </w:rPr>
      </w:pPr>
      <w:r w:rsidRPr="00F87F49">
        <w:rPr>
          <w:color w:val="000000"/>
          <w:sz w:val="16"/>
          <w:szCs w:val="16"/>
        </w:rPr>
        <w:t>Инвентаризация товарно-материальных ценностей, находящихся в пути, отгруженных, не оплаченных в срок покупателями, находящихся на складах других организаций, заключается в проверке обоснованности числящихся сумм на соответствующих счетах бухгалтерского учета.</w:t>
      </w:r>
    </w:p>
    <w:p w:rsidR="00824355" w:rsidRPr="00F87F49" w:rsidRDefault="00824355" w:rsidP="00824355">
      <w:pPr>
        <w:spacing w:after="130" w:line="208" w:lineRule="atLeast"/>
        <w:jc w:val="center"/>
        <w:rPr>
          <w:color w:val="000000"/>
          <w:sz w:val="16"/>
          <w:szCs w:val="16"/>
        </w:rPr>
      </w:pPr>
      <w:r>
        <w:rPr>
          <w:b/>
          <w:bCs/>
          <w:color w:val="000000"/>
          <w:sz w:val="16"/>
          <w:szCs w:val="16"/>
        </w:rPr>
        <w:t>5</w:t>
      </w:r>
      <w:r w:rsidRPr="00F87F49">
        <w:rPr>
          <w:b/>
          <w:bCs/>
          <w:color w:val="000000"/>
          <w:sz w:val="16"/>
          <w:szCs w:val="16"/>
        </w:rPr>
        <w:t>. Порядок проведения инвентаризации обязательств</w:t>
      </w:r>
    </w:p>
    <w:p w:rsidR="00824355" w:rsidRPr="00F87F49" w:rsidRDefault="00824355" w:rsidP="00824355">
      <w:pPr>
        <w:spacing w:after="130" w:line="208" w:lineRule="atLeast"/>
        <w:rPr>
          <w:color w:val="000000"/>
          <w:sz w:val="16"/>
          <w:szCs w:val="16"/>
        </w:rPr>
      </w:pPr>
      <w:r>
        <w:rPr>
          <w:color w:val="000000"/>
          <w:sz w:val="16"/>
          <w:szCs w:val="16"/>
        </w:rPr>
        <w:t>5</w:t>
      </w:r>
      <w:r w:rsidRPr="00F87F49">
        <w:rPr>
          <w:color w:val="000000"/>
          <w:sz w:val="16"/>
          <w:szCs w:val="16"/>
        </w:rPr>
        <w:t>.1. При инвентаризации обязатель</w:t>
      </w:r>
      <w:proofErr w:type="gramStart"/>
      <w:r w:rsidRPr="00F87F49">
        <w:rPr>
          <w:color w:val="000000"/>
          <w:sz w:val="16"/>
          <w:szCs w:val="16"/>
        </w:rPr>
        <w:t>ств пр</w:t>
      </w:r>
      <w:proofErr w:type="gramEnd"/>
      <w:r w:rsidRPr="00F87F49">
        <w:rPr>
          <w:color w:val="000000"/>
          <w:sz w:val="16"/>
          <w:szCs w:val="16"/>
        </w:rPr>
        <w:t>оверяется обоснованность числящихся на счетах бухгалтерского учета кредиторской и дебиторской задолженностей, возникших при расчетах:</w:t>
      </w:r>
    </w:p>
    <w:p w:rsidR="00824355" w:rsidRPr="00F87F49" w:rsidRDefault="00824355" w:rsidP="00824355">
      <w:pPr>
        <w:spacing w:after="130" w:line="208" w:lineRule="atLeast"/>
        <w:rPr>
          <w:color w:val="000000"/>
          <w:sz w:val="16"/>
          <w:szCs w:val="16"/>
        </w:rPr>
      </w:pPr>
      <w:r w:rsidRPr="00F87F49">
        <w:rPr>
          <w:color w:val="000000"/>
          <w:sz w:val="16"/>
          <w:szCs w:val="16"/>
        </w:rPr>
        <w:t>– с бюджетом по налогам и сборам, иным обязательным платежам;</w:t>
      </w:r>
    </w:p>
    <w:p w:rsidR="00824355" w:rsidRPr="00F87F49" w:rsidRDefault="00824355" w:rsidP="00824355">
      <w:pPr>
        <w:spacing w:after="130" w:line="208" w:lineRule="atLeast"/>
        <w:rPr>
          <w:color w:val="000000"/>
          <w:sz w:val="16"/>
          <w:szCs w:val="16"/>
        </w:rPr>
      </w:pPr>
      <w:r w:rsidRPr="00F87F49">
        <w:rPr>
          <w:color w:val="000000"/>
          <w:sz w:val="16"/>
          <w:szCs w:val="16"/>
        </w:rPr>
        <w:t>– с поставщиками и покупателями по поставкам товаров (оказанием услуг, выполнением работ);</w:t>
      </w:r>
    </w:p>
    <w:p w:rsidR="00824355" w:rsidRPr="00F87F49" w:rsidRDefault="00824355" w:rsidP="00824355">
      <w:pPr>
        <w:spacing w:after="130" w:line="208" w:lineRule="atLeast"/>
        <w:rPr>
          <w:color w:val="000000"/>
          <w:sz w:val="16"/>
          <w:szCs w:val="16"/>
        </w:rPr>
      </w:pPr>
      <w:r w:rsidRPr="00F87F49">
        <w:rPr>
          <w:color w:val="000000"/>
          <w:sz w:val="16"/>
          <w:szCs w:val="16"/>
        </w:rPr>
        <w:t>– с работниками по заработной плате, социальным и иным выплатам, по выданным авансам, по депонированным суммам.</w:t>
      </w:r>
    </w:p>
    <w:p w:rsidR="00824355" w:rsidRPr="00F87F49" w:rsidRDefault="00824355" w:rsidP="00824355">
      <w:pPr>
        <w:spacing w:after="130" w:line="208" w:lineRule="atLeast"/>
        <w:rPr>
          <w:color w:val="000000"/>
          <w:sz w:val="16"/>
          <w:szCs w:val="16"/>
        </w:rPr>
      </w:pPr>
      <w:r w:rsidRPr="00F87F49">
        <w:rPr>
          <w:color w:val="000000"/>
          <w:sz w:val="16"/>
          <w:szCs w:val="16"/>
        </w:rPr>
        <w:t>Инвентаризационная комиссия путем документальной проверки должна также установить:</w:t>
      </w:r>
    </w:p>
    <w:p w:rsidR="00824355" w:rsidRPr="00F87F49" w:rsidRDefault="00824355" w:rsidP="00824355">
      <w:pPr>
        <w:spacing w:after="130" w:line="208" w:lineRule="atLeast"/>
        <w:rPr>
          <w:color w:val="000000"/>
          <w:sz w:val="16"/>
          <w:szCs w:val="16"/>
        </w:rPr>
      </w:pPr>
      <w:r w:rsidRPr="00F87F49">
        <w:rPr>
          <w:color w:val="000000"/>
          <w:sz w:val="16"/>
          <w:szCs w:val="16"/>
        </w:rPr>
        <w:t>– правильность расчетов с налоговыми органами, внебюджетными фондами, другими организациями, а также со структурными подразделениями организации, имеющими отдельные балансы;</w:t>
      </w:r>
    </w:p>
    <w:p w:rsidR="00824355" w:rsidRPr="00F87F49" w:rsidRDefault="00824355" w:rsidP="00824355">
      <w:pPr>
        <w:spacing w:after="130" w:line="208" w:lineRule="atLeast"/>
        <w:rPr>
          <w:color w:val="000000"/>
          <w:sz w:val="16"/>
          <w:szCs w:val="16"/>
        </w:rPr>
      </w:pPr>
      <w:r w:rsidRPr="00F87F49">
        <w:rPr>
          <w:color w:val="000000"/>
          <w:sz w:val="16"/>
          <w:szCs w:val="16"/>
        </w:rPr>
        <w:t>– правильность и обоснованность числящейся в бухгалтерском учете суммы задолженности по недостачам и хищениям;</w:t>
      </w:r>
    </w:p>
    <w:p w:rsidR="00824355" w:rsidRPr="00F87F49" w:rsidRDefault="00824355" w:rsidP="00824355">
      <w:pPr>
        <w:spacing w:after="130" w:line="208" w:lineRule="atLeast"/>
        <w:rPr>
          <w:color w:val="000000"/>
          <w:sz w:val="16"/>
          <w:szCs w:val="16"/>
        </w:rPr>
      </w:pPr>
      <w:r w:rsidRPr="00F87F49">
        <w:rPr>
          <w:color w:val="000000"/>
          <w:sz w:val="16"/>
          <w:szCs w:val="16"/>
        </w:rPr>
        <w:t>– правильность и обоснованность сумм дебиторской, кредиторской и депонентской задолженностей, включая суммы дебиторской и кредиторской задолженностей, по которым истекли сроки исковой давности.</w:t>
      </w:r>
    </w:p>
    <w:p w:rsidR="00824355" w:rsidRPr="00F87F49" w:rsidRDefault="00824355" w:rsidP="00824355">
      <w:pPr>
        <w:spacing w:after="130" w:line="208" w:lineRule="atLeast"/>
        <w:rPr>
          <w:color w:val="000000"/>
          <w:sz w:val="16"/>
          <w:szCs w:val="16"/>
        </w:rPr>
      </w:pPr>
      <w:r>
        <w:rPr>
          <w:color w:val="000000"/>
          <w:sz w:val="16"/>
          <w:szCs w:val="16"/>
        </w:rPr>
        <w:t>5</w:t>
      </w:r>
      <w:r w:rsidRPr="00F87F49">
        <w:rPr>
          <w:color w:val="000000"/>
          <w:sz w:val="16"/>
          <w:szCs w:val="16"/>
        </w:rPr>
        <w:t>.2. В ходе инвентаризации расчетов с бюджетом, внебюджетными фондами, с поставщиками и покупателями проверяются акты сверки расчетов, суммы выплаченных авансов, а также начисленные и уплаченные суммы согласно налоговым декларациям, иным отчетным формам и платежным документам.</w:t>
      </w:r>
    </w:p>
    <w:p w:rsidR="00824355" w:rsidRPr="00F87F49" w:rsidRDefault="00824355" w:rsidP="00824355">
      <w:pPr>
        <w:spacing w:after="130" w:line="208" w:lineRule="atLeast"/>
        <w:rPr>
          <w:color w:val="000000"/>
          <w:sz w:val="16"/>
          <w:szCs w:val="16"/>
        </w:rPr>
      </w:pPr>
      <w:r>
        <w:rPr>
          <w:color w:val="000000"/>
          <w:sz w:val="16"/>
          <w:szCs w:val="16"/>
        </w:rPr>
        <w:t>5</w:t>
      </w:r>
      <w:r w:rsidRPr="00F87F49">
        <w:rPr>
          <w:color w:val="000000"/>
          <w:sz w:val="16"/>
          <w:szCs w:val="16"/>
        </w:rPr>
        <w:t xml:space="preserve">.3. При проверке расчетов с работниками </w:t>
      </w:r>
      <w:r w:rsidR="00B21861">
        <w:rPr>
          <w:color w:val="000000"/>
          <w:sz w:val="16"/>
          <w:szCs w:val="16"/>
        </w:rPr>
        <w:t xml:space="preserve">совета депутатов </w:t>
      </w:r>
      <w:r w:rsidRPr="00F87F49">
        <w:rPr>
          <w:color w:val="000000"/>
          <w:sz w:val="16"/>
          <w:szCs w:val="16"/>
        </w:rPr>
        <w:t>выявляются невыплаченные суммы по оплате труда, подлежащие перечислению на счет депонентов, а также суммы и причины возникновения переплат работникам.</w:t>
      </w:r>
    </w:p>
    <w:p w:rsidR="00824355" w:rsidRPr="00F87F49" w:rsidRDefault="00824355" w:rsidP="00824355">
      <w:pPr>
        <w:spacing w:after="130" w:line="208" w:lineRule="atLeast"/>
        <w:rPr>
          <w:color w:val="000000"/>
          <w:sz w:val="16"/>
          <w:szCs w:val="16"/>
        </w:rPr>
      </w:pPr>
      <w:r w:rsidRPr="00F87F49">
        <w:rPr>
          <w:color w:val="000000"/>
          <w:sz w:val="16"/>
          <w:szCs w:val="16"/>
        </w:rPr>
        <w:lastRenderedPageBreak/>
        <w:t>При инвентаризации подотчетных сумм проверяются отчеты подотчетных лиц по выданным авансам с учетом их целевого использования, а также суммы выданных авансов по каждому подотчетному лицу (даты выдачи, целевое назначение).</w:t>
      </w:r>
    </w:p>
    <w:p w:rsidR="00824355" w:rsidRPr="00F87F49" w:rsidRDefault="00824355" w:rsidP="00824355">
      <w:pPr>
        <w:spacing w:after="130" w:line="208" w:lineRule="atLeast"/>
        <w:jc w:val="center"/>
        <w:rPr>
          <w:color w:val="000000"/>
          <w:sz w:val="16"/>
          <w:szCs w:val="16"/>
        </w:rPr>
      </w:pPr>
      <w:r>
        <w:rPr>
          <w:b/>
          <w:bCs/>
          <w:color w:val="000000"/>
          <w:sz w:val="16"/>
          <w:szCs w:val="16"/>
        </w:rPr>
        <w:t>6</w:t>
      </w:r>
      <w:r w:rsidRPr="00F87F49">
        <w:rPr>
          <w:b/>
          <w:bCs/>
          <w:color w:val="000000"/>
          <w:sz w:val="16"/>
          <w:szCs w:val="16"/>
        </w:rPr>
        <w:t>. Результаты инвентаризации</w:t>
      </w:r>
    </w:p>
    <w:p w:rsidR="00824355" w:rsidRPr="00F87F49" w:rsidRDefault="00824355" w:rsidP="00824355">
      <w:pPr>
        <w:spacing w:after="130" w:line="208" w:lineRule="atLeast"/>
        <w:rPr>
          <w:color w:val="000000"/>
          <w:sz w:val="16"/>
          <w:szCs w:val="16"/>
        </w:rPr>
      </w:pPr>
      <w:r>
        <w:rPr>
          <w:color w:val="000000"/>
          <w:sz w:val="16"/>
          <w:szCs w:val="16"/>
        </w:rPr>
        <w:t>6</w:t>
      </w:r>
      <w:r w:rsidRPr="00F87F49">
        <w:rPr>
          <w:color w:val="000000"/>
          <w:sz w:val="16"/>
          <w:szCs w:val="16"/>
        </w:rPr>
        <w:t>.1. По итогам проведенной инвентаризации могут быть выявлены следующие расхождения фактического наличия нефинансовых активов с данными бухгалтерского учета:</w:t>
      </w:r>
    </w:p>
    <w:p w:rsidR="00824355" w:rsidRPr="00F87F49" w:rsidRDefault="00824355" w:rsidP="00824355">
      <w:pPr>
        <w:spacing w:after="130" w:line="208" w:lineRule="atLeast"/>
        <w:rPr>
          <w:color w:val="000000"/>
          <w:sz w:val="16"/>
          <w:szCs w:val="16"/>
        </w:rPr>
      </w:pPr>
      <w:r w:rsidRPr="00F87F49">
        <w:rPr>
          <w:color w:val="000000"/>
          <w:sz w:val="16"/>
          <w:szCs w:val="16"/>
        </w:rPr>
        <w:t>– излишки;</w:t>
      </w:r>
    </w:p>
    <w:p w:rsidR="00824355" w:rsidRPr="00F87F49" w:rsidRDefault="00824355" w:rsidP="00824355">
      <w:pPr>
        <w:spacing w:after="130" w:line="208" w:lineRule="atLeast"/>
        <w:rPr>
          <w:color w:val="000000"/>
          <w:sz w:val="16"/>
          <w:szCs w:val="16"/>
        </w:rPr>
      </w:pPr>
      <w:r w:rsidRPr="00F87F49">
        <w:rPr>
          <w:color w:val="000000"/>
          <w:sz w:val="16"/>
          <w:szCs w:val="16"/>
        </w:rPr>
        <w:t>– недостачи.</w:t>
      </w:r>
    </w:p>
    <w:p w:rsidR="00824355" w:rsidRPr="00F87F49" w:rsidRDefault="00824355" w:rsidP="00824355">
      <w:pPr>
        <w:spacing w:after="130" w:line="208" w:lineRule="atLeast"/>
        <w:rPr>
          <w:color w:val="000000"/>
          <w:sz w:val="16"/>
          <w:szCs w:val="16"/>
        </w:rPr>
      </w:pPr>
      <w:r w:rsidRPr="00F87F49">
        <w:rPr>
          <w:color w:val="000000"/>
          <w:sz w:val="16"/>
          <w:szCs w:val="16"/>
        </w:rPr>
        <w:t>Эти расхождения обобщаются и заносятся в ведомость расхождений по результатам инвентаризации.</w:t>
      </w:r>
    </w:p>
    <w:p w:rsidR="00824355" w:rsidRPr="00F87F49" w:rsidRDefault="00824355" w:rsidP="00824355">
      <w:pPr>
        <w:spacing w:after="130" w:line="208" w:lineRule="atLeast"/>
        <w:rPr>
          <w:color w:val="000000"/>
          <w:sz w:val="16"/>
          <w:szCs w:val="16"/>
        </w:rPr>
      </w:pPr>
      <w:r w:rsidRPr="00F87F49">
        <w:rPr>
          <w:color w:val="000000"/>
          <w:sz w:val="16"/>
          <w:szCs w:val="16"/>
        </w:rPr>
        <w:t>Выявленные излишки (неучтенные объекты) в ведомости отображаются в количественном и суммовом выражении (по оценочной стоимости).</w:t>
      </w:r>
    </w:p>
    <w:p w:rsidR="00824355" w:rsidRPr="00F87F49" w:rsidRDefault="00824355" w:rsidP="00824355">
      <w:pPr>
        <w:spacing w:after="130" w:line="208" w:lineRule="atLeast"/>
        <w:rPr>
          <w:color w:val="000000"/>
          <w:sz w:val="16"/>
          <w:szCs w:val="16"/>
        </w:rPr>
      </w:pPr>
      <w:r w:rsidRPr="00F87F49">
        <w:rPr>
          <w:color w:val="000000"/>
          <w:sz w:val="16"/>
          <w:szCs w:val="16"/>
        </w:rPr>
        <w:t>При определении размера ущерба, причиненного недостачами, хищениями, следует исходить из текущей восстановительной стоимости материальных ценностей на день обнаружения ущерба.</w:t>
      </w:r>
    </w:p>
    <w:p w:rsidR="00824355" w:rsidRPr="00F87F49" w:rsidRDefault="00824355" w:rsidP="00824355">
      <w:pPr>
        <w:spacing w:after="130" w:line="208" w:lineRule="atLeast"/>
        <w:rPr>
          <w:sz w:val="16"/>
          <w:szCs w:val="16"/>
        </w:rPr>
      </w:pPr>
      <w:r w:rsidRPr="00F87F49">
        <w:rPr>
          <w:sz w:val="16"/>
          <w:szCs w:val="16"/>
        </w:rPr>
        <w:t>На основании ведомости оформляется </w:t>
      </w:r>
      <w:hyperlink r:id="rId28" w:tgtFrame="_blank" w:history="1">
        <w:r w:rsidRPr="0079747A">
          <w:rPr>
            <w:sz w:val="16"/>
            <w:szCs w:val="16"/>
            <w:u w:val="single"/>
          </w:rPr>
          <w:t>акт о результатах инвентаризации</w:t>
        </w:r>
      </w:hyperlink>
      <w:r w:rsidRPr="00F87F49">
        <w:rPr>
          <w:sz w:val="16"/>
          <w:szCs w:val="16"/>
        </w:rPr>
        <w:t>.</w:t>
      </w:r>
    </w:p>
    <w:p w:rsidR="00824355" w:rsidRPr="00F87F49" w:rsidRDefault="00824355" w:rsidP="00824355">
      <w:pPr>
        <w:spacing w:after="130" w:line="208" w:lineRule="atLeast"/>
        <w:rPr>
          <w:color w:val="000000"/>
          <w:sz w:val="16"/>
          <w:szCs w:val="16"/>
        </w:rPr>
      </w:pPr>
      <w:r>
        <w:rPr>
          <w:color w:val="000000"/>
          <w:sz w:val="16"/>
          <w:szCs w:val="16"/>
        </w:rPr>
        <w:t>6</w:t>
      </w:r>
      <w:r w:rsidRPr="00F87F49">
        <w:rPr>
          <w:color w:val="000000"/>
          <w:sz w:val="16"/>
          <w:szCs w:val="16"/>
        </w:rPr>
        <w:t xml:space="preserve">.2. Основные средства, товарно-материальные ценности, денежные средства и другое имущество, оказавшиеся в излишке, подлежат </w:t>
      </w:r>
      <w:proofErr w:type="spellStart"/>
      <w:r w:rsidRPr="00F87F49">
        <w:rPr>
          <w:color w:val="000000"/>
          <w:sz w:val="16"/>
          <w:szCs w:val="16"/>
        </w:rPr>
        <w:t>оприходованию</w:t>
      </w:r>
      <w:proofErr w:type="spellEnd"/>
      <w:r w:rsidRPr="00F87F49">
        <w:rPr>
          <w:color w:val="000000"/>
          <w:sz w:val="16"/>
          <w:szCs w:val="16"/>
        </w:rPr>
        <w:t xml:space="preserve"> </w:t>
      </w:r>
      <w:r w:rsidR="00B21861">
        <w:rPr>
          <w:color w:val="000000"/>
          <w:sz w:val="16"/>
          <w:szCs w:val="16"/>
        </w:rPr>
        <w:t xml:space="preserve"> </w:t>
      </w:r>
      <w:r w:rsidRPr="00F87F49">
        <w:rPr>
          <w:color w:val="000000"/>
          <w:sz w:val="16"/>
          <w:szCs w:val="16"/>
        </w:rPr>
        <w:t>и относятся на увеличение финансового результата Учреждения с последующим установлением причин возникновения излишка и виновных лиц.</w:t>
      </w:r>
    </w:p>
    <w:p w:rsidR="00824355" w:rsidRPr="00F87F49" w:rsidRDefault="00824355" w:rsidP="00824355">
      <w:pPr>
        <w:spacing w:after="130" w:line="208" w:lineRule="atLeast"/>
        <w:rPr>
          <w:color w:val="000000"/>
          <w:sz w:val="16"/>
          <w:szCs w:val="16"/>
        </w:rPr>
      </w:pPr>
      <w:r>
        <w:rPr>
          <w:color w:val="000000"/>
          <w:sz w:val="16"/>
          <w:szCs w:val="16"/>
        </w:rPr>
        <w:t>6</w:t>
      </w:r>
      <w:r w:rsidRPr="00F87F49">
        <w:rPr>
          <w:color w:val="000000"/>
          <w:sz w:val="16"/>
          <w:szCs w:val="16"/>
        </w:rPr>
        <w:t>.</w:t>
      </w:r>
      <w:r>
        <w:rPr>
          <w:color w:val="000000"/>
          <w:sz w:val="16"/>
          <w:szCs w:val="16"/>
        </w:rPr>
        <w:t>3</w:t>
      </w:r>
      <w:r w:rsidRPr="00F87F49">
        <w:rPr>
          <w:color w:val="000000"/>
          <w:sz w:val="16"/>
          <w:szCs w:val="16"/>
        </w:rPr>
        <w:t xml:space="preserve">. Недостачи материальных ценностей относятся на виновных лиц. В тех случаях, когда виновники не установлены или во взыскании с виновных лиц отказано судом, убытки от недостач и порчи списываются и относятся на уменьшение финансового результата </w:t>
      </w:r>
      <w:r w:rsidR="00B21861">
        <w:rPr>
          <w:color w:val="000000"/>
          <w:sz w:val="16"/>
          <w:szCs w:val="16"/>
        </w:rPr>
        <w:t>у</w:t>
      </w:r>
      <w:r w:rsidRPr="00F87F49">
        <w:rPr>
          <w:color w:val="000000"/>
          <w:sz w:val="16"/>
          <w:szCs w:val="16"/>
        </w:rPr>
        <w:t>чреждения.</w:t>
      </w:r>
    </w:p>
    <w:p w:rsidR="00824355" w:rsidRPr="00F87F49" w:rsidRDefault="00824355" w:rsidP="00824355">
      <w:pPr>
        <w:spacing w:after="130" w:line="208" w:lineRule="atLeast"/>
        <w:rPr>
          <w:color w:val="000000"/>
          <w:sz w:val="16"/>
          <w:szCs w:val="16"/>
        </w:rPr>
      </w:pPr>
      <w:r>
        <w:rPr>
          <w:color w:val="000000"/>
          <w:sz w:val="16"/>
          <w:szCs w:val="16"/>
        </w:rPr>
        <w:t>6</w:t>
      </w:r>
      <w:r w:rsidRPr="00F87F49">
        <w:rPr>
          <w:color w:val="000000"/>
          <w:sz w:val="16"/>
          <w:szCs w:val="16"/>
        </w:rPr>
        <w:t>.</w:t>
      </w:r>
      <w:r>
        <w:rPr>
          <w:color w:val="000000"/>
          <w:sz w:val="16"/>
          <w:szCs w:val="16"/>
        </w:rPr>
        <w:t>4</w:t>
      </w:r>
      <w:r w:rsidRPr="00F87F49">
        <w:rPr>
          <w:color w:val="000000"/>
          <w:sz w:val="16"/>
          <w:szCs w:val="16"/>
        </w:rPr>
        <w:t xml:space="preserve">. Предложения о регулировании выявленных при инвентаризации расхождений фактического наличия ценностей и данных бухгалтерского учета представляются на рассмотрение руководителю </w:t>
      </w:r>
      <w:r w:rsidR="00B21861">
        <w:rPr>
          <w:color w:val="000000"/>
          <w:sz w:val="16"/>
          <w:szCs w:val="16"/>
        </w:rPr>
        <w:t>у</w:t>
      </w:r>
      <w:r w:rsidRPr="00F87F49">
        <w:rPr>
          <w:color w:val="000000"/>
          <w:sz w:val="16"/>
          <w:szCs w:val="16"/>
        </w:rPr>
        <w:t>чреждения. Им принимается окончательное решение о зачете таких расхождений.</w:t>
      </w:r>
    </w:p>
    <w:p w:rsidR="00824355" w:rsidRPr="00F87F49" w:rsidRDefault="00824355" w:rsidP="00824355">
      <w:pPr>
        <w:spacing w:after="130" w:line="208" w:lineRule="atLeast"/>
        <w:rPr>
          <w:color w:val="000000"/>
          <w:sz w:val="16"/>
          <w:szCs w:val="16"/>
        </w:rPr>
      </w:pPr>
      <w:r>
        <w:rPr>
          <w:color w:val="000000"/>
          <w:sz w:val="16"/>
          <w:szCs w:val="16"/>
        </w:rPr>
        <w:t>6.5</w:t>
      </w:r>
      <w:r w:rsidRPr="00F87F49">
        <w:rPr>
          <w:color w:val="000000"/>
          <w:sz w:val="16"/>
          <w:szCs w:val="16"/>
        </w:rPr>
        <w:t>. Выявленные при инвентаризации расхождения между фактическим наличием объектов и данными регистров бухгалтерского учета отражаются в бухгалтерском учете в том отчетном периоде, к которому относится дата, по состоянию на которую проводилась инвентаризация.</w:t>
      </w:r>
    </w:p>
    <w:p w:rsidR="00824355" w:rsidRPr="00F87F49" w:rsidRDefault="00824355" w:rsidP="00824355">
      <w:pPr>
        <w:autoSpaceDE w:val="0"/>
        <w:autoSpaceDN w:val="0"/>
        <w:adjustRightInd w:val="0"/>
        <w:jc w:val="center"/>
        <w:rPr>
          <w:sz w:val="16"/>
          <w:szCs w:val="16"/>
        </w:rPr>
      </w:pPr>
      <w:r w:rsidRPr="00F87F49">
        <w:rPr>
          <w:color w:val="000000"/>
          <w:sz w:val="16"/>
          <w:szCs w:val="16"/>
        </w:rPr>
        <w:br/>
      </w:r>
      <w:r w:rsidRPr="00F87F49">
        <w:rPr>
          <w:color w:val="000000"/>
          <w:sz w:val="16"/>
          <w:szCs w:val="16"/>
        </w:rPr>
        <w:br/>
      </w:r>
    </w:p>
    <w:p w:rsidR="00824355" w:rsidRPr="00F87F49" w:rsidRDefault="00824355" w:rsidP="00824355">
      <w:pPr>
        <w:jc w:val="both"/>
        <w:rPr>
          <w:sz w:val="16"/>
          <w:szCs w:val="16"/>
        </w:rPr>
      </w:pPr>
    </w:p>
    <w:p w:rsidR="00824355" w:rsidRDefault="00824355" w:rsidP="00633081">
      <w:pPr>
        <w:jc w:val="both"/>
        <w:rPr>
          <w:sz w:val="16"/>
          <w:szCs w:val="16"/>
        </w:rPr>
      </w:pPr>
    </w:p>
    <w:p w:rsidR="00824355" w:rsidRDefault="00824355" w:rsidP="00633081">
      <w:pPr>
        <w:jc w:val="both"/>
        <w:rPr>
          <w:sz w:val="16"/>
          <w:szCs w:val="16"/>
        </w:rPr>
      </w:pPr>
    </w:p>
    <w:p w:rsidR="00824355" w:rsidRPr="0099249D" w:rsidRDefault="00824355" w:rsidP="00633081">
      <w:pPr>
        <w:jc w:val="both"/>
        <w:rPr>
          <w:sz w:val="16"/>
          <w:szCs w:val="16"/>
        </w:rPr>
      </w:pPr>
    </w:p>
    <w:sectPr w:rsidR="00824355" w:rsidRPr="0099249D" w:rsidSect="00BC62FD">
      <w:pgSz w:w="11906" w:h="16838"/>
      <w:pgMar w:top="737" w:right="680" w:bottom="737"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8BC" w:rsidRDefault="00C308BC" w:rsidP="00633081">
      <w:r>
        <w:separator/>
      </w:r>
    </w:p>
  </w:endnote>
  <w:endnote w:type="continuationSeparator" w:id="0">
    <w:p w:rsidR="00C308BC" w:rsidRDefault="00C308BC" w:rsidP="006330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11230"/>
      <w:docPartObj>
        <w:docPartGallery w:val="Page Numbers (Bottom of Page)"/>
        <w:docPartUnique/>
      </w:docPartObj>
    </w:sdtPr>
    <w:sdtContent>
      <w:p w:rsidR="00445D66" w:rsidRDefault="0046796A">
        <w:pPr>
          <w:pStyle w:val="a9"/>
          <w:jc w:val="right"/>
        </w:pPr>
        <w:fldSimple w:instr=" PAGE   \* MERGEFORMAT ">
          <w:r w:rsidR="007B2399">
            <w:rPr>
              <w:noProof/>
            </w:rPr>
            <w:t>2</w:t>
          </w:r>
        </w:fldSimple>
      </w:p>
    </w:sdtContent>
  </w:sdt>
  <w:p w:rsidR="00445D66" w:rsidRDefault="00445D6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8BC" w:rsidRDefault="00C308BC" w:rsidP="00633081">
      <w:r>
        <w:separator/>
      </w:r>
    </w:p>
  </w:footnote>
  <w:footnote w:type="continuationSeparator" w:id="0">
    <w:p w:rsidR="00C308BC" w:rsidRDefault="00C308BC" w:rsidP="006330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D66" w:rsidRDefault="0046796A" w:rsidP="00F5528D">
    <w:pPr>
      <w:pStyle w:val="ac"/>
      <w:framePr w:wrap="around" w:vAnchor="text" w:hAnchor="margin" w:xAlign="right" w:y="1"/>
      <w:rPr>
        <w:rStyle w:val="ab"/>
      </w:rPr>
    </w:pPr>
    <w:r>
      <w:rPr>
        <w:rStyle w:val="ab"/>
      </w:rPr>
      <w:fldChar w:fldCharType="begin"/>
    </w:r>
    <w:r w:rsidR="00445D66">
      <w:rPr>
        <w:rStyle w:val="ab"/>
      </w:rPr>
      <w:instrText xml:space="preserve">PAGE  </w:instrText>
    </w:r>
    <w:r>
      <w:rPr>
        <w:rStyle w:val="ab"/>
      </w:rPr>
      <w:fldChar w:fldCharType="end"/>
    </w:r>
  </w:p>
  <w:p w:rsidR="00445D66" w:rsidRDefault="00445D66" w:rsidP="00F5528D">
    <w:pPr>
      <w:pStyle w:val="ac"/>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870C1"/>
    <w:multiLevelType w:val="singleLevel"/>
    <w:tmpl w:val="DF90412E"/>
    <w:lvl w:ilvl="0">
      <w:numFmt w:val="bullet"/>
      <w:lvlText w:val="-"/>
      <w:lvlJc w:val="left"/>
      <w:pPr>
        <w:tabs>
          <w:tab w:val="num" w:pos="1020"/>
        </w:tabs>
        <w:ind w:left="1020" w:hanging="360"/>
      </w:pPr>
      <w:rPr>
        <w:rFonts w:hint="default"/>
      </w:rPr>
    </w:lvl>
  </w:abstractNum>
  <w:abstractNum w:abstractNumId="1">
    <w:nsid w:val="071D03DC"/>
    <w:multiLevelType w:val="singleLevel"/>
    <w:tmpl w:val="1692457E"/>
    <w:lvl w:ilvl="0">
      <w:numFmt w:val="bullet"/>
      <w:lvlText w:val="-"/>
      <w:lvlJc w:val="left"/>
      <w:pPr>
        <w:tabs>
          <w:tab w:val="num" w:pos="1200"/>
        </w:tabs>
        <w:ind w:left="1200" w:hanging="360"/>
      </w:pPr>
      <w:rPr>
        <w:rFonts w:hint="default"/>
      </w:rPr>
    </w:lvl>
  </w:abstractNum>
  <w:abstractNum w:abstractNumId="2">
    <w:nsid w:val="08B4219F"/>
    <w:multiLevelType w:val="hybridMultilevel"/>
    <w:tmpl w:val="40FC62F6"/>
    <w:lvl w:ilvl="0" w:tplc="AC48CFF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05E0CBA"/>
    <w:multiLevelType w:val="hybridMultilevel"/>
    <w:tmpl w:val="047A33F6"/>
    <w:lvl w:ilvl="0" w:tplc="3B7A47B6">
      <w:start w:val="1"/>
      <w:numFmt w:val="bullet"/>
      <w:lvlText w:val=""/>
      <w:lvlJc w:val="left"/>
      <w:pPr>
        <w:tabs>
          <w:tab w:val="num" w:pos="2062"/>
        </w:tabs>
        <w:ind w:left="2062"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4">
    <w:nsid w:val="122B2935"/>
    <w:multiLevelType w:val="hybridMultilevel"/>
    <w:tmpl w:val="200CD3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4F06366"/>
    <w:multiLevelType w:val="hybridMultilevel"/>
    <w:tmpl w:val="9920FEBC"/>
    <w:lvl w:ilvl="0" w:tplc="3B7A47B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6">
    <w:nsid w:val="18A818EC"/>
    <w:multiLevelType w:val="hybridMultilevel"/>
    <w:tmpl w:val="A4DE5B0E"/>
    <w:lvl w:ilvl="0" w:tplc="23480E78">
      <w:start w:val="1"/>
      <w:numFmt w:val="russianLower"/>
      <w:lvlText w:val="%1)"/>
      <w:lvlJc w:val="left"/>
      <w:pPr>
        <w:tabs>
          <w:tab w:val="num" w:pos="1287"/>
        </w:tabs>
        <w:ind w:left="1287" w:hanging="360"/>
      </w:pPr>
      <w:rPr>
        <w:rFont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7">
    <w:nsid w:val="1B9A0C5D"/>
    <w:multiLevelType w:val="hybridMultilevel"/>
    <w:tmpl w:val="F4A88F4E"/>
    <w:lvl w:ilvl="0" w:tplc="3B2A1A8C">
      <w:start w:val="1"/>
      <w:numFmt w:val="decimal"/>
      <w:lvlText w:val="%1."/>
      <w:lvlJc w:val="left"/>
      <w:pPr>
        <w:ind w:left="108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1978EB"/>
    <w:multiLevelType w:val="hybridMultilevel"/>
    <w:tmpl w:val="2E8ABDA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FF932C2"/>
    <w:multiLevelType w:val="hybridMultilevel"/>
    <w:tmpl w:val="F134F30E"/>
    <w:lvl w:ilvl="0" w:tplc="AE08D8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0D527B6"/>
    <w:multiLevelType w:val="hybridMultilevel"/>
    <w:tmpl w:val="6DE8CF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65B0C05"/>
    <w:multiLevelType w:val="hybridMultilevel"/>
    <w:tmpl w:val="868C4FE4"/>
    <w:lvl w:ilvl="0" w:tplc="3B7A47B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2">
    <w:nsid w:val="375751EC"/>
    <w:multiLevelType w:val="hybridMultilevel"/>
    <w:tmpl w:val="3FECBAEE"/>
    <w:lvl w:ilvl="0" w:tplc="04190001">
      <w:start w:val="1"/>
      <w:numFmt w:val="bullet"/>
      <w:lvlText w:val=""/>
      <w:lvlJc w:val="left"/>
      <w:pPr>
        <w:ind w:left="720" w:hanging="360"/>
      </w:pPr>
      <w:rPr>
        <w:rFonts w:ascii="Symbol" w:hAnsi="Symbol" w:hint="default"/>
      </w:rPr>
    </w:lvl>
    <w:lvl w:ilvl="1" w:tplc="23480E78">
      <w:start w:val="1"/>
      <w:numFmt w:val="russianLower"/>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4E13DC"/>
    <w:multiLevelType w:val="hybridMultilevel"/>
    <w:tmpl w:val="23B07790"/>
    <w:lvl w:ilvl="0" w:tplc="2C46E188">
      <w:start w:val="1"/>
      <w:numFmt w:val="russianLower"/>
      <w:lvlText w:val="%1)"/>
      <w:lvlJc w:val="left"/>
      <w:pPr>
        <w:ind w:left="1260" w:hanging="360"/>
      </w:pPr>
      <w:rPr>
        <w:rFonts w:ascii="Times New Roman" w:hAnsi="Times New Roman" w:cs="Times New Roman" w:hint="default"/>
        <w:b w:val="0"/>
        <w:i w:val="0"/>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47BE05DB"/>
    <w:multiLevelType w:val="multilevel"/>
    <w:tmpl w:val="CB5C2C9A"/>
    <w:lvl w:ilvl="0">
      <w:start w:val="1"/>
      <w:numFmt w:val="upperRoman"/>
      <w:lvlText w:val="%1."/>
      <w:lvlJc w:val="left"/>
      <w:pPr>
        <w:tabs>
          <w:tab w:val="num" w:pos="1080"/>
        </w:tabs>
        <w:ind w:left="1080" w:hanging="720"/>
      </w:pPr>
      <w:rPr>
        <w:rFonts w:hint="default"/>
      </w:rPr>
    </w:lvl>
    <w:lvl w:ilvl="1">
      <w:start w:val="2"/>
      <w:numFmt w:val="decimal"/>
      <w:isLgl/>
      <w:lvlText w:val="%1.%2."/>
      <w:lvlJc w:val="left"/>
      <w:pPr>
        <w:tabs>
          <w:tab w:val="num" w:pos="3398"/>
        </w:tabs>
        <w:ind w:left="3398"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060"/>
        </w:tabs>
        <w:ind w:left="3060" w:hanging="1440"/>
      </w:pPr>
      <w:rPr>
        <w:rFonts w:hint="default"/>
      </w:rPr>
    </w:lvl>
    <w:lvl w:ilvl="8">
      <w:start w:val="1"/>
      <w:numFmt w:val="decimal"/>
      <w:isLgl/>
      <w:lvlText w:val="%1.%2.%3.%4.%5.%6.%7.%8.%9."/>
      <w:lvlJc w:val="left"/>
      <w:pPr>
        <w:tabs>
          <w:tab w:val="num" w:pos="3600"/>
        </w:tabs>
        <w:ind w:left="3600" w:hanging="1800"/>
      </w:pPr>
      <w:rPr>
        <w:rFonts w:hint="default"/>
      </w:rPr>
    </w:lvl>
  </w:abstractNum>
  <w:abstractNum w:abstractNumId="15">
    <w:nsid w:val="49C37718"/>
    <w:multiLevelType w:val="multilevel"/>
    <w:tmpl w:val="6AA6CBA0"/>
    <w:lvl w:ilvl="0">
      <w:start w:val="4"/>
      <w:numFmt w:val="decimal"/>
      <w:lvlText w:val="%1."/>
      <w:lvlJc w:val="left"/>
      <w:pPr>
        <w:tabs>
          <w:tab w:val="num" w:pos="405"/>
        </w:tabs>
        <w:ind w:left="405" w:hanging="40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5075705C"/>
    <w:multiLevelType w:val="hybridMultilevel"/>
    <w:tmpl w:val="AF9ED418"/>
    <w:lvl w:ilvl="0" w:tplc="0419000F">
      <w:start w:val="1"/>
      <w:numFmt w:val="decimal"/>
      <w:lvlText w:val="%1."/>
      <w:lvlJc w:val="left"/>
      <w:pPr>
        <w:ind w:left="1287" w:hanging="360"/>
      </w:pPr>
      <w:rPr>
        <w:rFonts w:hint="default"/>
        <w:sz w:val="22"/>
        <w:szCs w:val="22"/>
      </w:rPr>
    </w:lvl>
    <w:lvl w:ilvl="1" w:tplc="3BC44D6C">
      <w:start w:val="1"/>
      <w:numFmt w:val="decimal"/>
      <w:lvlText w:val="%2."/>
      <w:lvlJc w:val="left"/>
      <w:pPr>
        <w:ind w:left="927" w:hanging="360"/>
      </w:pPr>
      <w:rPr>
        <w:rFonts w:hint="default"/>
        <w:sz w:val="16"/>
        <w:szCs w:val="16"/>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519A5263"/>
    <w:multiLevelType w:val="hybridMultilevel"/>
    <w:tmpl w:val="A21C833C"/>
    <w:lvl w:ilvl="0" w:tplc="3B7A47B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8">
    <w:nsid w:val="52B529C8"/>
    <w:multiLevelType w:val="singleLevel"/>
    <w:tmpl w:val="1692457E"/>
    <w:lvl w:ilvl="0">
      <w:numFmt w:val="bullet"/>
      <w:lvlText w:val="-"/>
      <w:lvlJc w:val="left"/>
      <w:pPr>
        <w:tabs>
          <w:tab w:val="num" w:pos="1200"/>
        </w:tabs>
        <w:ind w:left="1200" w:hanging="360"/>
      </w:pPr>
      <w:rPr>
        <w:rFonts w:hint="default"/>
      </w:rPr>
    </w:lvl>
  </w:abstractNum>
  <w:abstractNum w:abstractNumId="19">
    <w:nsid w:val="52C04C42"/>
    <w:multiLevelType w:val="hybridMultilevel"/>
    <w:tmpl w:val="733E95A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557E104A"/>
    <w:multiLevelType w:val="multilevel"/>
    <w:tmpl w:val="F98C133E"/>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21">
    <w:nsid w:val="569D0619"/>
    <w:multiLevelType w:val="hybridMultilevel"/>
    <w:tmpl w:val="7D06B1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B5A4822"/>
    <w:multiLevelType w:val="hybridMultilevel"/>
    <w:tmpl w:val="518864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2867980"/>
    <w:multiLevelType w:val="hybridMultilevel"/>
    <w:tmpl w:val="546AFB4C"/>
    <w:lvl w:ilvl="0" w:tplc="3B7A47B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4">
    <w:nsid w:val="65791258"/>
    <w:multiLevelType w:val="hybridMultilevel"/>
    <w:tmpl w:val="F9968F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66620838"/>
    <w:multiLevelType w:val="multilevel"/>
    <w:tmpl w:val="E034D4EE"/>
    <w:lvl w:ilvl="0">
      <w:start w:val="1"/>
      <w:numFmt w:val="decimal"/>
      <w:lvlText w:val="%1."/>
      <w:lvlJc w:val="left"/>
      <w:pPr>
        <w:ind w:left="450" w:hanging="450"/>
      </w:pPr>
      <w:rPr>
        <w:rFonts w:cs="Times New Roman" w:hint="default"/>
      </w:rPr>
    </w:lvl>
    <w:lvl w:ilvl="1">
      <w:start w:val="1"/>
      <w:numFmt w:val="decimal"/>
      <w:pStyle w:val="a"/>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6">
    <w:nsid w:val="669C4801"/>
    <w:multiLevelType w:val="hybridMultilevel"/>
    <w:tmpl w:val="1E74A5EC"/>
    <w:lvl w:ilvl="0" w:tplc="3B7A47B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67F91AD6"/>
    <w:multiLevelType w:val="hybridMultilevel"/>
    <w:tmpl w:val="C400B8C8"/>
    <w:lvl w:ilvl="0" w:tplc="3B2A1A8C">
      <w:start w:val="1"/>
      <w:numFmt w:val="decimal"/>
      <w:lvlText w:val="%1."/>
      <w:lvlJc w:val="left"/>
      <w:pPr>
        <w:ind w:left="1069"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E05B80"/>
    <w:multiLevelType w:val="hybridMultilevel"/>
    <w:tmpl w:val="3F3C6CF0"/>
    <w:lvl w:ilvl="0" w:tplc="3B7A47B6">
      <w:start w:val="1"/>
      <w:numFmt w:val="bullet"/>
      <w:lvlText w:val=""/>
      <w:lvlJc w:val="left"/>
      <w:pPr>
        <w:tabs>
          <w:tab w:val="num" w:pos="2062"/>
        </w:tabs>
        <w:ind w:left="2062"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9">
    <w:nsid w:val="6F30429F"/>
    <w:multiLevelType w:val="hybridMultilevel"/>
    <w:tmpl w:val="41C0C35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nsid w:val="72056C6C"/>
    <w:multiLevelType w:val="hybridMultilevel"/>
    <w:tmpl w:val="6FDCB6CC"/>
    <w:lvl w:ilvl="0" w:tplc="23480E78">
      <w:start w:val="1"/>
      <w:numFmt w:val="russianLower"/>
      <w:lvlText w:val="%1)"/>
      <w:lvlJc w:val="left"/>
      <w:pPr>
        <w:tabs>
          <w:tab w:val="num" w:pos="1287"/>
        </w:tabs>
        <w:ind w:left="1287" w:hanging="360"/>
      </w:pPr>
      <w:rPr>
        <w:rFont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31">
    <w:nsid w:val="74801264"/>
    <w:multiLevelType w:val="hybridMultilevel"/>
    <w:tmpl w:val="84C4FAE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75F457FC"/>
    <w:multiLevelType w:val="hybridMultilevel"/>
    <w:tmpl w:val="733E95A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7D4A40A5"/>
    <w:multiLevelType w:val="singleLevel"/>
    <w:tmpl w:val="912CE5DE"/>
    <w:lvl w:ilvl="0">
      <w:numFmt w:val="bullet"/>
      <w:lvlText w:val="-"/>
      <w:lvlJc w:val="left"/>
      <w:pPr>
        <w:tabs>
          <w:tab w:val="num" w:pos="1080"/>
        </w:tabs>
        <w:ind w:left="1080" w:hanging="360"/>
      </w:pPr>
      <w:rPr>
        <w:rFonts w:hint="default"/>
      </w:rPr>
    </w:lvl>
  </w:abstractNum>
  <w:abstractNum w:abstractNumId="34">
    <w:nsid w:val="7D5B6EC4"/>
    <w:multiLevelType w:val="hybridMultilevel"/>
    <w:tmpl w:val="7CD433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5"/>
  </w:num>
  <w:num w:numId="2">
    <w:abstractNumId w:val="7"/>
  </w:num>
  <w:num w:numId="3">
    <w:abstractNumId w:val="2"/>
  </w:num>
  <w:num w:numId="4">
    <w:abstractNumId w:val="14"/>
  </w:num>
  <w:num w:numId="5">
    <w:abstractNumId w:val="18"/>
  </w:num>
  <w:num w:numId="6">
    <w:abstractNumId w:val="1"/>
  </w:num>
  <w:num w:numId="7">
    <w:abstractNumId w:val="0"/>
  </w:num>
  <w:num w:numId="8">
    <w:abstractNumId w:val="33"/>
  </w:num>
  <w:num w:numId="9">
    <w:abstractNumId w:val="29"/>
  </w:num>
  <w:num w:numId="10">
    <w:abstractNumId w:val="31"/>
  </w:num>
  <w:num w:numId="11">
    <w:abstractNumId w:val="8"/>
  </w:num>
  <w:num w:numId="12">
    <w:abstractNumId w:val="21"/>
  </w:num>
  <w:num w:numId="13">
    <w:abstractNumId w:val="15"/>
  </w:num>
  <w:num w:numId="14">
    <w:abstractNumId w:val="34"/>
  </w:num>
  <w:num w:numId="15">
    <w:abstractNumId w:val="10"/>
  </w:num>
  <w:num w:numId="16">
    <w:abstractNumId w:val="4"/>
  </w:num>
  <w:num w:numId="17">
    <w:abstractNumId w:val="20"/>
  </w:num>
  <w:num w:numId="18">
    <w:abstractNumId w:val="22"/>
  </w:num>
  <w:num w:numId="19">
    <w:abstractNumId w:val="32"/>
  </w:num>
  <w:num w:numId="20">
    <w:abstractNumId w:val="19"/>
  </w:num>
  <w:num w:numId="21">
    <w:abstractNumId w:val="26"/>
  </w:num>
  <w:num w:numId="22">
    <w:abstractNumId w:val="24"/>
  </w:num>
  <w:num w:numId="23">
    <w:abstractNumId w:val="17"/>
  </w:num>
  <w:num w:numId="24">
    <w:abstractNumId w:val="5"/>
  </w:num>
  <w:num w:numId="25">
    <w:abstractNumId w:val="28"/>
  </w:num>
  <w:num w:numId="26">
    <w:abstractNumId w:val="23"/>
  </w:num>
  <w:num w:numId="27">
    <w:abstractNumId w:val="3"/>
  </w:num>
  <w:num w:numId="28">
    <w:abstractNumId w:val="11"/>
  </w:num>
  <w:num w:numId="29">
    <w:abstractNumId w:val="16"/>
  </w:num>
  <w:num w:numId="30">
    <w:abstractNumId w:val="12"/>
  </w:num>
  <w:num w:numId="31">
    <w:abstractNumId w:val="30"/>
  </w:num>
  <w:num w:numId="32">
    <w:abstractNumId w:val="6"/>
  </w:num>
  <w:num w:numId="33">
    <w:abstractNumId w:val="27"/>
  </w:num>
  <w:num w:numId="34">
    <w:abstractNumId w:val="13"/>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76792C"/>
    <w:rsid w:val="0000581F"/>
    <w:rsid w:val="000104D7"/>
    <w:rsid w:val="0001689D"/>
    <w:rsid w:val="0004234D"/>
    <w:rsid w:val="0007073E"/>
    <w:rsid w:val="00075533"/>
    <w:rsid w:val="00097692"/>
    <w:rsid w:val="000A7F45"/>
    <w:rsid w:val="00115D6D"/>
    <w:rsid w:val="00120DCC"/>
    <w:rsid w:val="00144EDE"/>
    <w:rsid w:val="0016421C"/>
    <w:rsid w:val="00166DB9"/>
    <w:rsid w:val="00193D5B"/>
    <w:rsid w:val="001C5D16"/>
    <w:rsid w:val="002016C5"/>
    <w:rsid w:val="002064E7"/>
    <w:rsid w:val="00254A50"/>
    <w:rsid w:val="002758B3"/>
    <w:rsid w:val="00296100"/>
    <w:rsid w:val="002A6AA5"/>
    <w:rsid w:val="002B5DC0"/>
    <w:rsid w:val="002C2791"/>
    <w:rsid w:val="002E0E13"/>
    <w:rsid w:val="003070BE"/>
    <w:rsid w:val="00341039"/>
    <w:rsid w:val="003418F4"/>
    <w:rsid w:val="003431DD"/>
    <w:rsid w:val="00352DDD"/>
    <w:rsid w:val="003878B1"/>
    <w:rsid w:val="00392B6A"/>
    <w:rsid w:val="003B75D2"/>
    <w:rsid w:val="003C7C83"/>
    <w:rsid w:val="003E0399"/>
    <w:rsid w:val="00411C04"/>
    <w:rsid w:val="00445D66"/>
    <w:rsid w:val="0046796A"/>
    <w:rsid w:val="004815BB"/>
    <w:rsid w:val="00486E31"/>
    <w:rsid w:val="00491A86"/>
    <w:rsid w:val="004D3A15"/>
    <w:rsid w:val="004D673D"/>
    <w:rsid w:val="00503438"/>
    <w:rsid w:val="00514303"/>
    <w:rsid w:val="0054787D"/>
    <w:rsid w:val="0058464D"/>
    <w:rsid w:val="005C3ACF"/>
    <w:rsid w:val="005C5E0F"/>
    <w:rsid w:val="005E09FD"/>
    <w:rsid w:val="005E760B"/>
    <w:rsid w:val="00605781"/>
    <w:rsid w:val="00630A77"/>
    <w:rsid w:val="00633081"/>
    <w:rsid w:val="0064378E"/>
    <w:rsid w:val="006670F7"/>
    <w:rsid w:val="0068079C"/>
    <w:rsid w:val="006818AD"/>
    <w:rsid w:val="00696008"/>
    <w:rsid w:val="006A0DF7"/>
    <w:rsid w:val="006A73D6"/>
    <w:rsid w:val="006F5F97"/>
    <w:rsid w:val="00711272"/>
    <w:rsid w:val="00713402"/>
    <w:rsid w:val="007353F9"/>
    <w:rsid w:val="0076792C"/>
    <w:rsid w:val="0079441F"/>
    <w:rsid w:val="007A7305"/>
    <w:rsid w:val="007B2399"/>
    <w:rsid w:val="007C0A4C"/>
    <w:rsid w:val="007C64F9"/>
    <w:rsid w:val="007D5669"/>
    <w:rsid w:val="007F7218"/>
    <w:rsid w:val="008061B2"/>
    <w:rsid w:val="00812E4A"/>
    <w:rsid w:val="00824355"/>
    <w:rsid w:val="008A498B"/>
    <w:rsid w:val="008A4EC3"/>
    <w:rsid w:val="008D2A6E"/>
    <w:rsid w:val="008D754C"/>
    <w:rsid w:val="00960AE8"/>
    <w:rsid w:val="009619A4"/>
    <w:rsid w:val="0099249D"/>
    <w:rsid w:val="00994817"/>
    <w:rsid w:val="00A14571"/>
    <w:rsid w:val="00A22EA6"/>
    <w:rsid w:val="00A40F55"/>
    <w:rsid w:val="00A50B78"/>
    <w:rsid w:val="00AA2A3B"/>
    <w:rsid w:val="00AC6E12"/>
    <w:rsid w:val="00B03EFE"/>
    <w:rsid w:val="00B21861"/>
    <w:rsid w:val="00B259A4"/>
    <w:rsid w:val="00B51FB5"/>
    <w:rsid w:val="00B64604"/>
    <w:rsid w:val="00B66528"/>
    <w:rsid w:val="00BC62FD"/>
    <w:rsid w:val="00BC75A5"/>
    <w:rsid w:val="00BF7951"/>
    <w:rsid w:val="00C308BC"/>
    <w:rsid w:val="00C744FD"/>
    <w:rsid w:val="00C77477"/>
    <w:rsid w:val="00CB37FF"/>
    <w:rsid w:val="00CB60FA"/>
    <w:rsid w:val="00D0591C"/>
    <w:rsid w:val="00D13310"/>
    <w:rsid w:val="00D23445"/>
    <w:rsid w:val="00D75151"/>
    <w:rsid w:val="00D93910"/>
    <w:rsid w:val="00DA65B2"/>
    <w:rsid w:val="00DA7E5D"/>
    <w:rsid w:val="00DB17A3"/>
    <w:rsid w:val="00E036E3"/>
    <w:rsid w:val="00E273EE"/>
    <w:rsid w:val="00E54D05"/>
    <w:rsid w:val="00E61FDD"/>
    <w:rsid w:val="00E62D7A"/>
    <w:rsid w:val="00ED67C8"/>
    <w:rsid w:val="00EE3C46"/>
    <w:rsid w:val="00F3111F"/>
    <w:rsid w:val="00F360B5"/>
    <w:rsid w:val="00F5528D"/>
    <w:rsid w:val="00F64F6C"/>
    <w:rsid w:val="00F93061"/>
    <w:rsid w:val="00F95A66"/>
    <w:rsid w:val="00FB06D9"/>
    <w:rsid w:val="00FC03E5"/>
    <w:rsid w:val="00FC75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6792C"/>
    <w:pPr>
      <w:spacing w:after="0" w:line="240" w:lineRule="auto"/>
    </w:pPr>
    <w:rPr>
      <w:rFonts w:ascii="Times New Roman" w:hAnsi="Times New Roman" w:cs="Times New Roman"/>
      <w:sz w:val="20"/>
      <w:szCs w:val="20"/>
      <w:lang w:eastAsia="ru-RU"/>
    </w:rPr>
  </w:style>
  <w:style w:type="paragraph" w:styleId="1">
    <w:name w:val="heading 1"/>
    <w:basedOn w:val="a0"/>
    <w:next w:val="a0"/>
    <w:link w:val="10"/>
    <w:qFormat/>
    <w:rsid w:val="00605781"/>
    <w:pPr>
      <w:keepNext/>
      <w:keepLines/>
      <w:spacing w:before="480"/>
      <w:jc w:val="center"/>
      <w:outlineLvl w:val="0"/>
    </w:pPr>
    <w:rPr>
      <w:rFonts w:eastAsiaTheme="majorEastAsia" w:cstheme="majorBidi"/>
      <w:bCs/>
      <w:sz w:val="28"/>
      <w:szCs w:val="28"/>
    </w:rPr>
  </w:style>
  <w:style w:type="paragraph" w:styleId="2">
    <w:name w:val="heading 2"/>
    <w:basedOn w:val="a0"/>
    <w:next w:val="a0"/>
    <w:link w:val="20"/>
    <w:semiHidden/>
    <w:unhideWhenUsed/>
    <w:qFormat/>
    <w:rsid w:val="00633081"/>
    <w:pPr>
      <w:keepNext/>
      <w:spacing w:before="240" w:after="60"/>
      <w:outlineLvl w:val="1"/>
    </w:pPr>
    <w:rPr>
      <w:rFonts w:ascii="Cambria" w:hAnsi="Cambria"/>
      <w:b/>
      <w:bCs/>
      <w:i/>
      <w:iCs/>
      <w:sz w:val="28"/>
      <w:szCs w:val="28"/>
    </w:rPr>
  </w:style>
  <w:style w:type="paragraph" w:styleId="3">
    <w:name w:val="heading 3"/>
    <w:basedOn w:val="a0"/>
    <w:next w:val="a0"/>
    <w:link w:val="30"/>
    <w:semiHidden/>
    <w:unhideWhenUsed/>
    <w:qFormat/>
    <w:rsid w:val="004D3A15"/>
    <w:pPr>
      <w:keepNext/>
      <w:spacing w:before="240" w:after="60"/>
      <w:outlineLvl w:val="2"/>
    </w:pPr>
    <w:rPr>
      <w:rFonts w:ascii="Cambria" w:hAnsi="Cambria"/>
      <w:b/>
      <w:bCs/>
      <w:sz w:val="26"/>
      <w:szCs w:val="26"/>
    </w:rPr>
  </w:style>
  <w:style w:type="paragraph" w:styleId="7">
    <w:name w:val="heading 7"/>
    <w:basedOn w:val="a0"/>
    <w:next w:val="a0"/>
    <w:link w:val="70"/>
    <w:qFormat/>
    <w:rsid w:val="00633081"/>
    <w:pPr>
      <w:keepNext/>
      <w:autoSpaceDE w:val="0"/>
      <w:autoSpaceDN w:val="0"/>
      <w:jc w:val="both"/>
      <w:outlineLvl w:val="6"/>
    </w:pPr>
    <w:rPr>
      <w:b/>
      <w:bCs/>
      <w:sz w:val="28"/>
      <w:szCs w:val="28"/>
    </w:rPr>
  </w:style>
  <w:style w:type="paragraph" w:styleId="8">
    <w:name w:val="heading 8"/>
    <w:basedOn w:val="a0"/>
    <w:next w:val="a0"/>
    <w:link w:val="80"/>
    <w:unhideWhenUsed/>
    <w:qFormat/>
    <w:rsid w:val="00633081"/>
    <w:pPr>
      <w:keepNext/>
      <w:keepLines/>
      <w:spacing w:before="200"/>
      <w:outlineLvl w:val="7"/>
    </w:pPr>
    <w:rPr>
      <w:rFonts w:asciiTheme="majorHAnsi" w:eastAsiaTheme="majorEastAsia" w:hAnsiTheme="majorHAnsi" w:cstheme="majorBidi"/>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05781"/>
    <w:rPr>
      <w:rFonts w:ascii="Times New Roman" w:eastAsiaTheme="majorEastAsia" w:hAnsi="Times New Roman" w:cstheme="majorBidi"/>
      <w:bCs/>
      <w:sz w:val="28"/>
      <w:szCs w:val="28"/>
      <w:lang w:eastAsia="ru-RU"/>
    </w:rPr>
  </w:style>
  <w:style w:type="paragraph" w:styleId="a4">
    <w:name w:val="Title"/>
    <w:aliases w:val="Гриф утверждения"/>
    <w:basedOn w:val="a0"/>
    <w:next w:val="a0"/>
    <w:link w:val="a5"/>
    <w:uiPriority w:val="10"/>
    <w:qFormat/>
    <w:rsid w:val="00605781"/>
    <w:pPr>
      <w:ind w:left="5103"/>
      <w:contextualSpacing/>
      <w:jc w:val="center"/>
    </w:pPr>
    <w:rPr>
      <w:rFonts w:eastAsiaTheme="majorEastAsia" w:cstheme="majorBidi"/>
      <w:spacing w:val="5"/>
      <w:kern w:val="28"/>
      <w:sz w:val="52"/>
      <w:szCs w:val="52"/>
    </w:rPr>
  </w:style>
  <w:style w:type="character" w:customStyle="1" w:styleId="a5">
    <w:name w:val="Название Знак"/>
    <w:aliases w:val="Гриф утверждения Знак"/>
    <w:basedOn w:val="a1"/>
    <w:link w:val="a4"/>
    <w:uiPriority w:val="10"/>
    <w:rsid w:val="00605781"/>
    <w:rPr>
      <w:rFonts w:ascii="Times New Roman" w:eastAsiaTheme="majorEastAsia" w:hAnsi="Times New Roman" w:cstheme="majorBidi"/>
      <w:spacing w:val="5"/>
      <w:kern w:val="28"/>
      <w:sz w:val="52"/>
      <w:szCs w:val="52"/>
      <w:lang w:eastAsia="ru-RU"/>
    </w:rPr>
  </w:style>
  <w:style w:type="paragraph" w:styleId="a6">
    <w:name w:val="No Spacing"/>
    <w:qFormat/>
    <w:rsid w:val="00605781"/>
    <w:pPr>
      <w:spacing w:after="0" w:line="240" w:lineRule="auto"/>
      <w:ind w:firstLine="709"/>
      <w:jc w:val="both"/>
    </w:pPr>
    <w:rPr>
      <w:rFonts w:ascii="Times New Roman" w:hAnsi="Times New Roman" w:cs="Times New Roman"/>
      <w:sz w:val="28"/>
      <w:szCs w:val="24"/>
      <w:lang w:eastAsia="ru-RU"/>
    </w:rPr>
  </w:style>
  <w:style w:type="paragraph" w:styleId="a">
    <w:name w:val="List Paragraph"/>
    <w:basedOn w:val="a0"/>
    <w:autoRedefine/>
    <w:uiPriority w:val="34"/>
    <w:qFormat/>
    <w:rsid w:val="00605781"/>
    <w:pPr>
      <w:numPr>
        <w:ilvl w:val="1"/>
        <w:numId w:val="1"/>
      </w:numPr>
      <w:contextualSpacing/>
      <w:jc w:val="both"/>
    </w:pPr>
    <w:rPr>
      <w:sz w:val="28"/>
      <w:szCs w:val="24"/>
    </w:rPr>
  </w:style>
  <w:style w:type="paragraph" w:styleId="a7">
    <w:name w:val="Body Text"/>
    <w:basedOn w:val="a0"/>
    <w:link w:val="a8"/>
    <w:rsid w:val="00812E4A"/>
    <w:rPr>
      <w:sz w:val="28"/>
    </w:rPr>
  </w:style>
  <w:style w:type="character" w:customStyle="1" w:styleId="a8">
    <w:name w:val="Основной текст Знак"/>
    <w:basedOn w:val="a1"/>
    <w:link w:val="a7"/>
    <w:rsid w:val="00812E4A"/>
    <w:rPr>
      <w:rFonts w:ascii="Times New Roman" w:hAnsi="Times New Roman" w:cs="Times New Roman"/>
      <w:sz w:val="28"/>
      <w:szCs w:val="20"/>
      <w:lang w:eastAsia="ru-RU"/>
    </w:rPr>
  </w:style>
  <w:style w:type="character" w:customStyle="1" w:styleId="80">
    <w:name w:val="Заголовок 8 Знак"/>
    <w:basedOn w:val="a1"/>
    <w:link w:val="8"/>
    <w:uiPriority w:val="9"/>
    <w:semiHidden/>
    <w:rsid w:val="00633081"/>
    <w:rPr>
      <w:rFonts w:asciiTheme="majorHAnsi" w:eastAsiaTheme="majorEastAsia" w:hAnsiTheme="majorHAnsi" w:cstheme="majorBidi"/>
      <w:color w:val="404040" w:themeColor="text1" w:themeTint="BF"/>
      <w:sz w:val="20"/>
      <w:szCs w:val="20"/>
      <w:lang w:eastAsia="ru-RU"/>
    </w:rPr>
  </w:style>
  <w:style w:type="character" w:customStyle="1" w:styleId="20">
    <w:name w:val="Заголовок 2 Знак"/>
    <w:basedOn w:val="a1"/>
    <w:link w:val="2"/>
    <w:semiHidden/>
    <w:rsid w:val="00633081"/>
    <w:rPr>
      <w:rFonts w:ascii="Cambria" w:hAnsi="Cambria" w:cs="Times New Roman"/>
      <w:b/>
      <w:bCs/>
      <w:i/>
      <w:iCs/>
      <w:sz w:val="28"/>
      <w:szCs w:val="28"/>
      <w:lang w:eastAsia="ru-RU"/>
    </w:rPr>
  </w:style>
  <w:style w:type="character" w:customStyle="1" w:styleId="70">
    <w:name w:val="Заголовок 7 Знак"/>
    <w:basedOn w:val="a1"/>
    <w:link w:val="7"/>
    <w:rsid w:val="00633081"/>
    <w:rPr>
      <w:rFonts w:ascii="Times New Roman" w:hAnsi="Times New Roman" w:cs="Times New Roman"/>
      <w:b/>
      <w:bCs/>
      <w:sz w:val="28"/>
      <w:szCs w:val="28"/>
      <w:lang w:eastAsia="ru-RU"/>
    </w:rPr>
  </w:style>
  <w:style w:type="paragraph" w:customStyle="1" w:styleId="ConsPlusNonformat">
    <w:name w:val="ConsPlusNonformat"/>
    <w:rsid w:val="00633081"/>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ConsPlusTitle">
    <w:name w:val="ConsPlusTitle"/>
    <w:rsid w:val="00633081"/>
    <w:pPr>
      <w:widowControl w:val="0"/>
      <w:autoSpaceDE w:val="0"/>
      <w:autoSpaceDN w:val="0"/>
      <w:adjustRightInd w:val="0"/>
      <w:spacing w:after="0" w:line="240" w:lineRule="auto"/>
    </w:pPr>
    <w:rPr>
      <w:rFonts w:ascii="Times New Roman" w:hAnsi="Times New Roman" w:cs="Times New Roman"/>
      <w:b/>
      <w:bCs/>
      <w:sz w:val="24"/>
      <w:szCs w:val="24"/>
      <w:lang w:eastAsia="ru-RU"/>
    </w:rPr>
  </w:style>
  <w:style w:type="paragraph" w:customStyle="1" w:styleId="ConsPlusCell">
    <w:name w:val="ConsPlusCell"/>
    <w:rsid w:val="00633081"/>
    <w:pPr>
      <w:widowControl w:val="0"/>
      <w:autoSpaceDE w:val="0"/>
      <w:autoSpaceDN w:val="0"/>
      <w:adjustRightInd w:val="0"/>
      <w:spacing w:after="0" w:line="240" w:lineRule="auto"/>
    </w:pPr>
    <w:rPr>
      <w:rFonts w:ascii="Arial" w:hAnsi="Arial" w:cs="Arial"/>
      <w:sz w:val="20"/>
      <w:szCs w:val="20"/>
      <w:lang w:eastAsia="ru-RU"/>
    </w:rPr>
  </w:style>
  <w:style w:type="paragraph" w:customStyle="1" w:styleId="Style5">
    <w:name w:val="Style5"/>
    <w:basedOn w:val="a0"/>
    <w:rsid w:val="00633081"/>
    <w:pPr>
      <w:widowControl w:val="0"/>
      <w:autoSpaceDE w:val="0"/>
      <w:autoSpaceDN w:val="0"/>
      <w:adjustRightInd w:val="0"/>
      <w:spacing w:line="281" w:lineRule="exact"/>
    </w:pPr>
    <w:rPr>
      <w:rFonts w:ascii="Palatino Linotype" w:hAnsi="Palatino Linotype"/>
      <w:sz w:val="24"/>
      <w:szCs w:val="24"/>
    </w:rPr>
  </w:style>
  <w:style w:type="paragraph" w:customStyle="1" w:styleId="Style7">
    <w:name w:val="Style7"/>
    <w:basedOn w:val="a0"/>
    <w:rsid w:val="00633081"/>
    <w:pPr>
      <w:widowControl w:val="0"/>
      <w:autoSpaceDE w:val="0"/>
      <w:autoSpaceDN w:val="0"/>
      <w:adjustRightInd w:val="0"/>
      <w:spacing w:line="275" w:lineRule="exact"/>
      <w:jc w:val="both"/>
    </w:pPr>
    <w:rPr>
      <w:rFonts w:ascii="Palatino Linotype" w:hAnsi="Palatino Linotype"/>
      <w:sz w:val="24"/>
      <w:szCs w:val="24"/>
    </w:rPr>
  </w:style>
  <w:style w:type="character" w:customStyle="1" w:styleId="FontStyle13">
    <w:name w:val="Font Style13"/>
    <w:rsid w:val="00633081"/>
    <w:rPr>
      <w:rFonts w:ascii="Times New Roman" w:hAnsi="Times New Roman" w:cs="Times New Roman"/>
      <w:sz w:val="22"/>
      <w:szCs w:val="22"/>
    </w:rPr>
  </w:style>
  <w:style w:type="paragraph" w:styleId="a9">
    <w:name w:val="footer"/>
    <w:basedOn w:val="a0"/>
    <w:link w:val="aa"/>
    <w:uiPriority w:val="99"/>
    <w:rsid w:val="00633081"/>
    <w:pPr>
      <w:tabs>
        <w:tab w:val="center" w:pos="4153"/>
        <w:tab w:val="right" w:pos="8306"/>
      </w:tabs>
      <w:autoSpaceDE w:val="0"/>
      <w:autoSpaceDN w:val="0"/>
    </w:pPr>
    <w:rPr>
      <w:sz w:val="24"/>
      <w:szCs w:val="24"/>
    </w:rPr>
  </w:style>
  <w:style w:type="character" w:customStyle="1" w:styleId="aa">
    <w:name w:val="Нижний колонтитул Знак"/>
    <w:basedOn w:val="a1"/>
    <w:link w:val="a9"/>
    <w:uiPriority w:val="99"/>
    <w:rsid w:val="00633081"/>
    <w:rPr>
      <w:rFonts w:ascii="Times New Roman" w:hAnsi="Times New Roman" w:cs="Times New Roman"/>
      <w:sz w:val="24"/>
      <w:szCs w:val="24"/>
      <w:lang w:eastAsia="ru-RU"/>
    </w:rPr>
  </w:style>
  <w:style w:type="character" w:styleId="ab">
    <w:name w:val="page number"/>
    <w:basedOn w:val="a1"/>
    <w:rsid w:val="00633081"/>
  </w:style>
  <w:style w:type="paragraph" w:customStyle="1" w:styleId="ConsPlusNormal">
    <w:name w:val="ConsPlusNormal"/>
    <w:rsid w:val="00633081"/>
    <w:pPr>
      <w:widowControl w:val="0"/>
      <w:autoSpaceDE w:val="0"/>
      <w:autoSpaceDN w:val="0"/>
      <w:spacing w:after="0" w:line="240" w:lineRule="auto"/>
      <w:ind w:firstLine="720"/>
    </w:pPr>
    <w:rPr>
      <w:rFonts w:ascii="Arial" w:hAnsi="Arial" w:cs="Arial"/>
      <w:sz w:val="20"/>
      <w:szCs w:val="20"/>
      <w:lang w:eastAsia="ru-RU"/>
    </w:rPr>
  </w:style>
  <w:style w:type="paragraph" w:styleId="ac">
    <w:name w:val="header"/>
    <w:basedOn w:val="a0"/>
    <w:link w:val="ad"/>
    <w:rsid w:val="00633081"/>
    <w:pPr>
      <w:tabs>
        <w:tab w:val="center" w:pos="4677"/>
        <w:tab w:val="right" w:pos="9355"/>
      </w:tabs>
      <w:autoSpaceDE w:val="0"/>
      <w:autoSpaceDN w:val="0"/>
    </w:pPr>
    <w:rPr>
      <w:sz w:val="24"/>
      <w:szCs w:val="24"/>
    </w:rPr>
  </w:style>
  <w:style w:type="character" w:customStyle="1" w:styleId="ad">
    <w:name w:val="Верхний колонтитул Знак"/>
    <w:basedOn w:val="a1"/>
    <w:link w:val="ac"/>
    <w:rsid w:val="00633081"/>
    <w:rPr>
      <w:rFonts w:ascii="Times New Roman" w:hAnsi="Times New Roman" w:cs="Times New Roman"/>
      <w:sz w:val="24"/>
      <w:szCs w:val="24"/>
      <w:lang w:eastAsia="ru-RU"/>
    </w:rPr>
  </w:style>
  <w:style w:type="paragraph" w:customStyle="1" w:styleId="Style4">
    <w:name w:val="Style4"/>
    <w:basedOn w:val="a0"/>
    <w:rsid w:val="00633081"/>
    <w:pPr>
      <w:widowControl w:val="0"/>
      <w:autoSpaceDE w:val="0"/>
      <w:autoSpaceDN w:val="0"/>
      <w:adjustRightInd w:val="0"/>
      <w:jc w:val="both"/>
    </w:pPr>
    <w:rPr>
      <w:rFonts w:ascii="Palatino Linotype" w:hAnsi="Palatino Linotype"/>
      <w:sz w:val="24"/>
      <w:szCs w:val="24"/>
    </w:rPr>
  </w:style>
  <w:style w:type="paragraph" w:styleId="ae">
    <w:name w:val="Balloon Text"/>
    <w:basedOn w:val="a0"/>
    <w:link w:val="af"/>
    <w:semiHidden/>
    <w:rsid w:val="00633081"/>
    <w:rPr>
      <w:rFonts w:ascii="Tahoma" w:hAnsi="Tahoma" w:cs="Tahoma"/>
      <w:sz w:val="16"/>
      <w:szCs w:val="16"/>
    </w:rPr>
  </w:style>
  <w:style w:type="character" w:customStyle="1" w:styleId="af">
    <w:name w:val="Текст выноски Знак"/>
    <w:basedOn w:val="a1"/>
    <w:link w:val="ae"/>
    <w:semiHidden/>
    <w:rsid w:val="00633081"/>
    <w:rPr>
      <w:rFonts w:ascii="Tahoma" w:hAnsi="Tahoma" w:cs="Tahoma"/>
      <w:sz w:val="16"/>
      <w:szCs w:val="16"/>
      <w:lang w:eastAsia="ru-RU"/>
    </w:rPr>
  </w:style>
  <w:style w:type="paragraph" w:customStyle="1" w:styleId="2TimesNewRoman">
    <w:name w:val="Стиль Заголовок 2 + Times New Roman По центру"/>
    <w:basedOn w:val="2"/>
    <w:rsid w:val="00633081"/>
    <w:pPr>
      <w:jc w:val="center"/>
    </w:pPr>
    <w:rPr>
      <w:rFonts w:ascii="Times New Roman" w:hAnsi="Times New Roman"/>
      <w:szCs w:val="20"/>
    </w:rPr>
  </w:style>
  <w:style w:type="character" w:customStyle="1" w:styleId="30">
    <w:name w:val="Заголовок 3 Знак"/>
    <w:basedOn w:val="a1"/>
    <w:link w:val="3"/>
    <w:semiHidden/>
    <w:rsid w:val="004D3A15"/>
    <w:rPr>
      <w:rFonts w:ascii="Cambria" w:hAnsi="Cambria" w:cs="Times New Roman"/>
      <w:b/>
      <w:bCs/>
      <w:sz w:val="26"/>
      <w:szCs w:val="26"/>
      <w:lang w:eastAsia="ru-RU"/>
    </w:rPr>
  </w:style>
  <w:style w:type="character" w:styleId="af0">
    <w:name w:val="Hyperlink"/>
    <w:basedOn w:val="a1"/>
    <w:uiPriority w:val="99"/>
    <w:unhideWhenUsed/>
    <w:rsid w:val="004D3A15"/>
    <w:rPr>
      <w:color w:val="0000FF"/>
      <w:u w:val="single"/>
    </w:rPr>
  </w:style>
  <w:style w:type="character" w:styleId="af1">
    <w:name w:val="FollowedHyperlink"/>
    <w:basedOn w:val="a1"/>
    <w:uiPriority w:val="99"/>
    <w:semiHidden/>
    <w:unhideWhenUsed/>
    <w:rsid w:val="004D3A15"/>
    <w:rPr>
      <w:color w:val="800080"/>
      <w:u w:val="single"/>
    </w:rPr>
  </w:style>
  <w:style w:type="paragraph" w:customStyle="1" w:styleId="font5">
    <w:name w:val="font5"/>
    <w:basedOn w:val="a0"/>
    <w:rsid w:val="004D3A15"/>
    <w:pPr>
      <w:spacing w:before="100" w:beforeAutospacing="1" w:after="100" w:afterAutospacing="1"/>
    </w:pPr>
    <w:rPr>
      <w:rFonts w:ascii="Arial" w:hAnsi="Arial" w:cs="Arial"/>
      <w:sz w:val="16"/>
      <w:szCs w:val="16"/>
    </w:rPr>
  </w:style>
  <w:style w:type="paragraph" w:customStyle="1" w:styleId="font6">
    <w:name w:val="font6"/>
    <w:basedOn w:val="a0"/>
    <w:rsid w:val="004D3A15"/>
    <w:pPr>
      <w:spacing w:before="100" w:beforeAutospacing="1" w:after="100" w:afterAutospacing="1"/>
    </w:pPr>
    <w:rPr>
      <w:rFonts w:ascii="Arial CYR" w:hAnsi="Arial CYR"/>
      <w:sz w:val="12"/>
      <w:szCs w:val="12"/>
    </w:rPr>
  </w:style>
  <w:style w:type="paragraph" w:customStyle="1" w:styleId="xl63">
    <w:name w:val="xl63"/>
    <w:basedOn w:val="a0"/>
    <w:rsid w:val="004D3A15"/>
    <w:pPr>
      <w:spacing w:before="100" w:beforeAutospacing="1" w:after="100" w:afterAutospacing="1"/>
    </w:pPr>
    <w:rPr>
      <w:rFonts w:ascii="Arial CYR" w:hAnsi="Arial CYR"/>
      <w:b/>
      <w:bCs/>
      <w:sz w:val="24"/>
      <w:szCs w:val="24"/>
    </w:rPr>
  </w:style>
  <w:style w:type="paragraph" w:customStyle="1" w:styleId="xl64">
    <w:name w:val="xl64"/>
    <w:basedOn w:val="a0"/>
    <w:rsid w:val="004D3A15"/>
    <w:pPr>
      <w:spacing w:before="100" w:beforeAutospacing="1" w:after="100" w:afterAutospacing="1"/>
      <w:jc w:val="center"/>
    </w:pPr>
    <w:rPr>
      <w:rFonts w:ascii="Arial CYR" w:hAnsi="Arial CYR"/>
      <w:sz w:val="16"/>
      <w:szCs w:val="16"/>
    </w:rPr>
  </w:style>
  <w:style w:type="paragraph" w:customStyle="1" w:styleId="xl65">
    <w:name w:val="xl65"/>
    <w:basedOn w:val="a0"/>
    <w:rsid w:val="004D3A15"/>
    <w:pPr>
      <w:pBdr>
        <w:right w:val="single" w:sz="4" w:space="0" w:color="auto"/>
      </w:pBdr>
      <w:spacing w:before="100" w:beforeAutospacing="1" w:after="100" w:afterAutospacing="1"/>
      <w:jc w:val="center"/>
    </w:pPr>
    <w:rPr>
      <w:rFonts w:ascii="Arial CYR" w:hAnsi="Arial CYR"/>
      <w:sz w:val="16"/>
      <w:szCs w:val="16"/>
    </w:rPr>
  </w:style>
  <w:style w:type="paragraph" w:customStyle="1" w:styleId="xl66">
    <w:name w:val="xl66"/>
    <w:basedOn w:val="a0"/>
    <w:rsid w:val="004D3A15"/>
    <w:pPr>
      <w:pBdr>
        <w:bottom w:val="single" w:sz="4" w:space="0" w:color="auto"/>
      </w:pBdr>
      <w:spacing w:before="100" w:beforeAutospacing="1" w:after="100" w:afterAutospacing="1"/>
      <w:jc w:val="center"/>
    </w:pPr>
    <w:rPr>
      <w:rFonts w:ascii="Arial CYR" w:hAnsi="Arial CYR"/>
      <w:sz w:val="16"/>
      <w:szCs w:val="16"/>
    </w:rPr>
  </w:style>
  <w:style w:type="paragraph" w:customStyle="1" w:styleId="xl67">
    <w:name w:val="xl67"/>
    <w:basedOn w:val="a0"/>
    <w:rsid w:val="004D3A15"/>
    <w:pPr>
      <w:pBdr>
        <w:bottom w:val="single" w:sz="4" w:space="0" w:color="auto"/>
        <w:right w:val="single" w:sz="4" w:space="0" w:color="auto"/>
      </w:pBdr>
      <w:spacing w:before="100" w:beforeAutospacing="1" w:after="100" w:afterAutospacing="1"/>
      <w:jc w:val="center"/>
    </w:pPr>
    <w:rPr>
      <w:rFonts w:ascii="Arial CYR" w:hAnsi="Arial CYR"/>
      <w:sz w:val="16"/>
      <w:szCs w:val="16"/>
    </w:rPr>
  </w:style>
  <w:style w:type="paragraph" w:customStyle="1" w:styleId="xl68">
    <w:name w:val="xl68"/>
    <w:basedOn w:val="a0"/>
    <w:rsid w:val="004D3A15"/>
    <w:pPr>
      <w:pBdr>
        <w:top w:val="single" w:sz="4" w:space="0" w:color="auto"/>
        <w:left w:val="single" w:sz="4" w:space="0" w:color="auto"/>
        <w:right w:val="single" w:sz="4" w:space="0" w:color="auto"/>
      </w:pBdr>
      <w:spacing w:before="100" w:beforeAutospacing="1" w:after="100" w:afterAutospacing="1"/>
      <w:jc w:val="center"/>
    </w:pPr>
    <w:rPr>
      <w:rFonts w:ascii="Arial CYR" w:hAnsi="Arial CYR"/>
      <w:sz w:val="16"/>
      <w:szCs w:val="16"/>
    </w:rPr>
  </w:style>
  <w:style w:type="paragraph" w:customStyle="1" w:styleId="xl69">
    <w:name w:val="xl69"/>
    <w:basedOn w:val="a0"/>
    <w:rsid w:val="004D3A15"/>
    <w:pPr>
      <w:pBdr>
        <w:left w:val="single" w:sz="4" w:space="0" w:color="auto"/>
        <w:right w:val="single" w:sz="4" w:space="0" w:color="auto"/>
      </w:pBdr>
      <w:spacing w:before="100" w:beforeAutospacing="1" w:after="100" w:afterAutospacing="1"/>
      <w:jc w:val="center"/>
    </w:pPr>
    <w:rPr>
      <w:rFonts w:ascii="Arial CYR" w:hAnsi="Arial CYR"/>
      <w:sz w:val="16"/>
      <w:szCs w:val="16"/>
    </w:rPr>
  </w:style>
  <w:style w:type="paragraph" w:customStyle="1" w:styleId="xl70">
    <w:name w:val="xl70"/>
    <w:basedOn w:val="a0"/>
    <w:rsid w:val="004D3A15"/>
    <w:pPr>
      <w:pBdr>
        <w:left w:val="single" w:sz="4" w:space="0" w:color="auto"/>
        <w:bottom w:val="single" w:sz="4" w:space="0" w:color="auto"/>
        <w:right w:val="single" w:sz="4" w:space="0" w:color="auto"/>
      </w:pBdr>
      <w:spacing w:before="100" w:beforeAutospacing="1" w:after="100" w:afterAutospacing="1"/>
      <w:jc w:val="center"/>
    </w:pPr>
    <w:rPr>
      <w:rFonts w:ascii="Arial CYR" w:hAnsi="Arial CYR"/>
      <w:sz w:val="16"/>
      <w:szCs w:val="16"/>
    </w:rPr>
  </w:style>
  <w:style w:type="paragraph" w:customStyle="1" w:styleId="xl71">
    <w:name w:val="xl71"/>
    <w:basedOn w:val="a0"/>
    <w:rsid w:val="004D3A15"/>
    <w:pPr>
      <w:spacing w:before="100" w:beforeAutospacing="1" w:after="100" w:afterAutospacing="1"/>
    </w:pPr>
    <w:rPr>
      <w:rFonts w:ascii="Arial CYR" w:hAnsi="Arial CYR"/>
      <w:sz w:val="16"/>
      <w:szCs w:val="16"/>
    </w:rPr>
  </w:style>
  <w:style w:type="paragraph" w:customStyle="1" w:styleId="xl72">
    <w:name w:val="xl72"/>
    <w:basedOn w:val="a0"/>
    <w:rsid w:val="004D3A15"/>
    <w:pPr>
      <w:spacing w:before="100" w:beforeAutospacing="1" w:after="100" w:afterAutospacing="1"/>
      <w:jc w:val="center"/>
    </w:pPr>
    <w:rPr>
      <w:sz w:val="24"/>
      <w:szCs w:val="24"/>
    </w:rPr>
  </w:style>
  <w:style w:type="paragraph" w:customStyle="1" w:styleId="xl73">
    <w:name w:val="xl73"/>
    <w:basedOn w:val="a0"/>
    <w:rsid w:val="004D3A15"/>
    <w:pPr>
      <w:pBdr>
        <w:top w:val="single" w:sz="4" w:space="0" w:color="auto"/>
        <w:left w:val="single" w:sz="4" w:space="0" w:color="auto"/>
        <w:right w:val="single" w:sz="4" w:space="0" w:color="auto"/>
      </w:pBdr>
      <w:spacing w:before="100" w:beforeAutospacing="1" w:after="100" w:afterAutospacing="1"/>
    </w:pPr>
    <w:rPr>
      <w:rFonts w:ascii="Arial CYR" w:hAnsi="Arial CYR"/>
      <w:sz w:val="16"/>
      <w:szCs w:val="16"/>
    </w:rPr>
  </w:style>
  <w:style w:type="paragraph" w:customStyle="1" w:styleId="xl74">
    <w:name w:val="xl74"/>
    <w:basedOn w:val="a0"/>
    <w:rsid w:val="004D3A15"/>
    <w:pPr>
      <w:pBdr>
        <w:left w:val="single" w:sz="4" w:space="0" w:color="auto"/>
        <w:right w:val="single" w:sz="4" w:space="0" w:color="auto"/>
      </w:pBdr>
      <w:spacing w:before="100" w:beforeAutospacing="1" w:after="100" w:afterAutospacing="1"/>
    </w:pPr>
    <w:rPr>
      <w:rFonts w:ascii="Arial CYR" w:hAnsi="Arial CYR"/>
      <w:sz w:val="16"/>
      <w:szCs w:val="16"/>
    </w:rPr>
  </w:style>
  <w:style w:type="paragraph" w:customStyle="1" w:styleId="xl75">
    <w:name w:val="xl75"/>
    <w:basedOn w:val="a0"/>
    <w:rsid w:val="004D3A15"/>
    <w:pPr>
      <w:pBdr>
        <w:left w:val="single" w:sz="4" w:space="0" w:color="auto"/>
        <w:bottom w:val="single" w:sz="4" w:space="0" w:color="auto"/>
        <w:right w:val="single" w:sz="4" w:space="0" w:color="auto"/>
      </w:pBdr>
      <w:spacing w:before="100" w:beforeAutospacing="1" w:after="100" w:afterAutospacing="1"/>
    </w:pPr>
    <w:rPr>
      <w:rFonts w:ascii="Arial CYR" w:hAnsi="Arial CYR"/>
      <w:sz w:val="16"/>
      <w:szCs w:val="16"/>
    </w:rPr>
  </w:style>
  <w:style w:type="paragraph" w:customStyle="1" w:styleId="xl76">
    <w:name w:val="xl76"/>
    <w:basedOn w:val="a0"/>
    <w:rsid w:val="004D3A15"/>
    <w:pPr>
      <w:pBdr>
        <w:top w:val="single" w:sz="4" w:space="0" w:color="auto"/>
        <w:left w:val="single" w:sz="4" w:space="0" w:color="auto"/>
      </w:pBdr>
      <w:spacing w:before="100" w:beforeAutospacing="1" w:after="100" w:afterAutospacing="1"/>
    </w:pPr>
    <w:rPr>
      <w:rFonts w:ascii="Arial CYR" w:hAnsi="Arial CYR"/>
      <w:sz w:val="16"/>
      <w:szCs w:val="16"/>
    </w:rPr>
  </w:style>
  <w:style w:type="paragraph" w:customStyle="1" w:styleId="xl77">
    <w:name w:val="xl77"/>
    <w:basedOn w:val="a0"/>
    <w:rsid w:val="004D3A15"/>
    <w:pPr>
      <w:pBdr>
        <w:top w:val="single" w:sz="4" w:space="0" w:color="auto"/>
      </w:pBdr>
      <w:spacing w:before="100" w:beforeAutospacing="1" w:after="100" w:afterAutospacing="1"/>
    </w:pPr>
    <w:rPr>
      <w:rFonts w:ascii="Arial CYR" w:hAnsi="Arial CYR"/>
      <w:sz w:val="16"/>
      <w:szCs w:val="16"/>
    </w:rPr>
  </w:style>
  <w:style w:type="paragraph" w:customStyle="1" w:styleId="xl78">
    <w:name w:val="xl78"/>
    <w:basedOn w:val="a0"/>
    <w:rsid w:val="004D3A15"/>
    <w:pPr>
      <w:pBdr>
        <w:left w:val="single" w:sz="4" w:space="0" w:color="auto"/>
      </w:pBdr>
      <w:spacing w:before="100" w:beforeAutospacing="1" w:after="100" w:afterAutospacing="1"/>
    </w:pPr>
    <w:rPr>
      <w:rFonts w:ascii="Arial CYR" w:hAnsi="Arial CYR"/>
      <w:sz w:val="16"/>
      <w:szCs w:val="16"/>
    </w:rPr>
  </w:style>
  <w:style w:type="paragraph" w:customStyle="1" w:styleId="xl79">
    <w:name w:val="xl79"/>
    <w:basedOn w:val="a0"/>
    <w:rsid w:val="004D3A15"/>
    <w:pPr>
      <w:pBdr>
        <w:left w:val="single" w:sz="4" w:space="0" w:color="auto"/>
        <w:bottom w:val="single" w:sz="4" w:space="0" w:color="auto"/>
      </w:pBdr>
      <w:spacing w:before="100" w:beforeAutospacing="1" w:after="100" w:afterAutospacing="1"/>
    </w:pPr>
    <w:rPr>
      <w:rFonts w:ascii="Arial CYR" w:hAnsi="Arial CYR"/>
      <w:sz w:val="16"/>
      <w:szCs w:val="16"/>
    </w:rPr>
  </w:style>
  <w:style w:type="paragraph" w:customStyle="1" w:styleId="xl80">
    <w:name w:val="xl80"/>
    <w:basedOn w:val="a0"/>
    <w:rsid w:val="004D3A15"/>
    <w:pPr>
      <w:pBdr>
        <w:bottom w:val="single" w:sz="4" w:space="0" w:color="auto"/>
      </w:pBdr>
      <w:spacing w:before="100" w:beforeAutospacing="1" w:after="100" w:afterAutospacing="1"/>
    </w:pPr>
    <w:rPr>
      <w:rFonts w:ascii="Arial CYR" w:hAnsi="Arial CYR"/>
      <w:sz w:val="16"/>
      <w:szCs w:val="16"/>
    </w:rPr>
  </w:style>
  <w:style w:type="paragraph" w:customStyle="1" w:styleId="xl81">
    <w:name w:val="xl81"/>
    <w:basedOn w:val="a0"/>
    <w:rsid w:val="004D3A15"/>
    <w:pPr>
      <w:pBdr>
        <w:top w:val="single" w:sz="4" w:space="0" w:color="auto"/>
      </w:pBdr>
      <w:spacing w:before="100" w:beforeAutospacing="1" w:after="100" w:afterAutospacing="1"/>
      <w:jc w:val="center"/>
    </w:pPr>
    <w:rPr>
      <w:rFonts w:ascii="Arial CYR" w:hAnsi="Arial CYR"/>
      <w:sz w:val="16"/>
      <w:szCs w:val="16"/>
    </w:rPr>
  </w:style>
  <w:style w:type="paragraph" w:customStyle="1" w:styleId="xl82">
    <w:name w:val="xl82"/>
    <w:basedOn w:val="a0"/>
    <w:rsid w:val="004D3A15"/>
    <w:pPr>
      <w:pBdr>
        <w:top w:val="single" w:sz="4" w:space="0" w:color="auto"/>
        <w:left w:val="single" w:sz="4" w:space="0" w:color="auto"/>
      </w:pBdr>
      <w:spacing w:before="100" w:beforeAutospacing="1" w:after="100" w:afterAutospacing="1"/>
      <w:jc w:val="center"/>
    </w:pPr>
    <w:rPr>
      <w:rFonts w:ascii="Arial CYR" w:hAnsi="Arial CYR"/>
      <w:sz w:val="16"/>
      <w:szCs w:val="16"/>
    </w:rPr>
  </w:style>
  <w:style w:type="paragraph" w:customStyle="1" w:styleId="xl83">
    <w:name w:val="xl83"/>
    <w:basedOn w:val="a0"/>
    <w:rsid w:val="004D3A15"/>
    <w:pPr>
      <w:pBdr>
        <w:left w:val="single" w:sz="4" w:space="0" w:color="auto"/>
      </w:pBdr>
      <w:spacing w:before="100" w:beforeAutospacing="1" w:after="100" w:afterAutospacing="1"/>
      <w:jc w:val="center"/>
    </w:pPr>
    <w:rPr>
      <w:rFonts w:ascii="Arial CYR" w:hAnsi="Arial CYR"/>
      <w:sz w:val="16"/>
      <w:szCs w:val="16"/>
    </w:rPr>
  </w:style>
  <w:style w:type="paragraph" w:customStyle="1" w:styleId="xl84">
    <w:name w:val="xl84"/>
    <w:basedOn w:val="a0"/>
    <w:rsid w:val="004D3A15"/>
    <w:pPr>
      <w:pBdr>
        <w:left w:val="single" w:sz="4" w:space="0" w:color="auto"/>
        <w:bottom w:val="single" w:sz="4" w:space="0" w:color="auto"/>
      </w:pBdr>
      <w:spacing w:before="100" w:beforeAutospacing="1" w:after="100" w:afterAutospacing="1"/>
      <w:jc w:val="center"/>
    </w:pPr>
    <w:rPr>
      <w:rFonts w:ascii="Arial CYR" w:hAnsi="Arial CYR"/>
      <w:sz w:val="16"/>
      <w:szCs w:val="16"/>
    </w:rPr>
  </w:style>
  <w:style w:type="paragraph" w:customStyle="1" w:styleId="xl85">
    <w:name w:val="xl85"/>
    <w:basedOn w:val="a0"/>
    <w:rsid w:val="004D3A15"/>
    <w:pPr>
      <w:pBdr>
        <w:top w:val="single" w:sz="4" w:space="0" w:color="auto"/>
        <w:right w:val="single" w:sz="4" w:space="0" w:color="auto"/>
      </w:pBdr>
      <w:spacing w:before="100" w:beforeAutospacing="1" w:after="100" w:afterAutospacing="1"/>
      <w:jc w:val="center"/>
    </w:pPr>
    <w:rPr>
      <w:rFonts w:ascii="Arial CYR" w:hAnsi="Arial CYR"/>
      <w:sz w:val="16"/>
      <w:szCs w:val="16"/>
    </w:rPr>
  </w:style>
  <w:style w:type="paragraph" w:customStyle="1" w:styleId="xl86">
    <w:name w:val="xl86"/>
    <w:basedOn w:val="a0"/>
    <w:rsid w:val="004D3A15"/>
    <w:pPr>
      <w:pBdr>
        <w:top w:val="single" w:sz="4" w:space="0" w:color="auto"/>
        <w:left w:val="single" w:sz="4" w:space="0" w:color="auto"/>
        <w:right w:val="single" w:sz="4" w:space="0" w:color="auto"/>
      </w:pBdr>
      <w:spacing w:before="100" w:beforeAutospacing="1" w:after="100" w:afterAutospacing="1"/>
      <w:jc w:val="center"/>
    </w:pPr>
    <w:rPr>
      <w:rFonts w:ascii="Arial CYR" w:hAnsi="Arial CYR"/>
      <w:sz w:val="16"/>
      <w:szCs w:val="16"/>
    </w:rPr>
  </w:style>
  <w:style w:type="paragraph" w:customStyle="1" w:styleId="xl87">
    <w:name w:val="xl87"/>
    <w:basedOn w:val="a0"/>
    <w:rsid w:val="004D3A15"/>
    <w:pPr>
      <w:spacing w:before="100" w:beforeAutospacing="1" w:after="100" w:afterAutospacing="1"/>
      <w:jc w:val="center"/>
    </w:pPr>
    <w:rPr>
      <w:sz w:val="24"/>
      <w:szCs w:val="24"/>
    </w:rPr>
  </w:style>
  <w:style w:type="paragraph" w:customStyle="1" w:styleId="xl88">
    <w:name w:val="xl88"/>
    <w:basedOn w:val="a0"/>
    <w:rsid w:val="004D3A15"/>
    <w:pPr>
      <w:pBdr>
        <w:left w:val="single" w:sz="4" w:space="0" w:color="auto"/>
        <w:right w:val="single" w:sz="4" w:space="0" w:color="auto"/>
      </w:pBdr>
      <w:spacing w:before="100" w:beforeAutospacing="1" w:after="100" w:afterAutospacing="1"/>
      <w:jc w:val="center"/>
    </w:pPr>
    <w:rPr>
      <w:rFonts w:ascii="Arial CYR" w:hAnsi="Arial CYR"/>
      <w:sz w:val="16"/>
      <w:szCs w:val="16"/>
    </w:rPr>
  </w:style>
  <w:style w:type="paragraph" w:customStyle="1" w:styleId="xl89">
    <w:name w:val="xl89"/>
    <w:basedOn w:val="a0"/>
    <w:rsid w:val="004D3A15"/>
    <w:pPr>
      <w:pBdr>
        <w:left w:val="single" w:sz="4" w:space="0" w:color="auto"/>
        <w:bottom w:val="single" w:sz="4" w:space="0" w:color="auto"/>
        <w:right w:val="single" w:sz="4" w:space="0" w:color="auto"/>
      </w:pBdr>
      <w:spacing w:before="100" w:beforeAutospacing="1" w:after="100" w:afterAutospacing="1"/>
      <w:jc w:val="center"/>
    </w:pPr>
    <w:rPr>
      <w:rFonts w:ascii="Arial CYR" w:hAnsi="Arial CYR"/>
      <w:sz w:val="16"/>
      <w:szCs w:val="16"/>
    </w:rPr>
  </w:style>
  <w:style w:type="paragraph" w:customStyle="1" w:styleId="xl90">
    <w:name w:val="xl90"/>
    <w:basedOn w:val="a0"/>
    <w:rsid w:val="004D3A15"/>
    <w:pPr>
      <w:spacing w:before="100" w:beforeAutospacing="1" w:after="100" w:afterAutospacing="1"/>
      <w:jc w:val="center"/>
    </w:pPr>
    <w:rPr>
      <w:rFonts w:ascii="Arial CYR" w:hAnsi="Arial CYR"/>
      <w:sz w:val="16"/>
      <w:szCs w:val="16"/>
    </w:rPr>
  </w:style>
  <w:style w:type="paragraph" w:customStyle="1" w:styleId="xl91">
    <w:name w:val="xl91"/>
    <w:basedOn w:val="a0"/>
    <w:rsid w:val="004D3A15"/>
    <w:pPr>
      <w:pBdr>
        <w:top w:val="single" w:sz="4" w:space="0" w:color="auto"/>
      </w:pBdr>
      <w:spacing w:before="100" w:beforeAutospacing="1" w:after="100" w:afterAutospacing="1"/>
      <w:jc w:val="center"/>
    </w:pPr>
    <w:rPr>
      <w:rFonts w:ascii="Arial CYR" w:hAnsi="Arial CYR"/>
      <w:sz w:val="16"/>
      <w:szCs w:val="16"/>
    </w:rPr>
  </w:style>
  <w:style w:type="paragraph" w:customStyle="1" w:styleId="xl92">
    <w:name w:val="xl92"/>
    <w:basedOn w:val="a0"/>
    <w:rsid w:val="004D3A15"/>
    <w:pPr>
      <w:pBdr>
        <w:bottom w:val="single" w:sz="4" w:space="0" w:color="auto"/>
      </w:pBdr>
      <w:spacing w:before="100" w:beforeAutospacing="1" w:after="100" w:afterAutospacing="1"/>
      <w:jc w:val="center"/>
    </w:pPr>
    <w:rPr>
      <w:rFonts w:ascii="Arial CYR" w:hAnsi="Arial CYR"/>
      <w:sz w:val="16"/>
      <w:szCs w:val="16"/>
    </w:rPr>
  </w:style>
  <w:style w:type="paragraph" w:customStyle="1" w:styleId="xl93">
    <w:name w:val="xl93"/>
    <w:basedOn w:val="a0"/>
    <w:rsid w:val="004D3A15"/>
    <w:pPr>
      <w:pBdr>
        <w:bottom w:val="single" w:sz="8" w:space="0" w:color="auto"/>
      </w:pBdr>
      <w:spacing w:before="100" w:beforeAutospacing="1" w:after="100" w:afterAutospacing="1"/>
      <w:jc w:val="center"/>
    </w:pPr>
    <w:rPr>
      <w:sz w:val="24"/>
      <w:szCs w:val="24"/>
    </w:rPr>
  </w:style>
  <w:style w:type="paragraph" w:customStyle="1" w:styleId="xl94">
    <w:name w:val="xl94"/>
    <w:basedOn w:val="a0"/>
    <w:rsid w:val="004D3A15"/>
    <w:pPr>
      <w:pBdr>
        <w:top w:val="single" w:sz="8" w:space="0" w:color="auto"/>
        <w:left w:val="single" w:sz="8" w:space="0" w:color="auto"/>
        <w:right w:val="single" w:sz="8" w:space="0" w:color="auto"/>
      </w:pBdr>
      <w:spacing w:before="100" w:beforeAutospacing="1" w:after="100" w:afterAutospacing="1"/>
      <w:jc w:val="center"/>
    </w:pPr>
    <w:rPr>
      <w:b/>
      <w:bCs/>
      <w:sz w:val="16"/>
      <w:szCs w:val="16"/>
    </w:rPr>
  </w:style>
  <w:style w:type="paragraph" w:customStyle="1" w:styleId="xl95">
    <w:name w:val="xl95"/>
    <w:basedOn w:val="a0"/>
    <w:rsid w:val="004D3A15"/>
    <w:pPr>
      <w:pBdr>
        <w:top w:val="single" w:sz="8" w:space="0" w:color="auto"/>
        <w:left w:val="single" w:sz="8" w:space="0" w:color="auto"/>
        <w:right w:val="single" w:sz="8" w:space="0" w:color="auto"/>
      </w:pBdr>
      <w:spacing w:before="100" w:beforeAutospacing="1" w:after="100" w:afterAutospacing="1"/>
      <w:jc w:val="center"/>
    </w:pPr>
    <w:rPr>
      <w:b/>
      <w:bCs/>
      <w:sz w:val="16"/>
      <w:szCs w:val="16"/>
    </w:rPr>
  </w:style>
  <w:style w:type="paragraph" w:customStyle="1" w:styleId="xl96">
    <w:name w:val="xl96"/>
    <w:basedOn w:val="a0"/>
    <w:rsid w:val="004D3A15"/>
    <w:pPr>
      <w:pBdr>
        <w:top w:val="single" w:sz="8" w:space="0" w:color="auto"/>
        <w:bottom w:val="single" w:sz="8" w:space="0" w:color="auto"/>
      </w:pBdr>
      <w:spacing w:before="100" w:beforeAutospacing="1" w:after="100" w:afterAutospacing="1"/>
      <w:jc w:val="center"/>
    </w:pPr>
    <w:rPr>
      <w:b/>
      <w:bCs/>
      <w:sz w:val="16"/>
      <w:szCs w:val="16"/>
    </w:rPr>
  </w:style>
  <w:style w:type="paragraph" w:customStyle="1" w:styleId="xl97">
    <w:name w:val="xl97"/>
    <w:basedOn w:val="a0"/>
    <w:rsid w:val="004D3A15"/>
    <w:pPr>
      <w:pBdr>
        <w:top w:val="single" w:sz="8" w:space="0" w:color="auto"/>
        <w:left w:val="single" w:sz="8" w:space="0" w:color="auto"/>
        <w:bottom w:val="single" w:sz="8" w:space="0" w:color="auto"/>
      </w:pBdr>
      <w:spacing w:before="100" w:beforeAutospacing="1" w:after="100" w:afterAutospacing="1"/>
    </w:pPr>
    <w:rPr>
      <w:b/>
      <w:bCs/>
      <w:sz w:val="16"/>
      <w:szCs w:val="16"/>
    </w:rPr>
  </w:style>
  <w:style w:type="paragraph" w:customStyle="1" w:styleId="xl98">
    <w:name w:val="xl98"/>
    <w:basedOn w:val="a0"/>
    <w:rsid w:val="004D3A15"/>
    <w:pPr>
      <w:pBdr>
        <w:left w:val="single" w:sz="8" w:space="0" w:color="auto"/>
        <w:right w:val="single" w:sz="8" w:space="0" w:color="auto"/>
      </w:pBdr>
      <w:spacing w:before="100" w:beforeAutospacing="1" w:after="100" w:afterAutospacing="1"/>
      <w:jc w:val="center"/>
    </w:pPr>
    <w:rPr>
      <w:b/>
      <w:bCs/>
      <w:sz w:val="16"/>
      <w:szCs w:val="16"/>
    </w:rPr>
  </w:style>
  <w:style w:type="paragraph" w:customStyle="1" w:styleId="xl99">
    <w:name w:val="xl99"/>
    <w:basedOn w:val="a0"/>
    <w:rsid w:val="004D3A15"/>
    <w:pPr>
      <w:pBdr>
        <w:left w:val="single" w:sz="8" w:space="0" w:color="auto"/>
        <w:right w:val="single" w:sz="8" w:space="0" w:color="auto"/>
      </w:pBdr>
      <w:spacing w:before="100" w:beforeAutospacing="1" w:after="100" w:afterAutospacing="1"/>
      <w:jc w:val="center"/>
    </w:pPr>
    <w:rPr>
      <w:b/>
      <w:bCs/>
      <w:sz w:val="16"/>
      <w:szCs w:val="16"/>
    </w:rPr>
  </w:style>
  <w:style w:type="paragraph" w:customStyle="1" w:styleId="xl100">
    <w:name w:val="xl100"/>
    <w:basedOn w:val="a0"/>
    <w:rsid w:val="004D3A15"/>
    <w:pPr>
      <w:pBdr>
        <w:left w:val="single" w:sz="8" w:space="0" w:color="auto"/>
        <w:right w:val="single" w:sz="8" w:space="0" w:color="auto"/>
      </w:pBdr>
      <w:spacing w:before="100" w:beforeAutospacing="1" w:after="100" w:afterAutospacing="1"/>
    </w:pPr>
    <w:rPr>
      <w:b/>
      <w:bCs/>
      <w:sz w:val="16"/>
      <w:szCs w:val="16"/>
    </w:rPr>
  </w:style>
  <w:style w:type="paragraph" w:customStyle="1" w:styleId="xl101">
    <w:name w:val="xl101"/>
    <w:basedOn w:val="a0"/>
    <w:rsid w:val="004D3A15"/>
    <w:pPr>
      <w:pBdr>
        <w:left w:val="single" w:sz="8" w:space="0" w:color="auto"/>
        <w:right w:val="single" w:sz="8" w:space="0" w:color="auto"/>
      </w:pBdr>
      <w:spacing w:before="100" w:beforeAutospacing="1" w:after="100" w:afterAutospacing="1"/>
    </w:pPr>
    <w:rPr>
      <w:b/>
      <w:bCs/>
      <w:sz w:val="16"/>
      <w:szCs w:val="16"/>
    </w:rPr>
  </w:style>
  <w:style w:type="paragraph" w:customStyle="1" w:styleId="xl102">
    <w:name w:val="xl102"/>
    <w:basedOn w:val="a0"/>
    <w:rsid w:val="004D3A15"/>
    <w:pPr>
      <w:spacing w:before="100" w:beforeAutospacing="1" w:after="100" w:afterAutospacing="1"/>
      <w:jc w:val="center"/>
    </w:pPr>
    <w:rPr>
      <w:b/>
      <w:bCs/>
      <w:sz w:val="16"/>
      <w:szCs w:val="16"/>
    </w:rPr>
  </w:style>
  <w:style w:type="paragraph" w:customStyle="1" w:styleId="xl103">
    <w:name w:val="xl103"/>
    <w:basedOn w:val="a0"/>
    <w:rsid w:val="004D3A15"/>
    <w:pPr>
      <w:pBdr>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04">
    <w:name w:val="xl104"/>
    <w:basedOn w:val="a0"/>
    <w:rsid w:val="004D3A15"/>
    <w:pPr>
      <w:pBdr>
        <w:left w:val="single" w:sz="8" w:space="0" w:color="auto"/>
        <w:bottom w:val="single" w:sz="8" w:space="0" w:color="auto"/>
      </w:pBdr>
      <w:spacing w:before="100" w:beforeAutospacing="1" w:after="100" w:afterAutospacing="1"/>
      <w:jc w:val="center"/>
    </w:pPr>
    <w:rPr>
      <w:b/>
      <w:bCs/>
      <w:sz w:val="16"/>
      <w:szCs w:val="16"/>
    </w:rPr>
  </w:style>
  <w:style w:type="paragraph" w:customStyle="1" w:styleId="xl105">
    <w:name w:val="xl105"/>
    <w:basedOn w:val="a0"/>
    <w:rsid w:val="004D3A15"/>
    <w:pPr>
      <w:pBdr>
        <w:left w:val="single" w:sz="8" w:space="0" w:color="auto"/>
        <w:bottom w:val="single" w:sz="8" w:space="0" w:color="auto"/>
        <w:right w:val="single" w:sz="8" w:space="0" w:color="auto"/>
      </w:pBdr>
      <w:spacing w:before="100" w:beforeAutospacing="1" w:after="100" w:afterAutospacing="1"/>
      <w:jc w:val="center"/>
    </w:pPr>
    <w:rPr>
      <w:b/>
      <w:bCs/>
      <w:sz w:val="16"/>
      <w:szCs w:val="16"/>
    </w:rPr>
  </w:style>
  <w:style w:type="paragraph" w:customStyle="1" w:styleId="xl106">
    <w:name w:val="xl106"/>
    <w:basedOn w:val="a0"/>
    <w:rsid w:val="004D3A15"/>
    <w:pPr>
      <w:pBdr>
        <w:left w:val="single" w:sz="8" w:space="0" w:color="auto"/>
        <w:bottom w:val="single" w:sz="8" w:space="0" w:color="auto"/>
        <w:right w:val="single" w:sz="8" w:space="0" w:color="auto"/>
      </w:pBdr>
      <w:spacing w:before="100" w:beforeAutospacing="1" w:after="100" w:afterAutospacing="1"/>
      <w:jc w:val="center"/>
    </w:pPr>
    <w:rPr>
      <w:b/>
      <w:bCs/>
      <w:sz w:val="16"/>
      <w:szCs w:val="16"/>
    </w:rPr>
  </w:style>
  <w:style w:type="paragraph" w:customStyle="1" w:styleId="xl107">
    <w:name w:val="xl107"/>
    <w:basedOn w:val="a0"/>
    <w:rsid w:val="004D3A15"/>
    <w:pPr>
      <w:pBdr>
        <w:bottom w:val="single" w:sz="8" w:space="0" w:color="auto"/>
      </w:pBdr>
      <w:spacing w:before="100" w:beforeAutospacing="1" w:after="100" w:afterAutospacing="1"/>
      <w:jc w:val="center"/>
    </w:pPr>
    <w:rPr>
      <w:b/>
      <w:bCs/>
      <w:sz w:val="16"/>
      <w:szCs w:val="16"/>
    </w:rPr>
  </w:style>
  <w:style w:type="paragraph" w:customStyle="1" w:styleId="xl108">
    <w:name w:val="xl108"/>
    <w:basedOn w:val="a0"/>
    <w:rsid w:val="004D3A15"/>
    <w:pPr>
      <w:spacing w:before="100" w:beforeAutospacing="1" w:after="100" w:afterAutospacing="1"/>
    </w:pPr>
    <w:rPr>
      <w:sz w:val="16"/>
      <w:szCs w:val="16"/>
    </w:rPr>
  </w:style>
  <w:style w:type="paragraph" w:customStyle="1" w:styleId="xl109">
    <w:name w:val="xl109"/>
    <w:basedOn w:val="a0"/>
    <w:rsid w:val="004D3A15"/>
    <w:pPr>
      <w:pBdr>
        <w:left w:val="single" w:sz="4" w:space="0" w:color="auto"/>
        <w:right w:val="single" w:sz="4" w:space="0" w:color="auto"/>
      </w:pBdr>
      <w:spacing w:before="100" w:beforeAutospacing="1" w:after="100" w:afterAutospacing="1"/>
      <w:jc w:val="center"/>
    </w:pPr>
    <w:rPr>
      <w:sz w:val="16"/>
      <w:szCs w:val="16"/>
    </w:rPr>
  </w:style>
  <w:style w:type="paragraph" w:customStyle="1" w:styleId="xl110">
    <w:name w:val="xl110"/>
    <w:basedOn w:val="a0"/>
    <w:rsid w:val="004D3A15"/>
    <w:pPr>
      <w:pBdr>
        <w:bottom w:val="single" w:sz="4" w:space="0" w:color="auto"/>
        <w:right w:val="single" w:sz="4" w:space="0" w:color="auto"/>
      </w:pBdr>
      <w:spacing w:before="100" w:beforeAutospacing="1" w:after="100" w:afterAutospacing="1"/>
    </w:pPr>
    <w:rPr>
      <w:sz w:val="16"/>
      <w:szCs w:val="16"/>
    </w:rPr>
  </w:style>
  <w:style w:type="paragraph" w:customStyle="1" w:styleId="xl111">
    <w:name w:val="xl111"/>
    <w:basedOn w:val="a0"/>
    <w:rsid w:val="004D3A15"/>
    <w:pPr>
      <w:pBdr>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112">
    <w:name w:val="xl112"/>
    <w:basedOn w:val="a0"/>
    <w:rsid w:val="004D3A15"/>
    <w:pPr>
      <w:pBdr>
        <w:top w:val="single" w:sz="8" w:space="0" w:color="auto"/>
      </w:pBdr>
      <w:spacing w:before="100" w:beforeAutospacing="1" w:after="100" w:afterAutospacing="1"/>
      <w:jc w:val="center"/>
    </w:pPr>
    <w:rPr>
      <w:b/>
      <w:bCs/>
      <w:sz w:val="16"/>
      <w:szCs w:val="16"/>
    </w:rPr>
  </w:style>
  <w:style w:type="paragraph" w:customStyle="1" w:styleId="xl113">
    <w:name w:val="xl113"/>
    <w:basedOn w:val="a0"/>
    <w:rsid w:val="004D3A15"/>
    <w:pPr>
      <w:pBdr>
        <w:left w:val="single" w:sz="4" w:space="0" w:color="auto"/>
        <w:bottom w:val="single" w:sz="8" w:space="0" w:color="auto"/>
        <w:right w:val="single" w:sz="8" w:space="0" w:color="auto"/>
      </w:pBdr>
      <w:spacing w:before="100" w:beforeAutospacing="1" w:after="100" w:afterAutospacing="1"/>
      <w:jc w:val="center"/>
    </w:pPr>
    <w:rPr>
      <w:b/>
      <w:bCs/>
      <w:sz w:val="16"/>
      <w:szCs w:val="16"/>
    </w:rPr>
  </w:style>
  <w:style w:type="paragraph" w:customStyle="1" w:styleId="xl114">
    <w:name w:val="xl114"/>
    <w:basedOn w:val="a0"/>
    <w:rsid w:val="004D3A15"/>
    <w:pPr>
      <w:pBdr>
        <w:left w:val="single" w:sz="8" w:space="0" w:color="auto"/>
        <w:right w:val="single" w:sz="8" w:space="0" w:color="auto"/>
      </w:pBdr>
      <w:spacing w:before="100" w:beforeAutospacing="1" w:after="100" w:afterAutospacing="1"/>
      <w:jc w:val="center"/>
    </w:pPr>
    <w:rPr>
      <w:rFonts w:ascii="Arial CYR" w:hAnsi="Arial CYR"/>
      <w:sz w:val="16"/>
      <w:szCs w:val="16"/>
    </w:rPr>
  </w:style>
  <w:style w:type="paragraph" w:customStyle="1" w:styleId="xl115">
    <w:name w:val="xl115"/>
    <w:basedOn w:val="a0"/>
    <w:rsid w:val="004D3A15"/>
    <w:pPr>
      <w:pBdr>
        <w:left w:val="single" w:sz="4" w:space="0" w:color="auto"/>
      </w:pBdr>
      <w:spacing w:before="100" w:beforeAutospacing="1" w:after="100" w:afterAutospacing="1"/>
      <w:jc w:val="center"/>
    </w:pPr>
    <w:rPr>
      <w:rFonts w:ascii="Arial CYR" w:hAnsi="Arial CYR"/>
      <w:sz w:val="16"/>
      <w:szCs w:val="16"/>
    </w:rPr>
  </w:style>
  <w:style w:type="paragraph" w:customStyle="1" w:styleId="xl116">
    <w:name w:val="xl116"/>
    <w:basedOn w:val="a0"/>
    <w:rsid w:val="004D3A15"/>
    <w:pPr>
      <w:pBdr>
        <w:top w:val="single" w:sz="4" w:space="0" w:color="auto"/>
        <w:left w:val="single" w:sz="4" w:space="0" w:color="auto"/>
      </w:pBdr>
      <w:spacing w:before="100" w:beforeAutospacing="1" w:after="100" w:afterAutospacing="1"/>
      <w:jc w:val="center"/>
    </w:pPr>
    <w:rPr>
      <w:rFonts w:ascii="Arial CYR" w:hAnsi="Arial CYR"/>
      <w:sz w:val="16"/>
      <w:szCs w:val="16"/>
    </w:rPr>
  </w:style>
  <w:style w:type="paragraph" w:customStyle="1" w:styleId="xl117">
    <w:name w:val="xl117"/>
    <w:basedOn w:val="a0"/>
    <w:rsid w:val="004D3A15"/>
    <w:pPr>
      <w:pBdr>
        <w:left w:val="single" w:sz="4" w:space="0" w:color="auto"/>
        <w:bottom w:val="single" w:sz="4" w:space="0" w:color="auto"/>
      </w:pBdr>
      <w:spacing w:before="100" w:beforeAutospacing="1" w:after="100" w:afterAutospacing="1"/>
      <w:jc w:val="center"/>
    </w:pPr>
    <w:rPr>
      <w:rFonts w:ascii="Arial CYR" w:hAnsi="Arial CYR"/>
      <w:sz w:val="16"/>
      <w:szCs w:val="16"/>
    </w:rPr>
  </w:style>
  <w:style w:type="paragraph" w:customStyle="1" w:styleId="xl118">
    <w:name w:val="xl118"/>
    <w:basedOn w:val="a0"/>
    <w:rsid w:val="004D3A15"/>
    <w:pPr>
      <w:pBdr>
        <w:top w:val="single" w:sz="4" w:space="0" w:color="auto"/>
      </w:pBdr>
      <w:spacing w:before="100" w:beforeAutospacing="1" w:after="100" w:afterAutospacing="1"/>
      <w:jc w:val="center"/>
    </w:pPr>
    <w:rPr>
      <w:rFonts w:ascii="Arial CYR" w:hAnsi="Arial CYR"/>
      <w:sz w:val="16"/>
      <w:szCs w:val="16"/>
    </w:rPr>
  </w:style>
  <w:style w:type="paragraph" w:customStyle="1" w:styleId="xl119">
    <w:name w:val="xl119"/>
    <w:basedOn w:val="a0"/>
    <w:rsid w:val="004D3A15"/>
    <w:pPr>
      <w:pBdr>
        <w:top w:val="single" w:sz="4" w:space="0" w:color="auto"/>
        <w:left w:val="single" w:sz="4" w:space="0" w:color="auto"/>
        <w:right w:val="single" w:sz="4" w:space="0" w:color="auto"/>
      </w:pBdr>
      <w:spacing w:before="100" w:beforeAutospacing="1" w:after="100" w:afterAutospacing="1"/>
      <w:jc w:val="center"/>
    </w:pPr>
    <w:rPr>
      <w:rFonts w:ascii="Arial CYR" w:hAnsi="Arial CYR"/>
      <w:sz w:val="16"/>
      <w:szCs w:val="16"/>
    </w:rPr>
  </w:style>
  <w:style w:type="paragraph" w:customStyle="1" w:styleId="xl120">
    <w:name w:val="xl120"/>
    <w:basedOn w:val="a0"/>
    <w:rsid w:val="004D3A15"/>
    <w:pPr>
      <w:spacing w:before="100" w:beforeAutospacing="1" w:after="100" w:afterAutospacing="1"/>
      <w:jc w:val="center"/>
    </w:pPr>
    <w:rPr>
      <w:rFonts w:ascii="Arial CYR" w:hAnsi="Arial CYR"/>
      <w:sz w:val="12"/>
      <w:szCs w:val="12"/>
    </w:rPr>
  </w:style>
  <w:style w:type="paragraph" w:customStyle="1" w:styleId="xl121">
    <w:name w:val="xl121"/>
    <w:basedOn w:val="a0"/>
    <w:rsid w:val="004D3A15"/>
    <w:pPr>
      <w:pBdr>
        <w:left w:val="single" w:sz="4" w:space="0" w:color="auto"/>
        <w:right w:val="single" w:sz="4" w:space="0" w:color="auto"/>
      </w:pBdr>
      <w:spacing w:before="100" w:beforeAutospacing="1" w:after="100" w:afterAutospacing="1"/>
      <w:jc w:val="center"/>
    </w:pPr>
    <w:rPr>
      <w:rFonts w:ascii="Arial CYR" w:hAnsi="Arial CYR"/>
      <w:sz w:val="12"/>
      <w:szCs w:val="12"/>
    </w:rPr>
  </w:style>
  <w:style w:type="paragraph" w:customStyle="1" w:styleId="xl122">
    <w:name w:val="xl122"/>
    <w:basedOn w:val="a0"/>
    <w:rsid w:val="004D3A15"/>
    <w:pPr>
      <w:spacing w:before="100" w:beforeAutospacing="1" w:after="100" w:afterAutospacing="1"/>
      <w:jc w:val="center"/>
    </w:pPr>
    <w:rPr>
      <w:b/>
      <w:bCs/>
      <w:sz w:val="24"/>
      <w:szCs w:val="24"/>
    </w:rPr>
  </w:style>
  <w:style w:type="paragraph" w:customStyle="1" w:styleId="xl123">
    <w:name w:val="xl123"/>
    <w:basedOn w:val="a0"/>
    <w:rsid w:val="004D3A15"/>
    <w:pPr>
      <w:spacing w:before="100" w:beforeAutospacing="1" w:after="100" w:afterAutospacing="1"/>
    </w:pPr>
    <w:rPr>
      <w:b/>
      <w:bCs/>
      <w:sz w:val="24"/>
      <w:szCs w:val="24"/>
    </w:rPr>
  </w:style>
  <w:style w:type="paragraph" w:customStyle="1" w:styleId="xl124">
    <w:name w:val="xl124"/>
    <w:basedOn w:val="a0"/>
    <w:rsid w:val="004D3A15"/>
    <w:pPr>
      <w:pBdr>
        <w:top w:val="single" w:sz="8" w:space="0" w:color="auto"/>
        <w:left w:val="single" w:sz="8" w:space="0" w:color="auto"/>
        <w:bottom w:val="single" w:sz="8" w:space="0" w:color="auto"/>
      </w:pBdr>
      <w:spacing w:before="100" w:beforeAutospacing="1" w:after="100" w:afterAutospacing="1"/>
      <w:jc w:val="center"/>
    </w:pPr>
    <w:rPr>
      <w:b/>
      <w:bCs/>
      <w:sz w:val="16"/>
      <w:szCs w:val="16"/>
    </w:rPr>
  </w:style>
  <w:style w:type="paragraph" w:customStyle="1" w:styleId="xl125">
    <w:name w:val="xl125"/>
    <w:basedOn w:val="a0"/>
    <w:rsid w:val="004D3A15"/>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26">
    <w:name w:val="xl126"/>
    <w:basedOn w:val="a0"/>
    <w:rsid w:val="004D3A15"/>
    <w:pPr>
      <w:pBdr>
        <w:left w:val="single" w:sz="4" w:space="0" w:color="auto"/>
        <w:right w:val="single" w:sz="4" w:space="0" w:color="auto"/>
      </w:pBdr>
      <w:spacing w:before="100" w:beforeAutospacing="1" w:after="100" w:afterAutospacing="1"/>
      <w:jc w:val="center"/>
    </w:pPr>
    <w:rPr>
      <w:sz w:val="24"/>
      <w:szCs w:val="24"/>
    </w:rPr>
  </w:style>
  <w:style w:type="paragraph" w:customStyle="1" w:styleId="xl127">
    <w:name w:val="xl127"/>
    <w:basedOn w:val="a0"/>
    <w:rsid w:val="004D3A15"/>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0"/>
    <w:rsid w:val="004D3A15"/>
    <w:pPr>
      <w:pBdr>
        <w:top w:val="single" w:sz="4" w:space="0" w:color="auto"/>
        <w:left w:val="single" w:sz="4" w:space="0" w:color="auto"/>
      </w:pBdr>
      <w:spacing w:before="100" w:beforeAutospacing="1" w:after="100" w:afterAutospacing="1"/>
      <w:jc w:val="center"/>
    </w:pPr>
    <w:rPr>
      <w:rFonts w:ascii="Arial CYR" w:hAnsi="Arial CYR"/>
      <w:sz w:val="16"/>
      <w:szCs w:val="16"/>
    </w:rPr>
  </w:style>
  <w:style w:type="paragraph" w:customStyle="1" w:styleId="xl129">
    <w:name w:val="xl129"/>
    <w:basedOn w:val="a0"/>
    <w:rsid w:val="004D3A15"/>
    <w:pPr>
      <w:pBdr>
        <w:left w:val="single" w:sz="4" w:space="0" w:color="auto"/>
      </w:pBdr>
      <w:spacing w:before="100" w:beforeAutospacing="1" w:after="100" w:afterAutospacing="1"/>
      <w:jc w:val="center"/>
    </w:pPr>
    <w:rPr>
      <w:sz w:val="24"/>
      <w:szCs w:val="24"/>
    </w:rPr>
  </w:style>
  <w:style w:type="paragraph" w:customStyle="1" w:styleId="xl130">
    <w:name w:val="xl130"/>
    <w:basedOn w:val="a0"/>
    <w:rsid w:val="004D3A15"/>
    <w:pPr>
      <w:pBdr>
        <w:left w:val="single" w:sz="4" w:space="0" w:color="auto"/>
        <w:bottom w:val="single" w:sz="4" w:space="0" w:color="auto"/>
      </w:pBdr>
      <w:spacing w:before="100" w:beforeAutospacing="1" w:after="100" w:afterAutospacing="1"/>
      <w:jc w:val="center"/>
    </w:pPr>
    <w:rPr>
      <w:sz w:val="24"/>
      <w:szCs w:val="24"/>
    </w:rPr>
  </w:style>
  <w:style w:type="paragraph" w:customStyle="1" w:styleId="xl131">
    <w:name w:val="xl131"/>
    <w:basedOn w:val="a0"/>
    <w:rsid w:val="004D3A15"/>
    <w:pPr>
      <w:pBdr>
        <w:top w:val="single" w:sz="8" w:space="0" w:color="auto"/>
        <w:bottom w:val="single" w:sz="8" w:space="0" w:color="auto"/>
      </w:pBdr>
      <w:spacing w:before="100" w:beforeAutospacing="1" w:after="100" w:afterAutospacing="1"/>
      <w:jc w:val="center"/>
    </w:pPr>
    <w:rPr>
      <w:sz w:val="24"/>
      <w:szCs w:val="24"/>
    </w:rPr>
  </w:style>
</w:styles>
</file>

<file path=word/webSettings.xml><?xml version="1.0" encoding="utf-8"?>
<w:webSettings xmlns:r="http://schemas.openxmlformats.org/officeDocument/2006/relationships" xmlns:w="http://schemas.openxmlformats.org/wordprocessingml/2006/main">
  <w:divs>
    <w:div w:id="746414519">
      <w:bodyDiv w:val="1"/>
      <w:marLeft w:val="0"/>
      <w:marRight w:val="0"/>
      <w:marTop w:val="0"/>
      <w:marBottom w:val="0"/>
      <w:divBdr>
        <w:top w:val="none" w:sz="0" w:space="0" w:color="auto"/>
        <w:left w:val="none" w:sz="0" w:space="0" w:color="auto"/>
        <w:bottom w:val="none" w:sz="0" w:space="0" w:color="auto"/>
        <w:right w:val="none" w:sz="0" w:space="0" w:color="auto"/>
      </w:divBdr>
    </w:div>
    <w:div w:id="117502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_____Microsoft_Office_Excel1.xlsx"/><Relationship Id="rId18" Type="http://schemas.openxmlformats.org/officeDocument/2006/relationships/image" Target="media/image5.emf"/><Relationship Id="rId26" Type="http://schemas.openxmlformats.org/officeDocument/2006/relationships/hyperlink" Target="https://www.audar-info.ru/info/detail.php?ID=131623" TargetMode="External"/><Relationship Id="rId3" Type="http://schemas.openxmlformats.org/officeDocument/2006/relationships/styles" Target="styles.xml"/><Relationship Id="rId21" Type="http://schemas.openxmlformats.org/officeDocument/2006/relationships/package" Target="embeddings/_____Microsoft_Office_Excel5.xls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_____Microsoft_Office_Excel3.xlsx"/><Relationship Id="rId25" Type="http://schemas.openxmlformats.org/officeDocument/2006/relationships/hyperlink" Target="https://www.audar-info.ru/docs/acts/?sectId=447154"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audar-info.ru/docs/acts/?sectId=80091" TargetMode="External"/><Relationship Id="rId5" Type="http://schemas.openxmlformats.org/officeDocument/2006/relationships/webSettings" Target="webSettings.xml"/><Relationship Id="rId15" Type="http://schemas.openxmlformats.org/officeDocument/2006/relationships/package" Target="embeddings/_____Microsoft_Office_Excel2.xlsx"/><Relationship Id="rId23" Type="http://schemas.openxmlformats.org/officeDocument/2006/relationships/hyperlink" Target="https://www.audar-info.ru/docs/acts/?sectId=440588" TargetMode="External"/><Relationship Id="rId28" Type="http://schemas.openxmlformats.org/officeDocument/2006/relationships/hyperlink" Target="https://www.audar-info.ru/info/detail.php?ID=131623" TargetMode="External"/><Relationship Id="rId10" Type="http://schemas.openxmlformats.org/officeDocument/2006/relationships/header" Target="header1.xml"/><Relationship Id="rId19" Type="http://schemas.openxmlformats.org/officeDocument/2006/relationships/package" Target="embeddings/_____Microsoft_Office_Excel4.xlsx"/><Relationship Id="rId4" Type="http://schemas.openxmlformats.org/officeDocument/2006/relationships/settings" Target="settings.xml"/><Relationship Id="rId9" Type="http://schemas.openxmlformats.org/officeDocument/2006/relationships/hyperlink" Target="consultantplus://offline/ref=D836778680E01898AAC23555EA54C511258FAE3A6E8096475505AFAA380E010C7CFB4BE1985B1892zEnAN" TargetMode="External"/><Relationship Id="rId14" Type="http://schemas.openxmlformats.org/officeDocument/2006/relationships/image" Target="media/image3.emf"/><Relationship Id="rId22" Type="http://schemas.openxmlformats.org/officeDocument/2006/relationships/hyperlink" Target="https://www.audar-info.ru/docs/laws/?sectId=425597" TargetMode="External"/><Relationship Id="rId27" Type="http://schemas.openxmlformats.org/officeDocument/2006/relationships/hyperlink" Target="https://www.audar-info.ru/info/detail.php?ID=131623"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0B5816-94C1-4BA9-B00C-88D7B17D4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36</Pages>
  <Words>17190</Words>
  <Characters>97987</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Валерий Павлович</dc:creator>
  <cp:lastModifiedBy>Орлова Татьяна Юрьевна</cp:lastModifiedBy>
  <cp:revision>11</cp:revision>
  <cp:lastPrinted>2018-02-16T13:04:00Z</cp:lastPrinted>
  <dcterms:created xsi:type="dcterms:W3CDTF">2018-02-16T11:36:00Z</dcterms:created>
  <dcterms:modified xsi:type="dcterms:W3CDTF">2018-02-20T06:05:00Z</dcterms:modified>
</cp:coreProperties>
</file>